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EE927" w14:textId="77777777" w:rsidR="00F16593" w:rsidRPr="00AB15A8" w:rsidRDefault="00F16593" w:rsidP="00F16593">
      <w:pPr>
        <w:jc w:val="center"/>
        <w:rPr>
          <w:rFonts w:asciiTheme="majorHAnsi" w:hAnsiTheme="majorHAnsi"/>
        </w:rPr>
      </w:pPr>
    </w:p>
    <w:p w14:paraId="71234492" w14:textId="77777777" w:rsidR="00F16593" w:rsidRPr="00AB15A8" w:rsidRDefault="00F16593" w:rsidP="00F16593">
      <w:pPr>
        <w:jc w:val="center"/>
        <w:rPr>
          <w:rFonts w:asciiTheme="majorHAnsi" w:hAnsiTheme="majorHAnsi"/>
        </w:rPr>
      </w:pPr>
    </w:p>
    <w:p w14:paraId="710A9936" w14:textId="77777777" w:rsidR="00271B58" w:rsidRPr="00AB15A8" w:rsidRDefault="00271B58" w:rsidP="00F16593">
      <w:pPr>
        <w:jc w:val="center"/>
        <w:rPr>
          <w:rFonts w:asciiTheme="majorHAnsi" w:hAnsiTheme="majorHAnsi"/>
        </w:rPr>
      </w:pPr>
    </w:p>
    <w:p w14:paraId="3EA49657" w14:textId="77777777" w:rsidR="00271B58" w:rsidRPr="00AB15A8" w:rsidRDefault="00271B58" w:rsidP="00F16593">
      <w:pPr>
        <w:jc w:val="center"/>
        <w:rPr>
          <w:rFonts w:asciiTheme="majorHAnsi" w:hAnsiTheme="majorHAnsi"/>
        </w:rPr>
      </w:pPr>
    </w:p>
    <w:p w14:paraId="4B286CD5" w14:textId="77777777" w:rsidR="00271B58" w:rsidRPr="00AB15A8" w:rsidRDefault="00271B58" w:rsidP="00F16593">
      <w:pPr>
        <w:jc w:val="center"/>
        <w:rPr>
          <w:rFonts w:asciiTheme="majorHAnsi" w:hAnsiTheme="majorHAnsi"/>
        </w:rPr>
      </w:pPr>
    </w:p>
    <w:p w14:paraId="68E4106D" w14:textId="77777777" w:rsidR="00271B58" w:rsidRPr="00AB15A8" w:rsidRDefault="00271B58" w:rsidP="00F16593">
      <w:pPr>
        <w:jc w:val="center"/>
        <w:rPr>
          <w:rFonts w:asciiTheme="majorHAnsi" w:hAnsiTheme="majorHAnsi"/>
        </w:rPr>
      </w:pPr>
    </w:p>
    <w:p w14:paraId="105718C4" w14:textId="77777777" w:rsidR="00271B58" w:rsidRPr="00AB15A8" w:rsidRDefault="00271B58" w:rsidP="00F16593">
      <w:pPr>
        <w:jc w:val="center"/>
        <w:rPr>
          <w:rFonts w:asciiTheme="majorHAnsi" w:hAnsiTheme="majorHAnsi"/>
        </w:rPr>
      </w:pPr>
    </w:p>
    <w:p w14:paraId="785DD1A5" w14:textId="77777777" w:rsidR="00271B58" w:rsidRPr="00AB15A8" w:rsidRDefault="00271B58" w:rsidP="00F16593">
      <w:pPr>
        <w:jc w:val="center"/>
        <w:rPr>
          <w:rFonts w:asciiTheme="majorHAnsi" w:hAnsiTheme="majorHAnsi"/>
        </w:rPr>
      </w:pPr>
    </w:p>
    <w:p w14:paraId="42409ADB" w14:textId="77777777" w:rsidR="00271B58" w:rsidRPr="00AB15A8" w:rsidRDefault="00271B58" w:rsidP="00F16593">
      <w:pPr>
        <w:jc w:val="center"/>
        <w:rPr>
          <w:rFonts w:asciiTheme="majorHAnsi" w:hAnsiTheme="majorHAnsi"/>
        </w:rPr>
      </w:pPr>
      <w:bookmarkStart w:id="0" w:name="_GoBack"/>
      <w:bookmarkEnd w:id="0"/>
    </w:p>
    <w:p w14:paraId="43819D66" w14:textId="77777777" w:rsidR="00271B58" w:rsidRPr="00AB15A8" w:rsidRDefault="00271B58" w:rsidP="00F16593">
      <w:pPr>
        <w:jc w:val="center"/>
        <w:rPr>
          <w:rFonts w:asciiTheme="majorHAnsi" w:hAnsiTheme="majorHAnsi"/>
        </w:rPr>
      </w:pPr>
    </w:p>
    <w:p w14:paraId="5E8023BA" w14:textId="77777777" w:rsidR="00271B58" w:rsidRPr="00AB15A8" w:rsidRDefault="00271B58" w:rsidP="00F16593">
      <w:pPr>
        <w:jc w:val="center"/>
        <w:rPr>
          <w:rFonts w:asciiTheme="majorHAnsi" w:hAnsiTheme="majorHAnsi"/>
        </w:rPr>
      </w:pPr>
    </w:p>
    <w:p w14:paraId="74E76FF5" w14:textId="77777777" w:rsidR="00271B58" w:rsidRPr="00AB15A8" w:rsidRDefault="00271B58" w:rsidP="00F16593">
      <w:pPr>
        <w:jc w:val="center"/>
        <w:rPr>
          <w:rFonts w:asciiTheme="majorHAnsi" w:hAnsiTheme="majorHAnsi"/>
        </w:rPr>
      </w:pPr>
    </w:p>
    <w:p w14:paraId="6DBEFE97" w14:textId="77777777" w:rsidR="00271B58" w:rsidRPr="00AB15A8" w:rsidRDefault="00271B58" w:rsidP="00F16593">
      <w:pPr>
        <w:jc w:val="center"/>
        <w:rPr>
          <w:rFonts w:asciiTheme="majorHAnsi" w:hAnsiTheme="majorHAnsi"/>
        </w:rPr>
      </w:pPr>
    </w:p>
    <w:p w14:paraId="5339D8F8" w14:textId="77777777" w:rsidR="00271B58" w:rsidRPr="00AB15A8" w:rsidRDefault="00271B58" w:rsidP="00F16593">
      <w:pPr>
        <w:jc w:val="center"/>
        <w:rPr>
          <w:rFonts w:asciiTheme="majorHAnsi" w:hAnsiTheme="majorHAnsi"/>
        </w:rPr>
      </w:pPr>
    </w:p>
    <w:p w14:paraId="6D459482" w14:textId="77777777" w:rsidR="00271B58" w:rsidRPr="00AB15A8" w:rsidRDefault="00271B58" w:rsidP="00F16593">
      <w:pPr>
        <w:jc w:val="center"/>
        <w:rPr>
          <w:rFonts w:asciiTheme="majorHAnsi" w:hAnsiTheme="majorHAnsi"/>
        </w:rPr>
      </w:pPr>
      <w:r w:rsidRPr="00AB15A8">
        <w:rPr>
          <w:rFonts w:asciiTheme="majorHAnsi" w:hAnsiTheme="majorHAnsi"/>
        </w:rPr>
        <w:t>Alexander Floury</w:t>
      </w:r>
    </w:p>
    <w:p w14:paraId="215F2714" w14:textId="77777777" w:rsidR="00271B58" w:rsidRPr="00AB15A8" w:rsidRDefault="00271B58" w:rsidP="00F16593">
      <w:pPr>
        <w:jc w:val="center"/>
        <w:rPr>
          <w:rFonts w:asciiTheme="majorHAnsi" w:hAnsiTheme="majorHAnsi"/>
        </w:rPr>
      </w:pPr>
      <w:r w:rsidRPr="00AB15A8">
        <w:rPr>
          <w:rFonts w:asciiTheme="majorHAnsi" w:hAnsiTheme="majorHAnsi"/>
        </w:rPr>
        <w:t>Western Michigan University</w:t>
      </w:r>
    </w:p>
    <w:p w14:paraId="5A6AFAD0" w14:textId="77777777" w:rsidR="00271B58" w:rsidRPr="00AB15A8" w:rsidRDefault="00271B58" w:rsidP="00F16593">
      <w:pPr>
        <w:jc w:val="center"/>
        <w:rPr>
          <w:rFonts w:asciiTheme="majorHAnsi" w:hAnsiTheme="majorHAnsi"/>
        </w:rPr>
      </w:pPr>
      <w:r w:rsidRPr="00AB15A8">
        <w:rPr>
          <w:rFonts w:asciiTheme="majorHAnsi" w:hAnsiTheme="majorHAnsi"/>
        </w:rPr>
        <w:t>MUS 3440 - Instrumental Methods I</w:t>
      </w:r>
    </w:p>
    <w:p w14:paraId="5524E184" w14:textId="7E5EFB50" w:rsidR="00271B58" w:rsidRPr="00AB15A8" w:rsidRDefault="009054EC" w:rsidP="00F16593">
      <w:pPr>
        <w:jc w:val="center"/>
        <w:rPr>
          <w:rFonts w:asciiTheme="majorHAnsi" w:hAnsiTheme="majorHAnsi"/>
        </w:rPr>
      </w:pPr>
      <w:r>
        <w:rPr>
          <w:rFonts w:asciiTheme="majorHAnsi" w:hAnsiTheme="majorHAnsi"/>
        </w:rPr>
        <w:t>Middle School Unit Plan</w:t>
      </w:r>
    </w:p>
    <w:p w14:paraId="02EC6AA3" w14:textId="77777777" w:rsidR="00271B58" w:rsidRPr="00AB15A8" w:rsidRDefault="00271B58" w:rsidP="00F16593">
      <w:pPr>
        <w:jc w:val="center"/>
        <w:rPr>
          <w:rFonts w:asciiTheme="majorHAnsi" w:hAnsiTheme="majorHAnsi"/>
        </w:rPr>
      </w:pPr>
      <w:r w:rsidRPr="00AB15A8">
        <w:rPr>
          <w:rFonts w:asciiTheme="majorHAnsi" w:hAnsiTheme="majorHAnsi"/>
        </w:rPr>
        <w:t>Fall 2014</w:t>
      </w:r>
    </w:p>
    <w:p w14:paraId="42C38EFC" w14:textId="77777777" w:rsidR="00271B58" w:rsidRPr="00AB15A8" w:rsidRDefault="00271B58" w:rsidP="00F16593">
      <w:pPr>
        <w:jc w:val="center"/>
        <w:rPr>
          <w:rFonts w:asciiTheme="majorHAnsi" w:hAnsiTheme="majorHAnsi"/>
        </w:rPr>
      </w:pPr>
    </w:p>
    <w:p w14:paraId="635133FC" w14:textId="77777777" w:rsidR="00271B58" w:rsidRPr="00AB15A8" w:rsidRDefault="00271B58" w:rsidP="00F16593">
      <w:pPr>
        <w:jc w:val="center"/>
        <w:rPr>
          <w:rFonts w:asciiTheme="majorHAnsi" w:hAnsiTheme="majorHAnsi"/>
        </w:rPr>
      </w:pPr>
    </w:p>
    <w:p w14:paraId="3D44449B" w14:textId="77777777" w:rsidR="00271B58" w:rsidRPr="00AB15A8" w:rsidRDefault="00271B58" w:rsidP="00F16593">
      <w:pPr>
        <w:jc w:val="center"/>
        <w:rPr>
          <w:rFonts w:asciiTheme="majorHAnsi" w:hAnsiTheme="majorHAnsi"/>
        </w:rPr>
      </w:pPr>
    </w:p>
    <w:p w14:paraId="7F08C406" w14:textId="77777777" w:rsidR="00271B58" w:rsidRPr="00AB15A8" w:rsidRDefault="00271B58" w:rsidP="00F16593">
      <w:pPr>
        <w:jc w:val="center"/>
        <w:rPr>
          <w:rFonts w:asciiTheme="majorHAnsi" w:hAnsiTheme="majorHAnsi"/>
        </w:rPr>
      </w:pPr>
    </w:p>
    <w:p w14:paraId="0E551298" w14:textId="77777777" w:rsidR="00271B58" w:rsidRPr="00AB15A8" w:rsidRDefault="00271B58" w:rsidP="00F16593">
      <w:pPr>
        <w:jc w:val="center"/>
        <w:rPr>
          <w:rFonts w:asciiTheme="majorHAnsi" w:hAnsiTheme="majorHAnsi"/>
        </w:rPr>
      </w:pPr>
    </w:p>
    <w:p w14:paraId="70B700CC" w14:textId="77777777" w:rsidR="00271B58" w:rsidRPr="00AB15A8" w:rsidRDefault="00271B58" w:rsidP="00F16593">
      <w:pPr>
        <w:jc w:val="center"/>
        <w:rPr>
          <w:rFonts w:asciiTheme="majorHAnsi" w:hAnsiTheme="majorHAnsi"/>
        </w:rPr>
      </w:pPr>
    </w:p>
    <w:p w14:paraId="37A67910" w14:textId="77777777" w:rsidR="00271B58" w:rsidRPr="00AB15A8" w:rsidRDefault="00271B58" w:rsidP="00F16593">
      <w:pPr>
        <w:jc w:val="center"/>
        <w:rPr>
          <w:rFonts w:asciiTheme="majorHAnsi" w:hAnsiTheme="majorHAnsi"/>
        </w:rPr>
      </w:pPr>
    </w:p>
    <w:p w14:paraId="087F2479" w14:textId="77777777" w:rsidR="00271B58" w:rsidRPr="00AB15A8" w:rsidRDefault="00271B58" w:rsidP="00F16593">
      <w:pPr>
        <w:jc w:val="center"/>
        <w:rPr>
          <w:rFonts w:asciiTheme="majorHAnsi" w:hAnsiTheme="majorHAnsi"/>
        </w:rPr>
      </w:pPr>
    </w:p>
    <w:p w14:paraId="10A6D847" w14:textId="77777777" w:rsidR="00271B58" w:rsidRPr="00AB15A8" w:rsidRDefault="00271B58" w:rsidP="00F16593">
      <w:pPr>
        <w:jc w:val="center"/>
        <w:rPr>
          <w:rFonts w:asciiTheme="majorHAnsi" w:hAnsiTheme="majorHAnsi"/>
        </w:rPr>
      </w:pPr>
    </w:p>
    <w:p w14:paraId="6BC3D69C" w14:textId="77777777" w:rsidR="00271B58" w:rsidRPr="00AB15A8" w:rsidRDefault="00271B58" w:rsidP="00F16593">
      <w:pPr>
        <w:jc w:val="center"/>
        <w:rPr>
          <w:rFonts w:asciiTheme="majorHAnsi" w:hAnsiTheme="majorHAnsi"/>
        </w:rPr>
      </w:pPr>
    </w:p>
    <w:p w14:paraId="530D0F10" w14:textId="77777777" w:rsidR="00271B58" w:rsidRPr="00AB15A8" w:rsidRDefault="00271B58" w:rsidP="00F16593">
      <w:pPr>
        <w:jc w:val="center"/>
        <w:rPr>
          <w:rFonts w:asciiTheme="majorHAnsi" w:hAnsiTheme="majorHAnsi"/>
        </w:rPr>
      </w:pPr>
    </w:p>
    <w:p w14:paraId="3707C456" w14:textId="77777777" w:rsidR="00271B58" w:rsidRPr="00AB15A8" w:rsidRDefault="00271B58" w:rsidP="00F16593">
      <w:pPr>
        <w:jc w:val="center"/>
        <w:rPr>
          <w:rFonts w:asciiTheme="majorHAnsi" w:hAnsiTheme="majorHAnsi"/>
        </w:rPr>
      </w:pPr>
    </w:p>
    <w:p w14:paraId="4003E3D2" w14:textId="77777777" w:rsidR="00271B58" w:rsidRPr="00AB15A8" w:rsidRDefault="00271B58" w:rsidP="00F16593">
      <w:pPr>
        <w:jc w:val="center"/>
        <w:rPr>
          <w:rFonts w:asciiTheme="majorHAnsi" w:hAnsiTheme="majorHAnsi"/>
        </w:rPr>
      </w:pPr>
    </w:p>
    <w:p w14:paraId="7047BB30" w14:textId="77777777" w:rsidR="00271B58" w:rsidRPr="00AB15A8" w:rsidRDefault="00271B58" w:rsidP="00F16593">
      <w:pPr>
        <w:jc w:val="center"/>
        <w:rPr>
          <w:rFonts w:asciiTheme="majorHAnsi" w:hAnsiTheme="majorHAnsi"/>
        </w:rPr>
      </w:pPr>
    </w:p>
    <w:p w14:paraId="0AE520B8" w14:textId="77777777" w:rsidR="00271B58" w:rsidRPr="00AB15A8" w:rsidRDefault="00271B58" w:rsidP="00F16593">
      <w:pPr>
        <w:jc w:val="center"/>
        <w:rPr>
          <w:rFonts w:asciiTheme="majorHAnsi" w:hAnsiTheme="majorHAnsi"/>
        </w:rPr>
      </w:pPr>
    </w:p>
    <w:p w14:paraId="1324E520" w14:textId="77777777" w:rsidR="00271B58" w:rsidRPr="00AB15A8" w:rsidRDefault="00271B58" w:rsidP="00F16593">
      <w:pPr>
        <w:jc w:val="center"/>
        <w:rPr>
          <w:rFonts w:asciiTheme="majorHAnsi" w:hAnsiTheme="majorHAnsi"/>
        </w:rPr>
      </w:pPr>
    </w:p>
    <w:p w14:paraId="0976AB89" w14:textId="77777777" w:rsidR="00271B58" w:rsidRPr="00AB15A8" w:rsidRDefault="00271B58" w:rsidP="00F16593">
      <w:pPr>
        <w:jc w:val="center"/>
        <w:rPr>
          <w:rFonts w:asciiTheme="majorHAnsi" w:hAnsiTheme="majorHAnsi"/>
        </w:rPr>
      </w:pPr>
    </w:p>
    <w:p w14:paraId="289F4F02" w14:textId="77777777" w:rsidR="00271B58" w:rsidRPr="00AB15A8" w:rsidRDefault="00271B58" w:rsidP="00F16593">
      <w:pPr>
        <w:jc w:val="center"/>
        <w:rPr>
          <w:rFonts w:asciiTheme="majorHAnsi" w:hAnsiTheme="majorHAnsi"/>
        </w:rPr>
      </w:pPr>
    </w:p>
    <w:p w14:paraId="02A6C7F6" w14:textId="77777777" w:rsidR="00271B58" w:rsidRPr="00AB15A8" w:rsidRDefault="00271B58" w:rsidP="00F16593">
      <w:pPr>
        <w:jc w:val="center"/>
        <w:rPr>
          <w:rFonts w:asciiTheme="majorHAnsi" w:hAnsiTheme="majorHAnsi"/>
        </w:rPr>
      </w:pPr>
    </w:p>
    <w:p w14:paraId="5351DFBD" w14:textId="77777777" w:rsidR="00271B58" w:rsidRPr="00AB15A8" w:rsidRDefault="00271B58" w:rsidP="00F16593">
      <w:pPr>
        <w:jc w:val="center"/>
        <w:rPr>
          <w:rFonts w:asciiTheme="majorHAnsi" w:hAnsiTheme="majorHAnsi"/>
        </w:rPr>
      </w:pPr>
    </w:p>
    <w:p w14:paraId="0701386C" w14:textId="77777777" w:rsidR="00271B58" w:rsidRPr="00AB15A8" w:rsidRDefault="00271B58" w:rsidP="00F16593">
      <w:pPr>
        <w:jc w:val="center"/>
        <w:rPr>
          <w:rFonts w:asciiTheme="majorHAnsi" w:hAnsiTheme="majorHAnsi"/>
        </w:rPr>
      </w:pPr>
    </w:p>
    <w:p w14:paraId="54DE3AC9" w14:textId="77777777" w:rsidR="00271B58" w:rsidRPr="00AB15A8" w:rsidRDefault="00271B58" w:rsidP="00F16593">
      <w:pPr>
        <w:jc w:val="center"/>
        <w:rPr>
          <w:rFonts w:asciiTheme="majorHAnsi" w:hAnsiTheme="majorHAnsi"/>
        </w:rPr>
      </w:pPr>
    </w:p>
    <w:p w14:paraId="6C8209A8" w14:textId="77777777" w:rsidR="00271B58" w:rsidRPr="00AB15A8" w:rsidRDefault="00271B58" w:rsidP="00271B58">
      <w:pPr>
        <w:rPr>
          <w:rFonts w:asciiTheme="majorHAnsi" w:hAnsiTheme="majorHAnsi"/>
        </w:rPr>
      </w:pPr>
    </w:p>
    <w:p w14:paraId="53B96DA9" w14:textId="77777777" w:rsidR="00271B58" w:rsidRPr="00AB15A8" w:rsidRDefault="00271B58" w:rsidP="00271B58">
      <w:pPr>
        <w:rPr>
          <w:rFonts w:asciiTheme="majorHAnsi" w:hAnsiTheme="majorHAnsi"/>
        </w:rPr>
      </w:pPr>
    </w:p>
    <w:p w14:paraId="0BB0E183" w14:textId="77777777" w:rsidR="00271B58" w:rsidRPr="00AB15A8" w:rsidRDefault="00271B58" w:rsidP="00F16593">
      <w:pPr>
        <w:jc w:val="center"/>
        <w:rPr>
          <w:rFonts w:asciiTheme="majorHAnsi" w:hAnsiTheme="majorHAnsi"/>
        </w:rPr>
      </w:pPr>
    </w:p>
    <w:p w14:paraId="1BC80E66" w14:textId="77777777" w:rsidR="00F16593" w:rsidRPr="00AB15A8" w:rsidRDefault="00F16593" w:rsidP="00F16593">
      <w:pPr>
        <w:jc w:val="center"/>
        <w:rPr>
          <w:rFonts w:asciiTheme="majorHAnsi" w:hAnsiTheme="majorHAnsi"/>
          <w:u w:val="single"/>
        </w:rPr>
      </w:pPr>
      <w:r w:rsidRPr="00AB15A8">
        <w:rPr>
          <w:rFonts w:asciiTheme="majorHAnsi" w:hAnsiTheme="majorHAnsi"/>
          <w:u w:val="single"/>
        </w:rPr>
        <w:lastRenderedPageBreak/>
        <w:t>Table of Contents</w:t>
      </w:r>
    </w:p>
    <w:p w14:paraId="64DD0E2F" w14:textId="77777777" w:rsidR="00F16593" w:rsidRPr="00AB15A8" w:rsidRDefault="00F16593" w:rsidP="00F16593">
      <w:pPr>
        <w:rPr>
          <w:rFonts w:asciiTheme="majorHAnsi" w:hAnsiTheme="majorHAnsi"/>
          <w:u w:val="single"/>
        </w:rPr>
      </w:pPr>
    </w:p>
    <w:p w14:paraId="0F760495" w14:textId="77777777" w:rsidR="00F16593" w:rsidRPr="00AB15A8" w:rsidRDefault="00F16593" w:rsidP="00F16593">
      <w:pPr>
        <w:rPr>
          <w:rFonts w:asciiTheme="majorHAnsi" w:hAnsiTheme="majorHAnsi"/>
        </w:rPr>
      </w:pPr>
      <w:r w:rsidRPr="00AB15A8">
        <w:rPr>
          <w:rFonts w:asciiTheme="majorHAnsi" w:hAnsiTheme="majorHAnsi"/>
        </w:rPr>
        <w:t>Table of Contents</w:t>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t>2</w:t>
      </w:r>
    </w:p>
    <w:p w14:paraId="3D9A83FF" w14:textId="77777777" w:rsidR="00F16593" w:rsidRPr="00AB15A8" w:rsidRDefault="00F16593" w:rsidP="00F16593">
      <w:pPr>
        <w:rPr>
          <w:rFonts w:asciiTheme="majorHAnsi" w:hAnsiTheme="majorHAnsi"/>
        </w:rPr>
      </w:pPr>
    </w:p>
    <w:p w14:paraId="6BC6AC7E" w14:textId="77777777" w:rsidR="00F16593" w:rsidRPr="00AB15A8" w:rsidRDefault="00F16593" w:rsidP="00F16593">
      <w:pPr>
        <w:rPr>
          <w:rFonts w:asciiTheme="majorHAnsi" w:hAnsiTheme="majorHAnsi"/>
        </w:rPr>
      </w:pPr>
      <w:r w:rsidRPr="00AB15A8">
        <w:rPr>
          <w:rFonts w:asciiTheme="majorHAnsi" w:hAnsiTheme="majorHAnsi"/>
        </w:rPr>
        <w:t>Basic Information</w:t>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t>3</w:t>
      </w:r>
    </w:p>
    <w:p w14:paraId="3FD45C54"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Composer, publisher, grade</w:t>
      </w:r>
    </w:p>
    <w:p w14:paraId="50E6D469"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Style, key, meters, tempo, performance time, range concern</w:t>
      </w:r>
    </w:p>
    <w:p w14:paraId="426FAE70"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Instrumentation, score</w:t>
      </w:r>
    </w:p>
    <w:p w14:paraId="5183E6E9" w14:textId="77777777" w:rsidR="00F16593" w:rsidRPr="00AB15A8" w:rsidRDefault="00F16593" w:rsidP="00F16593">
      <w:pPr>
        <w:pStyle w:val="ListParagraph"/>
        <w:rPr>
          <w:rFonts w:asciiTheme="majorHAnsi" w:hAnsiTheme="majorHAnsi"/>
          <w:u w:val="single"/>
        </w:rPr>
      </w:pPr>
    </w:p>
    <w:p w14:paraId="4C3E6BE2" w14:textId="2BB83853" w:rsidR="00F16593" w:rsidRPr="00AB15A8" w:rsidRDefault="00E614B8" w:rsidP="00F16593">
      <w:pPr>
        <w:rPr>
          <w:rFonts w:asciiTheme="majorHAnsi" w:hAnsiTheme="majorHAnsi"/>
        </w:rPr>
      </w:pPr>
      <w:r>
        <w:rPr>
          <w:rFonts w:asciiTheme="majorHAnsi" w:hAnsiTheme="majorHAnsi"/>
        </w:rPr>
        <w:t>Program Notes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6</w:t>
      </w:r>
    </w:p>
    <w:p w14:paraId="11BDA4E1" w14:textId="77777777" w:rsidR="00F16593" w:rsidRPr="00AB15A8" w:rsidRDefault="00F16593" w:rsidP="00F16593">
      <w:pPr>
        <w:pStyle w:val="ListParagraph"/>
        <w:rPr>
          <w:rFonts w:asciiTheme="majorHAnsi" w:hAnsiTheme="majorHAnsi"/>
          <w:u w:val="single"/>
        </w:rPr>
      </w:pPr>
    </w:p>
    <w:p w14:paraId="336B152B" w14:textId="4CADF310" w:rsidR="00F16593" w:rsidRPr="00AB15A8" w:rsidRDefault="00E614B8" w:rsidP="00F16593">
      <w:pPr>
        <w:rPr>
          <w:rFonts w:asciiTheme="majorHAnsi" w:hAnsiTheme="majorHAnsi"/>
        </w:rPr>
      </w:pPr>
      <w:r>
        <w:rPr>
          <w:rFonts w:asciiTheme="majorHAnsi" w:hAnsiTheme="majorHAnsi"/>
        </w:rPr>
        <w:t>Historical Information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w:t>
      </w:r>
    </w:p>
    <w:p w14:paraId="2E17ECC3"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The work</w:t>
      </w:r>
    </w:p>
    <w:p w14:paraId="66E2BC05"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The Composer</w:t>
      </w:r>
    </w:p>
    <w:p w14:paraId="2353FB16"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Related History</w:t>
      </w:r>
    </w:p>
    <w:p w14:paraId="67D44AB7" w14:textId="1E87766C" w:rsidR="00F16593" w:rsidRPr="00AB15A8" w:rsidRDefault="00E614B8" w:rsidP="00F16593">
      <w:pPr>
        <w:rPr>
          <w:rFonts w:asciiTheme="majorHAnsi" w:hAnsiTheme="majorHAnsi"/>
        </w:rPr>
      </w:pPr>
      <w:r>
        <w:rPr>
          <w:rFonts w:asciiTheme="majorHAnsi" w:hAnsiTheme="majorHAnsi"/>
        </w:rPr>
        <w:t>The Work</w:t>
      </w:r>
      <w:r w:rsidR="00F91E48">
        <w:rPr>
          <w:rFonts w:asciiTheme="majorHAnsi" w:hAnsiTheme="majorHAnsi"/>
        </w:rPr>
        <w: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10</w:t>
      </w:r>
    </w:p>
    <w:p w14:paraId="56433282" w14:textId="77777777" w:rsidR="00F16593" w:rsidRPr="00AB15A8" w:rsidRDefault="00F16593" w:rsidP="00F16593">
      <w:pPr>
        <w:pStyle w:val="ListParagraph"/>
        <w:numPr>
          <w:ilvl w:val="0"/>
          <w:numId w:val="2"/>
        </w:numPr>
        <w:rPr>
          <w:rFonts w:asciiTheme="majorHAnsi" w:hAnsiTheme="majorHAnsi"/>
        </w:rPr>
      </w:pPr>
      <w:r w:rsidRPr="00AB15A8">
        <w:rPr>
          <w:rFonts w:asciiTheme="majorHAnsi" w:hAnsiTheme="majorHAnsi"/>
        </w:rPr>
        <w:t>Formal analysis</w:t>
      </w:r>
      <w:r w:rsidRPr="00AB15A8">
        <w:rPr>
          <w:rFonts w:asciiTheme="majorHAnsi" w:hAnsiTheme="majorHAnsi"/>
        </w:rPr>
        <w:tab/>
      </w:r>
    </w:p>
    <w:p w14:paraId="6AF591DF" w14:textId="77777777" w:rsidR="00F16593" w:rsidRPr="00AB15A8" w:rsidRDefault="00F16593" w:rsidP="00F16593">
      <w:pPr>
        <w:pStyle w:val="ListParagraph"/>
        <w:numPr>
          <w:ilvl w:val="0"/>
          <w:numId w:val="2"/>
        </w:numPr>
        <w:rPr>
          <w:rFonts w:asciiTheme="majorHAnsi" w:hAnsiTheme="majorHAnsi"/>
        </w:rPr>
      </w:pPr>
      <w:r w:rsidRPr="00AB15A8">
        <w:rPr>
          <w:rFonts w:asciiTheme="majorHAnsi" w:hAnsiTheme="majorHAnsi"/>
        </w:rPr>
        <w:t>Errata</w:t>
      </w:r>
    </w:p>
    <w:p w14:paraId="69EA0062" w14:textId="77777777" w:rsidR="00F16593" w:rsidRPr="00AB15A8" w:rsidRDefault="00F16593" w:rsidP="00F16593">
      <w:pPr>
        <w:pStyle w:val="ListParagraph"/>
        <w:numPr>
          <w:ilvl w:val="0"/>
          <w:numId w:val="2"/>
        </w:numPr>
        <w:rPr>
          <w:rFonts w:asciiTheme="majorHAnsi" w:hAnsiTheme="majorHAnsi"/>
        </w:rPr>
      </w:pPr>
      <w:r w:rsidRPr="00AB15A8">
        <w:rPr>
          <w:rFonts w:asciiTheme="majorHAnsi" w:hAnsiTheme="majorHAnsi"/>
        </w:rPr>
        <w:t>Performance Notes</w:t>
      </w:r>
    </w:p>
    <w:p w14:paraId="511DB0DA" w14:textId="77777777" w:rsidR="00F16593" w:rsidRPr="00AB15A8" w:rsidRDefault="00F16593" w:rsidP="00F16593">
      <w:pPr>
        <w:pStyle w:val="ListParagraph"/>
        <w:numPr>
          <w:ilvl w:val="0"/>
          <w:numId w:val="6"/>
        </w:numPr>
        <w:rPr>
          <w:rFonts w:asciiTheme="majorHAnsi" w:hAnsiTheme="majorHAnsi"/>
        </w:rPr>
      </w:pPr>
      <w:r w:rsidRPr="00AB15A8">
        <w:rPr>
          <w:rFonts w:asciiTheme="majorHAnsi" w:hAnsiTheme="majorHAnsi"/>
        </w:rPr>
        <w:t>Technical Considerations</w:t>
      </w:r>
    </w:p>
    <w:p w14:paraId="7B1681B2" w14:textId="77777777" w:rsidR="00F16593" w:rsidRPr="00AB15A8" w:rsidRDefault="00F16593" w:rsidP="00F16593">
      <w:pPr>
        <w:pStyle w:val="ListParagraph"/>
        <w:numPr>
          <w:ilvl w:val="0"/>
          <w:numId w:val="6"/>
        </w:numPr>
        <w:rPr>
          <w:rFonts w:asciiTheme="majorHAnsi" w:hAnsiTheme="majorHAnsi"/>
        </w:rPr>
      </w:pPr>
      <w:r w:rsidRPr="00AB15A8">
        <w:rPr>
          <w:rFonts w:asciiTheme="majorHAnsi" w:hAnsiTheme="majorHAnsi"/>
        </w:rPr>
        <w:t>Stylistic Considerations</w:t>
      </w:r>
    </w:p>
    <w:p w14:paraId="297A7616" w14:textId="77777777" w:rsidR="00F16593" w:rsidRPr="00AB15A8" w:rsidRDefault="00F16593" w:rsidP="00F16593">
      <w:pPr>
        <w:pStyle w:val="ListParagraph"/>
        <w:numPr>
          <w:ilvl w:val="0"/>
          <w:numId w:val="6"/>
        </w:numPr>
        <w:rPr>
          <w:rFonts w:asciiTheme="majorHAnsi" w:hAnsiTheme="majorHAnsi"/>
        </w:rPr>
      </w:pPr>
      <w:r w:rsidRPr="00AB15A8">
        <w:rPr>
          <w:rFonts w:asciiTheme="majorHAnsi" w:hAnsiTheme="majorHAnsi"/>
        </w:rPr>
        <w:t>Musical Elements</w:t>
      </w:r>
    </w:p>
    <w:p w14:paraId="5A10FD89" w14:textId="77777777" w:rsidR="00F16593" w:rsidRPr="00AB15A8" w:rsidRDefault="00F16593" w:rsidP="00F16593">
      <w:pPr>
        <w:pStyle w:val="ListParagraph"/>
        <w:numPr>
          <w:ilvl w:val="0"/>
          <w:numId w:val="5"/>
        </w:numPr>
        <w:rPr>
          <w:rFonts w:asciiTheme="majorHAnsi" w:hAnsiTheme="majorHAnsi"/>
        </w:rPr>
      </w:pPr>
      <w:r w:rsidRPr="00AB15A8">
        <w:rPr>
          <w:rFonts w:asciiTheme="majorHAnsi" w:hAnsiTheme="majorHAnsi"/>
        </w:rPr>
        <w:t>Glossary of Terms</w:t>
      </w:r>
    </w:p>
    <w:p w14:paraId="58DB5EEA" w14:textId="77777777" w:rsidR="00F16593" w:rsidRPr="00AB15A8" w:rsidRDefault="00F16593" w:rsidP="00F16593">
      <w:pPr>
        <w:pStyle w:val="ListParagraph"/>
        <w:numPr>
          <w:ilvl w:val="0"/>
          <w:numId w:val="5"/>
        </w:numPr>
        <w:rPr>
          <w:rFonts w:asciiTheme="majorHAnsi" w:hAnsiTheme="majorHAnsi"/>
        </w:rPr>
      </w:pPr>
      <w:r w:rsidRPr="00AB15A8">
        <w:rPr>
          <w:rFonts w:asciiTheme="majorHAnsi" w:hAnsiTheme="majorHAnsi"/>
        </w:rPr>
        <w:t>Concepts for success</w:t>
      </w:r>
    </w:p>
    <w:p w14:paraId="72D5114B" w14:textId="4DD6D730" w:rsidR="00F16593" w:rsidRPr="00AB15A8" w:rsidRDefault="00F66041" w:rsidP="00F16593">
      <w:pPr>
        <w:rPr>
          <w:rFonts w:asciiTheme="majorHAnsi" w:hAnsiTheme="majorHAnsi"/>
        </w:rPr>
      </w:pPr>
      <w:r>
        <w:rPr>
          <w:rFonts w:asciiTheme="majorHAnsi" w:hAnsiTheme="majorHAnsi"/>
        </w:rPr>
        <w:t>Preparation Guide</w:t>
      </w:r>
      <w:r w:rsidR="00F91E48">
        <w:rPr>
          <w:rFonts w:asciiTheme="majorHAnsi" w:hAnsiTheme="majorHAnsi"/>
        </w:rPr>
        <w: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18</w:t>
      </w:r>
    </w:p>
    <w:p w14:paraId="730565BA" w14:textId="77777777" w:rsidR="00F16593" w:rsidRPr="00AB15A8" w:rsidRDefault="00F16593" w:rsidP="00F16593">
      <w:pPr>
        <w:pStyle w:val="ListParagraph"/>
        <w:numPr>
          <w:ilvl w:val="0"/>
          <w:numId w:val="3"/>
        </w:numPr>
        <w:rPr>
          <w:rFonts w:asciiTheme="majorHAnsi" w:hAnsiTheme="majorHAnsi"/>
        </w:rPr>
      </w:pPr>
      <w:r w:rsidRPr="00AB15A8">
        <w:rPr>
          <w:rFonts w:asciiTheme="majorHAnsi" w:hAnsiTheme="majorHAnsi"/>
        </w:rPr>
        <w:t>Objectives for Students</w:t>
      </w:r>
    </w:p>
    <w:p w14:paraId="311C7799" w14:textId="77777777" w:rsidR="00F16593" w:rsidRPr="00AB15A8" w:rsidRDefault="00F16593" w:rsidP="00F16593">
      <w:pPr>
        <w:pStyle w:val="ListParagraph"/>
        <w:numPr>
          <w:ilvl w:val="0"/>
          <w:numId w:val="3"/>
        </w:numPr>
        <w:rPr>
          <w:rFonts w:asciiTheme="majorHAnsi" w:hAnsiTheme="majorHAnsi"/>
        </w:rPr>
      </w:pPr>
      <w:r w:rsidRPr="00AB15A8">
        <w:rPr>
          <w:rFonts w:asciiTheme="majorHAnsi" w:hAnsiTheme="majorHAnsi"/>
        </w:rPr>
        <w:t>Strategies and Activities</w:t>
      </w:r>
    </w:p>
    <w:p w14:paraId="2C24F922" w14:textId="77777777" w:rsidR="00F16593" w:rsidRPr="00AB15A8" w:rsidRDefault="00F16593" w:rsidP="00F16593">
      <w:pPr>
        <w:pStyle w:val="ListParagraph"/>
        <w:numPr>
          <w:ilvl w:val="0"/>
          <w:numId w:val="3"/>
        </w:numPr>
        <w:rPr>
          <w:rFonts w:asciiTheme="majorHAnsi" w:hAnsiTheme="majorHAnsi"/>
        </w:rPr>
      </w:pPr>
      <w:r w:rsidRPr="00AB15A8">
        <w:rPr>
          <w:rFonts w:asciiTheme="majorHAnsi" w:hAnsiTheme="majorHAnsi"/>
        </w:rPr>
        <w:t>Assignments for Students</w:t>
      </w:r>
    </w:p>
    <w:p w14:paraId="21764AF2" w14:textId="77777777" w:rsidR="00F16593" w:rsidRPr="00AB15A8" w:rsidRDefault="00F16593" w:rsidP="00F16593">
      <w:pPr>
        <w:pStyle w:val="ListParagraph"/>
        <w:numPr>
          <w:ilvl w:val="0"/>
          <w:numId w:val="3"/>
        </w:numPr>
        <w:rPr>
          <w:rFonts w:asciiTheme="majorHAnsi" w:hAnsiTheme="majorHAnsi"/>
        </w:rPr>
      </w:pPr>
      <w:r w:rsidRPr="00AB15A8">
        <w:rPr>
          <w:rFonts w:asciiTheme="majorHAnsi" w:hAnsiTheme="majorHAnsi"/>
        </w:rPr>
        <w:t>Practice Guide</w:t>
      </w:r>
    </w:p>
    <w:p w14:paraId="5225E53A" w14:textId="77777777" w:rsidR="00F16593" w:rsidRPr="00AB15A8" w:rsidRDefault="00F16593" w:rsidP="00F16593">
      <w:pPr>
        <w:pStyle w:val="ListParagraph"/>
        <w:numPr>
          <w:ilvl w:val="0"/>
          <w:numId w:val="3"/>
        </w:numPr>
        <w:rPr>
          <w:rFonts w:asciiTheme="majorHAnsi" w:hAnsiTheme="majorHAnsi"/>
        </w:rPr>
      </w:pPr>
      <w:r w:rsidRPr="00AB15A8">
        <w:rPr>
          <w:rFonts w:asciiTheme="majorHAnsi" w:hAnsiTheme="majorHAnsi"/>
        </w:rPr>
        <w:t>Evaluation of Students</w:t>
      </w:r>
    </w:p>
    <w:p w14:paraId="12D7CE92" w14:textId="72756A3F" w:rsidR="00F16593" w:rsidRDefault="00F266EF" w:rsidP="00F16593">
      <w:pPr>
        <w:pStyle w:val="ListParagraph"/>
        <w:numPr>
          <w:ilvl w:val="0"/>
          <w:numId w:val="3"/>
        </w:numPr>
        <w:rPr>
          <w:rFonts w:asciiTheme="majorHAnsi" w:hAnsiTheme="majorHAnsi"/>
        </w:rPr>
      </w:pPr>
      <w:r>
        <w:rPr>
          <w:rFonts w:asciiTheme="majorHAnsi" w:hAnsiTheme="majorHAnsi"/>
        </w:rPr>
        <w:t>Calendar</w:t>
      </w:r>
    </w:p>
    <w:p w14:paraId="348F246E" w14:textId="30E155D2" w:rsidR="00F266EF" w:rsidRPr="00AB15A8" w:rsidRDefault="00F266EF" w:rsidP="00F16593">
      <w:pPr>
        <w:pStyle w:val="ListParagraph"/>
        <w:numPr>
          <w:ilvl w:val="0"/>
          <w:numId w:val="3"/>
        </w:numPr>
        <w:rPr>
          <w:rFonts w:asciiTheme="majorHAnsi" w:hAnsiTheme="majorHAnsi"/>
        </w:rPr>
      </w:pPr>
      <w:r>
        <w:rPr>
          <w:rFonts w:asciiTheme="majorHAnsi" w:hAnsiTheme="majorHAnsi"/>
        </w:rPr>
        <w:t>Daily Lesson Plan</w:t>
      </w:r>
    </w:p>
    <w:p w14:paraId="7C1C6B1C" w14:textId="6EF2BA29" w:rsidR="00F16593" w:rsidRPr="00AB15A8" w:rsidRDefault="00F16593" w:rsidP="00F16593">
      <w:pPr>
        <w:rPr>
          <w:rFonts w:asciiTheme="majorHAnsi" w:hAnsiTheme="majorHAnsi"/>
        </w:rPr>
      </w:pPr>
      <w:r w:rsidRPr="00AB15A8">
        <w:rPr>
          <w:rFonts w:asciiTheme="majorHAnsi" w:hAnsiTheme="majorHAnsi"/>
        </w:rPr>
        <w:t>Resources</w:t>
      </w:r>
      <w:r w:rsidRPr="00AB15A8">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t>3</w:t>
      </w:r>
      <w:r w:rsidR="00F66041">
        <w:rPr>
          <w:rFonts w:asciiTheme="majorHAnsi" w:hAnsiTheme="majorHAnsi"/>
        </w:rPr>
        <w:t>3</w:t>
      </w:r>
    </w:p>
    <w:p w14:paraId="69461A97" w14:textId="77777777" w:rsidR="00F16593" w:rsidRPr="00AB15A8" w:rsidRDefault="00F16593" w:rsidP="00F16593">
      <w:pPr>
        <w:pStyle w:val="ListParagraph"/>
        <w:numPr>
          <w:ilvl w:val="0"/>
          <w:numId w:val="4"/>
        </w:numPr>
        <w:rPr>
          <w:rFonts w:asciiTheme="majorHAnsi" w:hAnsiTheme="majorHAnsi"/>
        </w:rPr>
      </w:pPr>
      <w:r w:rsidRPr="00AB15A8">
        <w:rPr>
          <w:rFonts w:asciiTheme="majorHAnsi" w:hAnsiTheme="majorHAnsi"/>
        </w:rPr>
        <w:t>Recordings (Audio and video)</w:t>
      </w:r>
    </w:p>
    <w:p w14:paraId="4176F1CA" w14:textId="77777777" w:rsidR="00F16593" w:rsidRPr="00AB15A8" w:rsidRDefault="00F16593" w:rsidP="00F16593">
      <w:pPr>
        <w:pStyle w:val="ListParagraph"/>
        <w:numPr>
          <w:ilvl w:val="0"/>
          <w:numId w:val="4"/>
        </w:numPr>
        <w:rPr>
          <w:rFonts w:asciiTheme="majorHAnsi" w:hAnsiTheme="majorHAnsi"/>
        </w:rPr>
      </w:pPr>
      <w:r w:rsidRPr="00AB15A8">
        <w:rPr>
          <w:rFonts w:asciiTheme="majorHAnsi" w:hAnsiTheme="majorHAnsi"/>
        </w:rPr>
        <w:t>Bibliography</w:t>
      </w:r>
    </w:p>
    <w:p w14:paraId="0B26B18C" w14:textId="69EAF3D8" w:rsidR="00F16593" w:rsidRPr="00AB15A8" w:rsidRDefault="00F266EF" w:rsidP="00F16593">
      <w:pPr>
        <w:pStyle w:val="ListParagraph"/>
        <w:numPr>
          <w:ilvl w:val="0"/>
          <w:numId w:val="4"/>
        </w:numPr>
        <w:rPr>
          <w:rFonts w:asciiTheme="majorHAnsi" w:hAnsiTheme="majorHAnsi"/>
        </w:rPr>
      </w:pPr>
      <w:r>
        <w:rPr>
          <w:rFonts w:asciiTheme="majorHAnsi" w:hAnsiTheme="majorHAnsi"/>
        </w:rPr>
        <w:t>Other Work</w:t>
      </w:r>
      <w:r w:rsidR="00F91E48">
        <w:rPr>
          <w:rFonts w:asciiTheme="majorHAnsi" w:hAnsiTheme="majorHAnsi"/>
        </w:rPr>
        <w:t>s</w:t>
      </w:r>
      <w:r>
        <w:rPr>
          <w:rFonts w:asciiTheme="majorHAnsi" w:hAnsiTheme="majorHAnsi"/>
        </w:rPr>
        <w:t xml:space="preserve"> by the Composers</w:t>
      </w:r>
    </w:p>
    <w:p w14:paraId="6675EF32" w14:textId="77162BC2" w:rsidR="00F16593" w:rsidRPr="00AB15A8" w:rsidRDefault="00F266EF" w:rsidP="00F16593">
      <w:pPr>
        <w:pStyle w:val="ListParagraph"/>
        <w:numPr>
          <w:ilvl w:val="0"/>
          <w:numId w:val="4"/>
        </w:numPr>
        <w:rPr>
          <w:rFonts w:asciiTheme="majorHAnsi" w:hAnsiTheme="majorHAnsi"/>
        </w:rPr>
      </w:pPr>
      <w:r>
        <w:rPr>
          <w:rFonts w:asciiTheme="majorHAnsi" w:hAnsiTheme="majorHAnsi"/>
        </w:rPr>
        <w:t xml:space="preserve">Similar Works by </w:t>
      </w:r>
      <w:r w:rsidR="00F16593" w:rsidRPr="00AB15A8">
        <w:rPr>
          <w:rFonts w:asciiTheme="majorHAnsi" w:hAnsiTheme="majorHAnsi"/>
        </w:rPr>
        <w:t>Other</w:t>
      </w:r>
      <w:r>
        <w:rPr>
          <w:rFonts w:asciiTheme="majorHAnsi" w:hAnsiTheme="majorHAnsi"/>
        </w:rPr>
        <w:t xml:space="preserve"> Composers</w:t>
      </w:r>
    </w:p>
    <w:p w14:paraId="556638DD" w14:textId="77777777" w:rsidR="00CC4C22" w:rsidRPr="00AB15A8" w:rsidRDefault="00CC4C22">
      <w:pPr>
        <w:rPr>
          <w:rFonts w:asciiTheme="majorHAnsi" w:hAnsiTheme="majorHAnsi"/>
        </w:rPr>
      </w:pPr>
    </w:p>
    <w:p w14:paraId="42B780A4" w14:textId="77777777" w:rsidR="00ED6920" w:rsidRPr="00AB15A8" w:rsidRDefault="00ED6920">
      <w:pPr>
        <w:rPr>
          <w:rFonts w:asciiTheme="majorHAnsi" w:hAnsiTheme="majorHAnsi"/>
        </w:rPr>
      </w:pPr>
    </w:p>
    <w:p w14:paraId="14CEEE3F" w14:textId="77777777" w:rsidR="00ED6920" w:rsidRPr="00AB15A8" w:rsidRDefault="00ED6920">
      <w:pPr>
        <w:rPr>
          <w:rFonts w:asciiTheme="majorHAnsi" w:hAnsiTheme="majorHAnsi"/>
        </w:rPr>
      </w:pPr>
    </w:p>
    <w:p w14:paraId="6196921E" w14:textId="77777777" w:rsidR="00ED6920" w:rsidRPr="00AB15A8" w:rsidRDefault="00ED6920">
      <w:pPr>
        <w:rPr>
          <w:rFonts w:asciiTheme="majorHAnsi" w:hAnsiTheme="majorHAnsi"/>
        </w:rPr>
      </w:pPr>
    </w:p>
    <w:p w14:paraId="687081AE" w14:textId="77777777" w:rsidR="00ED6920" w:rsidRPr="00AB15A8" w:rsidRDefault="00ED6920">
      <w:pPr>
        <w:rPr>
          <w:rFonts w:asciiTheme="majorHAnsi" w:hAnsiTheme="majorHAnsi"/>
        </w:rPr>
      </w:pPr>
    </w:p>
    <w:p w14:paraId="3F2BE8EC" w14:textId="77777777" w:rsidR="00ED6920" w:rsidRPr="00AB15A8" w:rsidRDefault="00ED6920">
      <w:pPr>
        <w:rPr>
          <w:rFonts w:asciiTheme="majorHAnsi" w:hAnsiTheme="majorHAnsi"/>
        </w:rPr>
      </w:pPr>
    </w:p>
    <w:p w14:paraId="7C5A1A55" w14:textId="77777777" w:rsidR="00ED6920" w:rsidRPr="00AB15A8" w:rsidRDefault="00ED6920">
      <w:pPr>
        <w:rPr>
          <w:rFonts w:asciiTheme="majorHAnsi" w:hAnsiTheme="majorHAnsi"/>
        </w:rPr>
      </w:pPr>
    </w:p>
    <w:p w14:paraId="27B13C7F" w14:textId="601C695F" w:rsidR="00ED6920" w:rsidRPr="00AB15A8" w:rsidRDefault="00ED6920" w:rsidP="00ED6920">
      <w:pPr>
        <w:jc w:val="center"/>
        <w:rPr>
          <w:rFonts w:asciiTheme="majorHAnsi" w:hAnsiTheme="majorHAnsi"/>
          <w:u w:val="single"/>
        </w:rPr>
      </w:pPr>
      <w:r w:rsidRPr="00AB15A8">
        <w:rPr>
          <w:rFonts w:asciiTheme="majorHAnsi" w:hAnsiTheme="majorHAnsi"/>
          <w:u w:val="single"/>
        </w:rPr>
        <w:t>Basic Information</w:t>
      </w:r>
    </w:p>
    <w:p w14:paraId="242ECF87" w14:textId="77777777" w:rsidR="00F743AC" w:rsidRPr="00AB15A8" w:rsidRDefault="00F743AC" w:rsidP="00ED6920">
      <w:pPr>
        <w:jc w:val="center"/>
        <w:rPr>
          <w:rFonts w:asciiTheme="majorHAnsi" w:hAnsiTheme="majorHAnsi"/>
          <w:u w:val="single"/>
        </w:rPr>
      </w:pPr>
    </w:p>
    <w:p w14:paraId="7EA37715" w14:textId="78859C25" w:rsidR="00ED6920" w:rsidRPr="00AB15A8" w:rsidRDefault="00F743AC" w:rsidP="00F743AC">
      <w:pPr>
        <w:ind w:firstLine="720"/>
        <w:rPr>
          <w:rFonts w:asciiTheme="majorHAnsi" w:hAnsiTheme="majorHAnsi"/>
        </w:rPr>
      </w:pPr>
      <w:r w:rsidRPr="00D44BBE">
        <w:rPr>
          <w:rFonts w:asciiTheme="majorHAnsi" w:hAnsiTheme="majorHAnsi"/>
          <w:i/>
        </w:rPr>
        <w:t>Kenya Contrasts</w:t>
      </w:r>
      <w:r w:rsidRPr="00AB15A8">
        <w:rPr>
          <w:rFonts w:asciiTheme="majorHAnsi" w:hAnsiTheme="majorHAnsi"/>
        </w:rPr>
        <w:t xml:space="preserve"> was composed by William Himes.  </w:t>
      </w:r>
      <w:r w:rsidR="00484278" w:rsidRPr="00AB15A8">
        <w:rPr>
          <w:rFonts w:asciiTheme="majorHAnsi" w:hAnsiTheme="majorHAnsi"/>
        </w:rPr>
        <w:t>The piece was published by Curnow Music P</w:t>
      </w:r>
      <w:r w:rsidR="009B2071">
        <w:rPr>
          <w:rFonts w:asciiTheme="majorHAnsi" w:hAnsiTheme="majorHAnsi"/>
        </w:rPr>
        <w:t xml:space="preserve">ress </w:t>
      </w:r>
      <w:r w:rsidR="00BA2064" w:rsidRPr="00AB15A8">
        <w:rPr>
          <w:rFonts w:asciiTheme="majorHAnsi" w:hAnsiTheme="majorHAnsi"/>
        </w:rPr>
        <w:t>Inc.</w:t>
      </w:r>
      <w:r w:rsidR="009B2071">
        <w:rPr>
          <w:rFonts w:asciiTheme="majorHAnsi" w:hAnsiTheme="majorHAnsi"/>
        </w:rPr>
        <w:t>, and is a grade 2</w:t>
      </w:r>
      <w:r w:rsidR="00484278" w:rsidRPr="00AB15A8">
        <w:rPr>
          <w:rFonts w:asciiTheme="majorHAnsi" w:hAnsiTheme="majorHAnsi"/>
        </w:rPr>
        <w:t xml:space="preserve"> composition.  The work is based off of two African melodies from different tribes that are developed in one, approximately two minute and thirty second</w:t>
      </w:r>
      <w:r w:rsidR="00BA2064" w:rsidRPr="00AB15A8">
        <w:rPr>
          <w:rFonts w:asciiTheme="majorHAnsi" w:hAnsiTheme="majorHAnsi"/>
        </w:rPr>
        <w:t>, continuous</w:t>
      </w:r>
      <w:r w:rsidR="00484278" w:rsidRPr="00AB15A8">
        <w:rPr>
          <w:rFonts w:asciiTheme="majorHAnsi" w:hAnsiTheme="majorHAnsi"/>
        </w:rPr>
        <w:t xml:space="preserve"> movement.   The keys shift between G minor, E-flat Major, and F major.  The key areas are changed by tempo and meter changes that include </w:t>
      </w:r>
      <w:r w:rsidR="00BA2064" w:rsidRPr="00AB15A8">
        <w:rPr>
          <w:rFonts w:asciiTheme="majorHAnsi" w:hAnsiTheme="majorHAnsi"/>
        </w:rPr>
        <w:t>¾ and</w:t>
      </w:r>
      <w:r w:rsidR="00484278" w:rsidRPr="00AB15A8">
        <w:rPr>
          <w:rFonts w:asciiTheme="majorHAnsi" w:hAnsiTheme="majorHAnsi"/>
        </w:rPr>
        <w:t xml:space="preserve"> 4/4 </w:t>
      </w:r>
      <w:r w:rsidR="00BA2064" w:rsidRPr="00AB15A8">
        <w:rPr>
          <w:rFonts w:asciiTheme="majorHAnsi" w:hAnsiTheme="majorHAnsi"/>
        </w:rPr>
        <w:t>times</w:t>
      </w:r>
      <w:r w:rsidR="00484278" w:rsidRPr="00AB15A8">
        <w:rPr>
          <w:rFonts w:asciiTheme="majorHAnsi" w:hAnsiTheme="majorHAnsi"/>
        </w:rPr>
        <w:t xml:space="preserve">.  </w:t>
      </w:r>
      <w:r w:rsidR="006D0B1B" w:rsidRPr="00AB15A8">
        <w:rPr>
          <w:rFonts w:asciiTheme="majorHAnsi" w:hAnsiTheme="majorHAnsi"/>
        </w:rPr>
        <w:t>There is a considerable amount of doubling present as well.</w:t>
      </w:r>
    </w:p>
    <w:p w14:paraId="40C3CCC5" w14:textId="77777777" w:rsidR="006D0B1B" w:rsidRPr="00AB15A8" w:rsidRDefault="006D0B1B" w:rsidP="00F743AC">
      <w:pPr>
        <w:ind w:firstLine="720"/>
        <w:rPr>
          <w:rFonts w:asciiTheme="majorHAnsi" w:hAnsiTheme="majorHAnsi"/>
        </w:rPr>
      </w:pPr>
    </w:p>
    <w:p w14:paraId="5C1DB70B" w14:textId="77777777" w:rsidR="006D0B1B" w:rsidRPr="00AB15A8" w:rsidRDefault="006D0B1B" w:rsidP="006D0B1B">
      <w:pPr>
        <w:ind w:firstLine="720"/>
        <w:rPr>
          <w:rFonts w:asciiTheme="majorHAnsi" w:hAnsiTheme="majorHAnsi"/>
        </w:rPr>
      </w:pPr>
      <w:r w:rsidRPr="00AB15A8">
        <w:rPr>
          <w:rFonts w:asciiTheme="majorHAnsi" w:hAnsiTheme="majorHAnsi"/>
        </w:rPr>
        <w:t>The work has a full transposed score that calls for:</w:t>
      </w:r>
    </w:p>
    <w:p w14:paraId="7B03FD14" w14:textId="77777777" w:rsidR="006D0B1B" w:rsidRPr="00AB15A8" w:rsidRDefault="006D0B1B" w:rsidP="006D0B1B">
      <w:pPr>
        <w:ind w:firstLine="720"/>
        <w:rPr>
          <w:rFonts w:asciiTheme="majorHAnsi" w:hAnsiTheme="majorHAnsi"/>
        </w:rPr>
      </w:pPr>
    </w:p>
    <w:p w14:paraId="6310F188" w14:textId="5AD78FFC" w:rsidR="006D0B1B" w:rsidRPr="00AB15A8" w:rsidRDefault="006D0B1B" w:rsidP="006D0B1B">
      <w:pPr>
        <w:ind w:firstLine="720"/>
        <w:rPr>
          <w:rFonts w:asciiTheme="majorHAnsi" w:hAnsiTheme="majorHAnsi"/>
        </w:rPr>
      </w:pPr>
      <w:r w:rsidRPr="00AB15A8">
        <w:rPr>
          <w:rFonts w:asciiTheme="majorHAnsi" w:hAnsiTheme="majorHAnsi"/>
        </w:rPr>
        <w:t>Flute</w:t>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t>Baritone Sax</w:t>
      </w:r>
    </w:p>
    <w:p w14:paraId="1C0EE59F" w14:textId="767C4734" w:rsidR="006D0B1B" w:rsidRPr="00AB15A8" w:rsidRDefault="006D0B1B" w:rsidP="006D0B1B">
      <w:pPr>
        <w:ind w:firstLine="720"/>
        <w:rPr>
          <w:rFonts w:asciiTheme="majorHAnsi" w:hAnsiTheme="majorHAnsi"/>
        </w:rPr>
      </w:pPr>
      <w:r w:rsidRPr="00AB15A8">
        <w:rPr>
          <w:rFonts w:asciiTheme="majorHAnsi" w:hAnsiTheme="majorHAnsi"/>
        </w:rPr>
        <w:t>Oboe</w:t>
      </w:r>
      <w:r w:rsidR="00DD3406" w:rsidRPr="00AB15A8">
        <w:rPr>
          <w:rFonts w:asciiTheme="majorHAnsi" w:hAnsiTheme="majorHAnsi"/>
        </w:rPr>
        <w:tab/>
      </w:r>
      <w:r w:rsidR="00DD3406" w:rsidRPr="00AB15A8">
        <w:rPr>
          <w:rFonts w:asciiTheme="majorHAnsi" w:hAnsiTheme="majorHAnsi"/>
        </w:rPr>
        <w:tab/>
      </w:r>
      <w:r w:rsidR="00DD3406" w:rsidRPr="00AB15A8">
        <w:rPr>
          <w:rFonts w:asciiTheme="majorHAnsi" w:hAnsiTheme="majorHAnsi"/>
        </w:rPr>
        <w:tab/>
      </w:r>
      <w:r w:rsidR="00DD3406" w:rsidRPr="00AB15A8">
        <w:rPr>
          <w:rFonts w:asciiTheme="majorHAnsi" w:hAnsiTheme="majorHAnsi"/>
        </w:rPr>
        <w:tab/>
        <w:t>Bb Trumpet 1</w:t>
      </w:r>
      <w:r w:rsidRPr="00AB15A8">
        <w:rPr>
          <w:rFonts w:asciiTheme="majorHAnsi" w:hAnsiTheme="majorHAnsi"/>
        </w:rPr>
        <w:tab/>
      </w:r>
      <w:r w:rsidRPr="00AB15A8">
        <w:rPr>
          <w:rFonts w:asciiTheme="majorHAnsi" w:hAnsiTheme="majorHAnsi"/>
        </w:rPr>
        <w:tab/>
      </w:r>
    </w:p>
    <w:p w14:paraId="028BB7DE" w14:textId="08710D32" w:rsidR="006D0B1B" w:rsidRPr="00AB15A8" w:rsidRDefault="006D0B1B" w:rsidP="006D0B1B">
      <w:pPr>
        <w:ind w:firstLine="720"/>
        <w:rPr>
          <w:rFonts w:asciiTheme="majorHAnsi" w:hAnsiTheme="majorHAnsi"/>
        </w:rPr>
      </w:pPr>
      <w:r w:rsidRPr="00AB15A8">
        <w:rPr>
          <w:rFonts w:asciiTheme="majorHAnsi" w:hAnsiTheme="majorHAnsi"/>
        </w:rPr>
        <w:t>Bb Clarinet 1</w:t>
      </w:r>
      <w:r w:rsidR="00DD3406" w:rsidRPr="00AB15A8">
        <w:rPr>
          <w:rFonts w:asciiTheme="majorHAnsi" w:hAnsiTheme="majorHAnsi"/>
        </w:rPr>
        <w:tab/>
      </w:r>
      <w:r w:rsidR="00DD3406" w:rsidRPr="00AB15A8">
        <w:rPr>
          <w:rFonts w:asciiTheme="majorHAnsi" w:hAnsiTheme="majorHAnsi"/>
        </w:rPr>
        <w:tab/>
      </w:r>
      <w:r w:rsidR="00DD3406" w:rsidRPr="00AB15A8">
        <w:rPr>
          <w:rFonts w:asciiTheme="majorHAnsi" w:hAnsiTheme="majorHAnsi"/>
        </w:rPr>
        <w:tab/>
        <w:t>Bb Trumpet 2</w:t>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p>
    <w:p w14:paraId="45196E7B" w14:textId="2798F54A" w:rsidR="006D0B1B" w:rsidRPr="00AB15A8" w:rsidRDefault="006D0B1B" w:rsidP="006D0B1B">
      <w:pPr>
        <w:ind w:firstLine="720"/>
        <w:rPr>
          <w:rFonts w:asciiTheme="majorHAnsi" w:hAnsiTheme="majorHAnsi"/>
        </w:rPr>
      </w:pPr>
      <w:r w:rsidRPr="00AB15A8">
        <w:rPr>
          <w:rFonts w:asciiTheme="majorHAnsi" w:hAnsiTheme="majorHAnsi"/>
        </w:rPr>
        <w:t>Bb Clarinet 2</w:t>
      </w:r>
      <w:r w:rsidR="00DD3406" w:rsidRPr="00AB15A8">
        <w:rPr>
          <w:rFonts w:asciiTheme="majorHAnsi" w:hAnsiTheme="majorHAnsi"/>
        </w:rPr>
        <w:tab/>
      </w:r>
      <w:r w:rsidR="00DD3406" w:rsidRPr="00AB15A8">
        <w:rPr>
          <w:rFonts w:asciiTheme="majorHAnsi" w:hAnsiTheme="majorHAnsi"/>
        </w:rPr>
        <w:tab/>
      </w:r>
      <w:r w:rsidR="00DD3406" w:rsidRPr="00AB15A8">
        <w:rPr>
          <w:rFonts w:asciiTheme="majorHAnsi" w:hAnsiTheme="majorHAnsi"/>
        </w:rPr>
        <w:tab/>
        <w:t>F Horn</w:t>
      </w:r>
      <w:r w:rsidRPr="00AB15A8">
        <w:rPr>
          <w:rFonts w:asciiTheme="majorHAnsi" w:hAnsiTheme="majorHAnsi"/>
        </w:rPr>
        <w:tab/>
      </w:r>
      <w:r w:rsidRPr="00AB15A8">
        <w:rPr>
          <w:rFonts w:asciiTheme="majorHAnsi" w:hAnsiTheme="majorHAnsi"/>
        </w:rPr>
        <w:tab/>
      </w:r>
      <w:r w:rsidRPr="00AB15A8">
        <w:rPr>
          <w:rFonts w:asciiTheme="majorHAnsi" w:hAnsiTheme="majorHAnsi"/>
        </w:rPr>
        <w:tab/>
      </w:r>
    </w:p>
    <w:p w14:paraId="7BB02C50" w14:textId="147CDF5C" w:rsidR="006D0B1B" w:rsidRPr="00AB15A8" w:rsidRDefault="006D0B1B" w:rsidP="006D0B1B">
      <w:pPr>
        <w:ind w:firstLine="720"/>
        <w:rPr>
          <w:rFonts w:asciiTheme="majorHAnsi" w:hAnsiTheme="majorHAnsi"/>
        </w:rPr>
      </w:pPr>
      <w:r w:rsidRPr="00AB15A8">
        <w:rPr>
          <w:rFonts w:asciiTheme="majorHAnsi" w:hAnsiTheme="majorHAnsi"/>
        </w:rPr>
        <w:t>Eb Alto Clarinet</w:t>
      </w:r>
      <w:r w:rsidR="00DD3406" w:rsidRPr="00AB15A8">
        <w:rPr>
          <w:rFonts w:asciiTheme="majorHAnsi" w:hAnsiTheme="majorHAnsi"/>
        </w:rPr>
        <w:tab/>
      </w:r>
      <w:r w:rsidR="00DD3406" w:rsidRPr="00AB15A8">
        <w:rPr>
          <w:rFonts w:asciiTheme="majorHAnsi" w:hAnsiTheme="majorHAnsi"/>
        </w:rPr>
        <w:tab/>
        <w:t>Trombone 1</w:t>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p>
    <w:p w14:paraId="30A102C8" w14:textId="0CDB4A17" w:rsidR="006D0B1B" w:rsidRPr="00AB15A8" w:rsidRDefault="00DD3406" w:rsidP="006D0B1B">
      <w:pPr>
        <w:ind w:firstLine="720"/>
        <w:rPr>
          <w:rFonts w:asciiTheme="majorHAnsi" w:hAnsiTheme="majorHAnsi"/>
        </w:rPr>
      </w:pPr>
      <w:r w:rsidRPr="00AB15A8">
        <w:rPr>
          <w:rFonts w:asciiTheme="majorHAnsi" w:hAnsiTheme="majorHAnsi"/>
        </w:rPr>
        <w:t>Bass Clarinet</w:t>
      </w:r>
      <w:r w:rsidRPr="00AB15A8">
        <w:rPr>
          <w:rFonts w:asciiTheme="majorHAnsi" w:hAnsiTheme="majorHAnsi"/>
        </w:rPr>
        <w:tab/>
      </w:r>
      <w:r w:rsidRPr="00AB15A8">
        <w:rPr>
          <w:rFonts w:asciiTheme="majorHAnsi" w:hAnsiTheme="majorHAnsi"/>
        </w:rPr>
        <w:tab/>
      </w:r>
      <w:r w:rsidRPr="00AB15A8">
        <w:rPr>
          <w:rFonts w:asciiTheme="majorHAnsi" w:hAnsiTheme="majorHAnsi"/>
        </w:rPr>
        <w:tab/>
        <w:t>Trombone 2</w:t>
      </w:r>
      <w:r w:rsidR="006D0B1B" w:rsidRPr="00AB15A8">
        <w:rPr>
          <w:rFonts w:asciiTheme="majorHAnsi" w:hAnsiTheme="majorHAnsi"/>
        </w:rPr>
        <w:tab/>
      </w:r>
      <w:r w:rsidR="006D0B1B" w:rsidRPr="00AB15A8">
        <w:rPr>
          <w:rFonts w:asciiTheme="majorHAnsi" w:hAnsiTheme="majorHAnsi"/>
        </w:rPr>
        <w:tab/>
      </w:r>
      <w:r w:rsidR="006D0B1B" w:rsidRPr="00AB15A8">
        <w:rPr>
          <w:rFonts w:asciiTheme="majorHAnsi" w:hAnsiTheme="majorHAnsi"/>
        </w:rPr>
        <w:tab/>
      </w:r>
      <w:r w:rsidR="006D0B1B" w:rsidRPr="00AB15A8">
        <w:rPr>
          <w:rFonts w:asciiTheme="majorHAnsi" w:hAnsiTheme="majorHAnsi"/>
        </w:rPr>
        <w:tab/>
      </w:r>
    </w:p>
    <w:p w14:paraId="2BF4871A" w14:textId="742B850F" w:rsidR="006D0B1B" w:rsidRPr="00AB15A8" w:rsidRDefault="00DD3406" w:rsidP="006D0B1B">
      <w:pPr>
        <w:ind w:firstLine="720"/>
        <w:rPr>
          <w:rFonts w:asciiTheme="majorHAnsi" w:hAnsiTheme="majorHAnsi"/>
        </w:rPr>
      </w:pPr>
      <w:r w:rsidRPr="00AB15A8">
        <w:rPr>
          <w:rFonts w:asciiTheme="majorHAnsi" w:hAnsiTheme="majorHAnsi"/>
        </w:rPr>
        <w:t>Bassoon</w:t>
      </w:r>
      <w:r w:rsidRPr="00AB15A8">
        <w:rPr>
          <w:rFonts w:asciiTheme="majorHAnsi" w:hAnsiTheme="majorHAnsi"/>
        </w:rPr>
        <w:tab/>
      </w:r>
      <w:r w:rsidRPr="00AB15A8">
        <w:rPr>
          <w:rFonts w:asciiTheme="majorHAnsi" w:hAnsiTheme="majorHAnsi"/>
        </w:rPr>
        <w:tab/>
      </w:r>
      <w:r w:rsidRPr="00AB15A8">
        <w:rPr>
          <w:rFonts w:asciiTheme="majorHAnsi" w:hAnsiTheme="majorHAnsi"/>
        </w:rPr>
        <w:tab/>
        <w:t>Baritone B.C.</w:t>
      </w:r>
    </w:p>
    <w:p w14:paraId="5EEFBF1E" w14:textId="2B5A4CC9" w:rsidR="006D0B1B" w:rsidRPr="00AB15A8" w:rsidRDefault="00DD3406" w:rsidP="00DD3406">
      <w:pPr>
        <w:tabs>
          <w:tab w:val="left" w:pos="4020"/>
        </w:tabs>
        <w:ind w:firstLine="720"/>
        <w:rPr>
          <w:rFonts w:asciiTheme="majorHAnsi" w:hAnsiTheme="majorHAnsi"/>
        </w:rPr>
      </w:pPr>
      <w:r w:rsidRPr="00AB15A8">
        <w:rPr>
          <w:rFonts w:asciiTheme="majorHAnsi" w:hAnsiTheme="majorHAnsi"/>
        </w:rPr>
        <w:t xml:space="preserve">Alto Sax 1    </w:t>
      </w:r>
      <w:r w:rsidR="00C83181">
        <w:rPr>
          <w:rFonts w:asciiTheme="majorHAnsi" w:hAnsiTheme="majorHAnsi"/>
        </w:rPr>
        <w:t xml:space="preserve">                               </w:t>
      </w:r>
      <w:r w:rsidRPr="00AB15A8">
        <w:rPr>
          <w:rFonts w:asciiTheme="majorHAnsi" w:hAnsiTheme="majorHAnsi"/>
        </w:rPr>
        <w:t>Baritone T.C.</w:t>
      </w:r>
    </w:p>
    <w:p w14:paraId="7F9D2388" w14:textId="0C5D3762" w:rsidR="00DD3406" w:rsidRPr="00AB15A8" w:rsidRDefault="00DD3406" w:rsidP="006D0B1B">
      <w:pPr>
        <w:ind w:firstLine="720"/>
        <w:rPr>
          <w:rFonts w:asciiTheme="majorHAnsi" w:hAnsiTheme="majorHAnsi"/>
        </w:rPr>
      </w:pPr>
      <w:r w:rsidRPr="00AB15A8">
        <w:rPr>
          <w:rFonts w:asciiTheme="majorHAnsi" w:hAnsiTheme="majorHAnsi"/>
        </w:rPr>
        <w:t>Alto Sax 2</w:t>
      </w:r>
      <w:r w:rsidRPr="00AB15A8">
        <w:rPr>
          <w:rFonts w:asciiTheme="majorHAnsi" w:hAnsiTheme="majorHAnsi"/>
        </w:rPr>
        <w:tab/>
      </w:r>
      <w:r w:rsidRPr="00AB15A8">
        <w:rPr>
          <w:rFonts w:asciiTheme="majorHAnsi" w:hAnsiTheme="majorHAnsi"/>
        </w:rPr>
        <w:tab/>
      </w:r>
      <w:r w:rsidRPr="00AB15A8">
        <w:rPr>
          <w:rFonts w:asciiTheme="majorHAnsi" w:hAnsiTheme="majorHAnsi"/>
        </w:rPr>
        <w:tab/>
        <w:t>Tuba</w:t>
      </w:r>
    </w:p>
    <w:p w14:paraId="32936886" w14:textId="77777777" w:rsidR="006D0B1B" w:rsidRPr="00AB15A8" w:rsidRDefault="006D0B1B" w:rsidP="00F743AC">
      <w:pPr>
        <w:ind w:firstLine="720"/>
        <w:rPr>
          <w:rFonts w:asciiTheme="majorHAnsi" w:hAnsiTheme="majorHAnsi"/>
        </w:rPr>
      </w:pPr>
    </w:p>
    <w:p w14:paraId="207D435F" w14:textId="714E1B27" w:rsidR="00DD3406" w:rsidRPr="00AB15A8" w:rsidRDefault="00DD3406" w:rsidP="00F743AC">
      <w:pPr>
        <w:ind w:firstLine="720"/>
        <w:rPr>
          <w:rFonts w:asciiTheme="majorHAnsi" w:hAnsiTheme="majorHAnsi"/>
        </w:rPr>
      </w:pPr>
      <w:r w:rsidRPr="00AB15A8">
        <w:rPr>
          <w:rFonts w:asciiTheme="majorHAnsi" w:hAnsiTheme="majorHAnsi"/>
        </w:rPr>
        <w:t>Mallet Percussion</w:t>
      </w:r>
      <w:r w:rsidRPr="00AB15A8">
        <w:rPr>
          <w:rFonts w:asciiTheme="majorHAnsi" w:hAnsiTheme="majorHAnsi"/>
        </w:rPr>
        <w:tab/>
      </w:r>
      <w:r w:rsidRPr="00AB15A8">
        <w:rPr>
          <w:rFonts w:asciiTheme="majorHAnsi" w:hAnsiTheme="majorHAnsi"/>
        </w:rPr>
        <w:tab/>
        <w:t>Timpani</w:t>
      </w:r>
    </w:p>
    <w:p w14:paraId="008E61E4" w14:textId="653BABCD" w:rsidR="00DD3406" w:rsidRPr="00AB15A8" w:rsidRDefault="00BA2064" w:rsidP="00F743AC">
      <w:pPr>
        <w:ind w:firstLine="720"/>
        <w:rPr>
          <w:rFonts w:asciiTheme="majorHAnsi" w:hAnsiTheme="majorHAnsi"/>
        </w:rPr>
      </w:pPr>
      <w:r w:rsidRPr="00AB15A8">
        <w:rPr>
          <w:rFonts w:asciiTheme="majorHAnsi" w:hAnsiTheme="majorHAnsi"/>
        </w:rPr>
        <w:t>Percussion</w:t>
      </w:r>
      <w:r w:rsidR="00DD3406" w:rsidRPr="00AB15A8">
        <w:rPr>
          <w:rFonts w:asciiTheme="majorHAnsi" w:hAnsiTheme="majorHAnsi"/>
        </w:rPr>
        <w:t xml:space="preserve"> 1</w:t>
      </w:r>
      <w:r w:rsidR="00DD3406" w:rsidRPr="00AB15A8">
        <w:rPr>
          <w:rFonts w:asciiTheme="majorHAnsi" w:hAnsiTheme="majorHAnsi"/>
        </w:rPr>
        <w:tab/>
      </w:r>
      <w:r w:rsidR="00DD3406" w:rsidRPr="00AB15A8">
        <w:rPr>
          <w:rFonts w:asciiTheme="majorHAnsi" w:hAnsiTheme="majorHAnsi"/>
        </w:rPr>
        <w:tab/>
      </w:r>
      <w:r w:rsidR="00DD3406" w:rsidRPr="00AB15A8">
        <w:rPr>
          <w:rFonts w:asciiTheme="majorHAnsi" w:hAnsiTheme="majorHAnsi"/>
        </w:rPr>
        <w:tab/>
        <w:t>Percussion 2</w:t>
      </w:r>
    </w:p>
    <w:p w14:paraId="1D1A55EE" w14:textId="77777777" w:rsidR="00DD3406" w:rsidRPr="00AB15A8" w:rsidRDefault="00DD3406" w:rsidP="00DD3406">
      <w:pPr>
        <w:jc w:val="both"/>
        <w:rPr>
          <w:rFonts w:asciiTheme="majorHAnsi" w:hAnsiTheme="majorHAnsi"/>
        </w:rPr>
      </w:pPr>
    </w:p>
    <w:p w14:paraId="165F3D11" w14:textId="6DF168FA" w:rsidR="00DD3406" w:rsidRPr="00AB15A8" w:rsidRDefault="00DD3406" w:rsidP="00DD3406">
      <w:pPr>
        <w:jc w:val="both"/>
        <w:rPr>
          <w:rFonts w:asciiTheme="majorHAnsi" w:hAnsiTheme="majorHAnsi"/>
        </w:rPr>
      </w:pPr>
      <w:r w:rsidRPr="00AB15A8">
        <w:rPr>
          <w:rFonts w:asciiTheme="majorHAnsi" w:hAnsiTheme="majorHAnsi"/>
        </w:rPr>
        <w:tab/>
        <w:t xml:space="preserve">Some range concerns may be found in the doubled baritone and first trombone part where pitches extend toward high D and E-flat.  The two percussion parts include bells, optional </w:t>
      </w:r>
      <w:r w:rsidR="00BA2064" w:rsidRPr="00AB15A8">
        <w:rPr>
          <w:rFonts w:asciiTheme="majorHAnsi" w:hAnsiTheme="majorHAnsi"/>
        </w:rPr>
        <w:t>timpani (</w:t>
      </w:r>
      <w:r w:rsidRPr="00AB15A8">
        <w:rPr>
          <w:rFonts w:asciiTheme="majorHAnsi" w:hAnsiTheme="majorHAnsi"/>
        </w:rPr>
        <w:t xml:space="preserve">two drums), snare drum, and suspended cymbal.  </w:t>
      </w:r>
      <w:r w:rsidR="00BA2064" w:rsidRPr="00AB15A8">
        <w:rPr>
          <w:rFonts w:asciiTheme="majorHAnsi" w:hAnsiTheme="majorHAnsi"/>
        </w:rPr>
        <w:t>Auxiliary</w:t>
      </w:r>
      <w:r w:rsidRPr="00AB15A8">
        <w:rPr>
          <w:rFonts w:asciiTheme="majorHAnsi" w:hAnsiTheme="majorHAnsi"/>
        </w:rPr>
        <w:t xml:space="preserve"> percussion </w:t>
      </w:r>
      <w:r w:rsidR="00437C90" w:rsidRPr="00AB15A8">
        <w:rPr>
          <w:rFonts w:asciiTheme="majorHAnsi" w:hAnsiTheme="majorHAnsi"/>
        </w:rPr>
        <w:t xml:space="preserve">includes </w:t>
      </w:r>
      <w:r w:rsidR="00BA2064" w:rsidRPr="00AB15A8">
        <w:rPr>
          <w:rFonts w:asciiTheme="majorHAnsi" w:hAnsiTheme="majorHAnsi"/>
        </w:rPr>
        <w:t>shaker</w:t>
      </w:r>
      <w:r w:rsidR="00437C90" w:rsidRPr="00AB15A8">
        <w:rPr>
          <w:rFonts w:asciiTheme="majorHAnsi" w:hAnsiTheme="majorHAnsi"/>
        </w:rPr>
        <w:t xml:space="preserve">, tambourine, and finger cymbals.  </w:t>
      </w:r>
    </w:p>
    <w:p w14:paraId="66B43869" w14:textId="2B21AB61" w:rsidR="00437C90" w:rsidRPr="00AB15A8" w:rsidRDefault="00437C90" w:rsidP="00DD3406">
      <w:pPr>
        <w:jc w:val="both"/>
        <w:rPr>
          <w:rFonts w:asciiTheme="majorHAnsi" w:hAnsiTheme="majorHAnsi"/>
        </w:rPr>
      </w:pPr>
      <w:r w:rsidRPr="00AB15A8">
        <w:rPr>
          <w:rFonts w:asciiTheme="majorHAnsi" w:hAnsiTheme="majorHAnsi"/>
        </w:rPr>
        <w:tab/>
        <w:t xml:space="preserve">The African folk melodies are as simple as three pitches so contrasting styles and dynamics are </w:t>
      </w:r>
      <w:r w:rsidR="00BA2064" w:rsidRPr="00AB15A8">
        <w:rPr>
          <w:rFonts w:asciiTheme="majorHAnsi" w:hAnsiTheme="majorHAnsi"/>
        </w:rPr>
        <w:t>crucial</w:t>
      </w:r>
      <w:r w:rsidRPr="00AB15A8">
        <w:rPr>
          <w:rFonts w:asciiTheme="majorHAnsi" w:hAnsiTheme="majorHAnsi"/>
        </w:rPr>
        <w:t xml:space="preserve"> to performing this work well.  </w:t>
      </w:r>
      <w:r w:rsidR="00BA2064" w:rsidRPr="00AB15A8">
        <w:rPr>
          <w:rFonts w:asciiTheme="majorHAnsi" w:hAnsiTheme="majorHAnsi"/>
        </w:rPr>
        <w:t xml:space="preserve">The Kikuyu tribes </w:t>
      </w:r>
      <w:r w:rsidR="00BA2064" w:rsidRPr="00AB15A8">
        <w:rPr>
          <w:rFonts w:asciiTheme="majorHAnsi" w:hAnsiTheme="majorHAnsi"/>
          <w:i/>
        </w:rPr>
        <w:t>Wakarathe</w:t>
      </w:r>
      <w:r w:rsidR="00BA2064" w:rsidRPr="00AB15A8">
        <w:rPr>
          <w:rFonts w:asciiTheme="majorHAnsi" w:hAnsiTheme="majorHAnsi"/>
        </w:rPr>
        <w:t xml:space="preserve">, children’s counting game song and the Kipsigis tribes, </w:t>
      </w:r>
      <w:r w:rsidR="00BA2064" w:rsidRPr="00AB15A8">
        <w:rPr>
          <w:rFonts w:asciiTheme="majorHAnsi" w:hAnsiTheme="majorHAnsi"/>
          <w:i/>
        </w:rPr>
        <w:t>Abot Tangewou</w:t>
      </w:r>
      <w:r w:rsidR="00BA2064" w:rsidRPr="00AB15A8">
        <w:rPr>
          <w:rFonts w:asciiTheme="majorHAnsi" w:hAnsiTheme="majorHAnsi"/>
        </w:rPr>
        <w:t xml:space="preserve">, is a circle game song.  </w:t>
      </w:r>
      <w:r w:rsidRPr="00AB15A8">
        <w:rPr>
          <w:rFonts w:asciiTheme="majorHAnsi" w:hAnsiTheme="majorHAnsi"/>
        </w:rPr>
        <w:t>All dynamic indications and articulation markings need to be taken literally for this work to come across effectively to the audience.</w:t>
      </w:r>
    </w:p>
    <w:p w14:paraId="45B87B09" w14:textId="77777777" w:rsidR="00BA2064" w:rsidRPr="00AB15A8" w:rsidRDefault="00BA2064" w:rsidP="00DD3406">
      <w:pPr>
        <w:jc w:val="both"/>
        <w:rPr>
          <w:rFonts w:asciiTheme="majorHAnsi" w:hAnsiTheme="majorHAnsi"/>
        </w:rPr>
      </w:pPr>
    </w:p>
    <w:p w14:paraId="5154D718" w14:textId="77777777" w:rsidR="00BA2064" w:rsidRPr="00AB15A8" w:rsidRDefault="00BA2064" w:rsidP="00DD3406">
      <w:pPr>
        <w:jc w:val="both"/>
        <w:rPr>
          <w:rFonts w:asciiTheme="majorHAnsi" w:hAnsiTheme="majorHAnsi"/>
        </w:rPr>
      </w:pPr>
    </w:p>
    <w:p w14:paraId="1CA07990" w14:textId="77777777" w:rsidR="009A64B5" w:rsidRDefault="00BA2064" w:rsidP="00BD374C">
      <w:pPr>
        <w:widowControl w:val="0"/>
        <w:autoSpaceDE w:val="0"/>
        <w:autoSpaceDN w:val="0"/>
        <w:adjustRightInd w:val="0"/>
        <w:rPr>
          <w:rFonts w:asciiTheme="majorHAnsi" w:hAnsiTheme="majorHAnsi"/>
        </w:rPr>
      </w:pPr>
      <w:r w:rsidRPr="00AB15A8">
        <w:rPr>
          <w:rFonts w:asciiTheme="majorHAnsi" w:hAnsiTheme="majorHAnsi"/>
        </w:rPr>
        <w:tab/>
      </w:r>
    </w:p>
    <w:p w14:paraId="4C67EA69" w14:textId="77777777" w:rsidR="009A64B5" w:rsidRDefault="009A64B5" w:rsidP="00BD374C">
      <w:pPr>
        <w:widowControl w:val="0"/>
        <w:autoSpaceDE w:val="0"/>
        <w:autoSpaceDN w:val="0"/>
        <w:adjustRightInd w:val="0"/>
        <w:rPr>
          <w:rFonts w:asciiTheme="majorHAnsi" w:hAnsiTheme="majorHAnsi"/>
        </w:rPr>
      </w:pPr>
    </w:p>
    <w:p w14:paraId="49989596" w14:textId="77777777" w:rsidR="009A64B5" w:rsidRDefault="009A64B5" w:rsidP="00BD374C">
      <w:pPr>
        <w:widowControl w:val="0"/>
        <w:autoSpaceDE w:val="0"/>
        <w:autoSpaceDN w:val="0"/>
        <w:adjustRightInd w:val="0"/>
        <w:rPr>
          <w:rFonts w:asciiTheme="majorHAnsi" w:hAnsiTheme="majorHAnsi"/>
        </w:rPr>
      </w:pPr>
    </w:p>
    <w:p w14:paraId="7DAF745B" w14:textId="77777777" w:rsidR="009A64B5" w:rsidRDefault="009A64B5" w:rsidP="00BD374C">
      <w:pPr>
        <w:widowControl w:val="0"/>
        <w:autoSpaceDE w:val="0"/>
        <w:autoSpaceDN w:val="0"/>
        <w:adjustRightInd w:val="0"/>
        <w:rPr>
          <w:rFonts w:asciiTheme="majorHAnsi" w:hAnsiTheme="majorHAnsi"/>
        </w:rPr>
      </w:pPr>
    </w:p>
    <w:p w14:paraId="4F0FB13B" w14:textId="77777777" w:rsidR="009A64B5" w:rsidRDefault="009A64B5" w:rsidP="00BD374C">
      <w:pPr>
        <w:widowControl w:val="0"/>
        <w:autoSpaceDE w:val="0"/>
        <w:autoSpaceDN w:val="0"/>
        <w:adjustRightInd w:val="0"/>
        <w:rPr>
          <w:rFonts w:asciiTheme="majorHAnsi" w:hAnsiTheme="majorHAnsi"/>
        </w:rPr>
      </w:pPr>
    </w:p>
    <w:p w14:paraId="280F0D1C" w14:textId="77777777" w:rsidR="009A64B5" w:rsidRDefault="009A64B5" w:rsidP="00BD374C">
      <w:pPr>
        <w:widowControl w:val="0"/>
        <w:autoSpaceDE w:val="0"/>
        <w:autoSpaceDN w:val="0"/>
        <w:adjustRightInd w:val="0"/>
        <w:rPr>
          <w:rFonts w:asciiTheme="majorHAnsi" w:hAnsiTheme="majorHAnsi"/>
        </w:rPr>
      </w:pPr>
    </w:p>
    <w:p w14:paraId="6476BB7E" w14:textId="77777777" w:rsidR="009A64B5" w:rsidRDefault="009A64B5" w:rsidP="00BD374C">
      <w:pPr>
        <w:widowControl w:val="0"/>
        <w:autoSpaceDE w:val="0"/>
        <w:autoSpaceDN w:val="0"/>
        <w:adjustRightInd w:val="0"/>
        <w:rPr>
          <w:rFonts w:asciiTheme="majorHAnsi" w:hAnsiTheme="majorHAnsi"/>
        </w:rPr>
      </w:pPr>
    </w:p>
    <w:p w14:paraId="3A03C630" w14:textId="77777777" w:rsidR="009A64B5" w:rsidRDefault="009A64B5" w:rsidP="00BD374C">
      <w:pPr>
        <w:widowControl w:val="0"/>
        <w:autoSpaceDE w:val="0"/>
        <w:autoSpaceDN w:val="0"/>
        <w:adjustRightInd w:val="0"/>
        <w:rPr>
          <w:rFonts w:asciiTheme="majorHAnsi" w:hAnsiTheme="majorHAnsi"/>
        </w:rPr>
      </w:pPr>
    </w:p>
    <w:p w14:paraId="3DD6EB1E" w14:textId="77777777" w:rsidR="009A64B5" w:rsidRDefault="009A64B5" w:rsidP="00BD374C">
      <w:pPr>
        <w:widowControl w:val="0"/>
        <w:autoSpaceDE w:val="0"/>
        <w:autoSpaceDN w:val="0"/>
        <w:adjustRightInd w:val="0"/>
        <w:rPr>
          <w:rFonts w:asciiTheme="majorHAnsi" w:hAnsiTheme="majorHAnsi"/>
        </w:rPr>
      </w:pPr>
    </w:p>
    <w:p w14:paraId="7BC9B9D4" w14:textId="53645D9B" w:rsidR="00611A8C" w:rsidRDefault="006F660A" w:rsidP="009A64B5">
      <w:pPr>
        <w:widowControl w:val="0"/>
        <w:autoSpaceDE w:val="0"/>
        <w:autoSpaceDN w:val="0"/>
        <w:adjustRightInd w:val="0"/>
        <w:ind w:firstLine="720"/>
        <w:rPr>
          <w:rFonts w:asciiTheme="majorHAnsi" w:hAnsiTheme="majorHAnsi"/>
        </w:rPr>
      </w:pPr>
      <w:r>
        <w:rPr>
          <w:rFonts w:asciiTheme="majorHAnsi" w:hAnsiTheme="majorHAnsi"/>
          <w:i/>
        </w:rPr>
        <w:t xml:space="preserve">Gypsydance </w:t>
      </w:r>
      <w:r>
        <w:rPr>
          <w:rFonts w:asciiTheme="majorHAnsi" w:hAnsiTheme="majorHAnsi"/>
        </w:rPr>
        <w:t>was composed by David Holsinger</w:t>
      </w:r>
      <w:r w:rsidR="00400750">
        <w:rPr>
          <w:rFonts w:asciiTheme="majorHAnsi" w:hAnsiTheme="majorHAnsi"/>
        </w:rPr>
        <w:t xml:space="preserve"> and is based off of the European folk song transcriptions of Bela Bartok.  The publisher is Wingert-Jones Music Publications and is a grade 2 composition.  </w:t>
      </w:r>
      <w:r w:rsidR="00611A8C">
        <w:rPr>
          <w:rFonts w:asciiTheme="majorHAnsi" w:hAnsiTheme="majorHAnsi"/>
        </w:rPr>
        <w:t>It is composed in the key of E-flat major and F dorian in 4/4 time.  The work is composed in allegro where quarter note equals 132.  The total performance time is one minute and thirty seconds and is a full transposed score.  The instrumentation:</w:t>
      </w:r>
    </w:p>
    <w:p w14:paraId="1E7F81BA" w14:textId="77777777" w:rsidR="009A64B5" w:rsidRDefault="009A64B5" w:rsidP="00BD374C">
      <w:pPr>
        <w:widowControl w:val="0"/>
        <w:autoSpaceDE w:val="0"/>
        <w:autoSpaceDN w:val="0"/>
        <w:adjustRightInd w:val="0"/>
        <w:rPr>
          <w:rFonts w:asciiTheme="majorHAnsi" w:hAnsiTheme="majorHAnsi"/>
        </w:rPr>
      </w:pPr>
    </w:p>
    <w:p w14:paraId="6ACBD1B6" w14:textId="051F3E7F" w:rsidR="00611A8C" w:rsidRDefault="00611A8C" w:rsidP="00BD374C">
      <w:pPr>
        <w:widowControl w:val="0"/>
        <w:autoSpaceDE w:val="0"/>
        <w:autoSpaceDN w:val="0"/>
        <w:adjustRightInd w:val="0"/>
        <w:rPr>
          <w:rFonts w:asciiTheme="majorHAnsi" w:hAnsiTheme="majorHAnsi"/>
        </w:rPr>
      </w:pPr>
      <w:r>
        <w:rPr>
          <w:rFonts w:asciiTheme="majorHAnsi" w:hAnsiTheme="majorHAnsi"/>
        </w:rPr>
        <w:tab/>
      </w:r>
      <w:r w:rsidR="009A64B5">
        <w:rPr>
          <w:rFonts w:asciiTheme="majorHAnsi" w:hAnsiTheme="majorHAnsi"/>
        </w:rPr>
        <w:tab/>
        <w:t>Flute</w:t>
      </w:r>
      <w:r w:rsidR="009A64B5">
        <w:rPr>
          <w:rFonts w:asciiTheme="majorHAnsi" w:hAnsiTheme="majorHAnsi"/>
        </w:rPr>
        <w:tab/>
      </w:r>
      <w:r w:rsidR="009A64B5">
        <w:rPr>
          <w:rFonts w:asciiTheme="majorHAnsi" w:hAnsiTheme="majorHAnsi"/>
        </w:rPr>
        <w:tab/>
      </w:r>
      <w:r w:rsidR="009A64B5">
        <w:rPr>
          <w:rFonts w:asciiTheme="majorHAnsi" w:hAnsiTheme="majorHAnsi"/>
        </w:rPr>
        <w:tab/>
      </w:r>
      <w:r w:rsidR="009A64B5">
        <w:rPr>
          <w:rFonts w:asciiTheme="majorHAnsi" w:hAnsiTheme="majorHAnsi"/>
        </w:rPr>
        <w:tab/>
        <w:t>Trumpet/cornet</w:t>
      </w:r>
    </w:p>
    <w:p w14:paraId="455C54D7" w14:textId="1AAD37E0" w:rsidR="009A64B5" w:rsidRDefault="009A64B5" w:rsidP="00BD374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t>Oboe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 Horn</w:t>
      </w:r>
    </w:p>
    <w:p w14:paraId="74DAAAA1" w14:textId="02454686" w:rsidR="009A64B5" w:rsidRDefault="009A64B5" w:rsidP="00BD374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t>B-flat clarinet</w:t>
      </w:r>
      <w:r>
        <w:rPr>
          <w:rFonts w:asciiTheme="majorHAnsi" w:hAnsiTheme="majorHAnsi"/>
        </w:rPr>
        <w:tab/>
      </w:r>
      <w:r>
        <w:rPr>
          <w:rFonts w:asciiTheme="majorHAnsi" w:hAnsiTheme="majorHAnsi"/>
        </w:rPr>
        <w:tab/>
      </w:r>
      <w:r>
        <w:rPr>
          <w:rFonts w:asciiTheme="majorHAnsi" w:hAnsiTheme="majorHAnsi"/>
        </w:rPr>
        <w:tab/>
        <w:t>Trombone</w:t>
      </w:r>
    </w:p>
    <w:p w14:paraId="7D81C0F9" w14:textId="36AF345C" w:rsidR="009A64B5" w:rsidRDefault="009A64B5" w:rsidP="00BD374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t>Alto Saxophone</w:t>
      </w:r>
      <w:r>
        <w:rPr>
          <w:rFonts w:asciiTheme="majorHAnsi" w:hAnsiTheme="majorHAnsi"/>
        </w:rPr>
        <w:tab/>
      </w:r>
      <w:r>
        <w:rPr>
          <w:rFonts w:asciiTheme="majorHAnsi" w:hAnsiTheme="majorHAnsi"/>
        </w:rPr>
        <w:tab/>
        <w:t>Baritone</w:t>
      </w:r>
    </w:p>
    <w:p w14:paraId="08D061E0" w14:textId="7A78714E" w:rsidR="009A64B5" w:rsidRDefault="009A64B5" w:rsidP="00BD374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t>Tenor Saxophone</w:t>
      </w:r>
      <w:r>
        <w:rPr>
          <w:rFonts w:asciiTheme="majorHAnsi" w:hAnsiTheme="majorHAnsi"/>
        </w:rPr>
        <w:tab/>
      </w:r>
      <w:r>
        <w:rPr>
          <w:rFonts w:asciiTheme="majorHAnsi" w:hAnsiTheme="majorHAnsi"/>
        </w:rPr>
        <w:tab/>
        <w:t>Tuba</w:t>
      </w:r>
    </w:p>
    <w:p w14:paraId="792572B2" w14:textId="2AC261ED" w:rsidR="009A64B5" w:rsidRDefault="009A64B5" w:rsidP="009A64B5">
      <w:pPr>
        <w:widowControl w:val="0"/>
        <w:autoSpaceDE w:val="0"/>
        <w:autoSpaceDN w:val="0"/>
        <w:adjustRightInd w:val="0"/>
        <w:ind w:left="720" w:firstLine="720"/>
        <w:rPr>
          <w:rFonts w:asciiTheme="majorHAnsi" w:hAnsiTheme="majorHAnsi"/>
        </w:rPr>
      </w:pPr>
      <w:r>
        <w:rPr>
          <w:rFonts w:asciiTheme="majorHAnsi" w:hAnsiTheme="majorHAnsi"/>
        </w:rPr>
        <w:t>Low woodwind</w:t>
      </w:r>
      <w:r>
        <w:rPr>
          <w:rFonts w:asciiTheme="majorHAnsi" w:hAnsiTheme="majorHAnsi"/>
        </w:rPr>
        <w:tab/>
      </w:r>
      <w:r>
        <w:rPr>
          <w:rFonts w:asciiTheme="majorHAnsi" w:hAnsiTheme="majorHAnsi"/>
        </w:rPr>
        <w:tab/>
      </w:r>
    </w:p>
    <w:p w14:paraId="0C9560B4" w14:textId="77777777" w:rsidR="009A64B5" w:rsidRDefault="009A64B5" w:rsidP="009A64B5">
      <w:pPr>
        <w:widowControl w:val="0"/>
        <w:autoSpaceDE w:val="0"/>
        <w:autoSpaceDN w:val="0"/>
        <w:adjustRightInd w:val="0"/>
        <w:ind w:firstLine="720"/>
        <w:rPr>
          <w:rFonts w:asciiTheme="majorHAnsi" w:hAnsiTheme="majorHAnsi"/>
        </w:rPr>
      </w:pPr>
    </w:p>
    <w:p w14:paraId="7E337A6A" w14:textId="5B6CDEC3"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Percussion:</w:t>
      </w:r>
    </w:p>
    <w:p w14:paraId="17EC32FD" w14:textId="7AAACA49"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ab/>
      </w:r>
    </w:p>
    <w:p w14:paraId="799FC3E7" w14:textId="01FF0263"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ab/>
        <w:t>Bells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Snare Drum</w:t>
      </w:r>
    </w:p>
    <w:p w14:paraId="012B7DD1" w14:textId="5D160402"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ab/>
        <w:t>Xylophone</w:t>
      </w:r>
      <w:r>
        <w:rPr>
          <w:rFonts w:asciiTheme="majorHAnsi" w:hAnsiTheme="majorHAnsi"/>
        </w:rPr>
        <w:tab/>
      </w:r>
      <w:r>
        <w:rPr>
          <w:rFonts w:asciiTheme="majorHAnsi" w:hAnsiTheme="majorHAnsi"/>
        </w:rPr>
        <w:tab/>
      </w:r>
      <w:r>
        <w:rPr>
          <w:rFonts w:asciiTheme="majorHAnsi" w:hAnsiTheme="majorHAnsi"/>
        </w:rPr>
        <w:tab/>
        <w:t>Temple Blocks</w:t>
      </w:r>
    </w:p>
    <w:p w14:paraId="4B774067" w14:textId="3A5989D8"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ab/>
        <w:t>Triangle</w:t>
      </w:r>
      <w:r>
        <w:rPr>
          <w:rFonts w:asciiTheme="majorHAnsi" w:hAnsiTheme="majorHAnsi"/>
        </w:rPr>
        <w:tab/>
      </w:r>
      <w:r>
        <w:rPr>
          <w:rFonts w:asciiTheme="majorHAnsi" w:hAnsiTheme="majorHAnsi"/>
        </w:rPr>
        <w:tab/>
      </w:r>
      <w:r>
        <w:rPr>
          <w:rFonts w:asciiTheme="majorHAnsi" w:hAnsiTheme="majorHAnsi"/>
        </w:rPr>
        <w:tab/>
        <w:t>Tambourine</w:t>
      </w:r>
    </w:p>
    <w:p w14:paraId="30A4B8FD" w14:textId="469C65E4"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ab/>
        <w:t>Three Tom-Toms</w:t>
      </w:r>
    </w:p>
    <w:p w14:paraId="7906A2E7" w14:textId="77777777" w:rsidR="009A64B5" w:rsidRDefault="009A64B5" w:rsidP="009A64B5">
      <w:pPr>
        <w:widowControl w:val="0"/>
        <w:autoSpaceDE w:val="0"/>
        <w:autoSpaceDN w:val="0"/>
        <w:adjustRightInd w:val="0"/>
        <w:ind w:firstLine="720"/>
        <w:rPr>
          <w:rFonts w:asciiTheme="majorHAnsi" w:hAnsiTheme="majorHAnsi"/>
        </w:rPr>
      </w:pPr>
    </w:p>
    <w:p w14:paraId="59AB7FAE" w14:textId="77777777" w:rsidR="009A64B5" w:rsidRPr="006F660A" w:rsidRDefault="009A64B5" w:rsidP="009A64B5">
      <w:pPr>
        <w:widowControl w:val="0"/>
        <w:autoSpaceDE w:val="0"/>
        <w:autoSpaceDN w:val="0"/>
        <w:adjustRightInd w:val="0"/>
        <w:ind w:firstLine="720"/>
        <w:rPr>
          <w:rFonts w:asciiTheme="majorHAnsi" w:hAnsiTheme="majorHAnsi"/>
        </w:rPr>
      </w:pPr>
    </w:p>
    <w:p w14:paraId="3ECC90DB" w14:textId="06B1598E" w:rsidR="00BA2064" w:rsidRDefault="00BD374C" w:rsidP="006F660A">
      <w:pPr>
        <w:widowControl w:val="0"/>
        <w:autoSpaceDE w:val="0"/>
        <w:autoSpaceDN w:val="0"/>
        <w:adjustRightInd w:val="0"/>
        <w:ind w:firstLine="720"/>
        <w:rPr>
          <w:rFonts w:asciiTheme="majorHAnsi" w:hAnsiTheme="majorHAnsi" w:cs="Times"/>
        </w:rPr>
      </w:pPr>
      <w:r w:rsidRPr="00AB15A8">
        <w:rPr>
          <w:rFonts w:asciiTheme="majorHAnsi" w:hAnsiTheme="majorHAnsi" w:cs="Times"/>
        </w:rPr>
        <w:t xml:space="preserve">Being inspired by Bela Bartok and his writing for pedagogical purposes, David Holsinger wrote </w:t>
      </w:r>
      <w:r w:rsidRPr="00AB15A8">
        <w:rPr>
          <w:rFonts w:asciiTheme="majorHAnsi" w:hAnsiTheme="majorHAnsi" w:cs="Times"/>
          <w:i/>
          <w:iCs/>
        </w:rPr>
        <w:t xml:space="preserve">Gypsydance </w:t>
      </w:r>
      <w:r w:rsidRPr="00AB15A8">
        <w:rPr>
          <w:rFonts w:asciiTheme="majorHAnsi" w:hAnsiTheme="majorHAnsi" w:cs="Times"/>
        </w:rPr>
        <w:t>to give young musicians an opportunity to experience music written in a modal key (F dorian) as well as a more common major key (E-flat major). It was also written to challenge the young player to focus on playing a variety of styles within one piece.</w:t>
      </w:r>
      <w:r w:rsidR="009A64B5">
        <w:rPr>
          <w:rFonts w:asciiTheme="majorHAnsi" w:hAnsiTheme="majorHAnsi" w:cs="Times"/>
        </w:rPr>
        <w:t xml:space="preserve"> There are no real unusual requirements within this work </w:t>
      </w:r>
      <w:r w:rsidR="007F56B9">
        <w:rPr>
          <w:rFonts w:asciiTheme="majorHAnsi" w:hAnsiTheme="majorHAnsi" w:cs="Times"/>
        </w:rPr>
        <w:t>and the only problem in r</w:t>
      </w:r>
      <w:r w:rsidR="00F56E11">
        <w:rPr>
          <w:rFonts w:asciiTheme="majorHAnsi" w:hAnsiTheme="majorHAnsi" w:cs="Times"/>
        </w:rPr>
        <w:t>ange may arise in the trombone E</w:t>
      </w:r>
      <w:r w:rsidR="007F56B9">
        <w:rPr>
          <w:rFonts w:asciiTheme="majorHAnsi" w:hAnsiTheme="majorHAnsi" w:cs="Times"/>
        </w:rPr>
        <w:t>b above the staff.</w:t>
      </w:r>
    </w:p>
    <w:p w14:paraId="2AB1CC02" w14:textId="77777777" w:rsidR="007F56B9" w:rsidRDefault="007F56B9" w:rsidP="006F660A">
      <w:pPr>
        <w:widowControl w:val="0"/>
        <w:autoSpaceDE w:val="0"/>
        <w:autoSpaceDN w:val="0"/>
        <w:adjustRightInd w:val="0"/>
        <w:ind w:firstLine="720"/>
        <w:rPr>
          <w:rFonts w:asciiTheme="majorHAnsi" w:hAnsiTheme="majorHAnsi" w:cs="Times"/>
        </w:rPr>
      </w:pPr>
    </w:p>
    <w:p w14:paraId="01EC2B7E" w14:textId="77777777" w:rsidR="007F56B9" w:rsidRDefault="007F56B9" w:rsidP="006F660A">
      <w:pPr>
        <w:widowControl w:val="0"/>
        <w:autoSpaceDE w:val="0"/>
        <w:autoSpaceDN w:val="0"/>
        <w:adjustRightInd w:val="0"/>
        <w:ind w:firstLine="720"/>
        <w:rPr>
          <w:rFonts w:asciiTheme="majorHAnsi" w:hAnsiTheme="majorHAnsi" w:cs="Times"/>
        </w:rPr>
      </w:pPr>
    </w:p>
    <w:p w14:paraId="280D65AC" w14:textId="77777777" w:rsidR="00AB12BC" w:rsidRDefault="00AB12BC" w:rsidP="006F660A">
      <w:pPr>
        <w:widowControl w:val="0"/>
        <w:autoSpaceDE w:val="0"/>
        <w:autoSpaceDN w:val="0"/>
        <w:adjustRightInd w:val="0"/>
        <w:ind w:firstLine="720"/>
        <w:rPr>
          <w:rFonts w:asciiTheme="majorHAnsi" w:hAnsiTheme="majorHAnsi" w:cs="Times"/>
          <w:i/>
        </w:rPr>
      </w:pPr>
    </w:p>
    <w:p w14:paraId="250251ED" w14:textId="77777777" w:rsidR="00AB12BC" w:rsidRDefault="00AB12BC" w:rsidP="006F660A">
      <w:pPr>
        <w:widowControl w:val="0"/>
        <w:autoSpaceDE w:val="0"/>
        <w:autoSpaceDN w:val="0"/>
        <w:adjustRightInd w:val="0"/>
        <w:ind w:firstLine="720"/>
        <w:rPr>
          <w:rFonts w:asciiTheme="majorHAnsi" w:hAnsiTheme="majorHAnsi" w:cs="Times"/>
          <w:i/>
        </w:rPr>
      </w:pPr>
    </w:p>
    <w:p w14:paraId="650DADCA" w14:textId="77777777" w:rsidR="00AB12BC" w:rsidRDefault="00AB12BC" w:rsidP="006F660A">
      <w:pPr>
        <w:widowControl w:val="0"/>
        <w:autoSpaceDE w:val="0"/>
        <w:autoSpaceDN w:val="0"/>
        <w:adjustRightInd w:val="0"/>
        <w:ind w:firstLine="720"/>
        <w:rPr>
          <w:rFonts w:asciiTheme="majorHAnsi" w:hAnsiTheme="majorHAnsi" w:cs="Times"/>
          <w:i/>
        </w:rPr>
      </w:pPr>
    </w:p>
    <w:p w14:paraId="58D0FD2A" w14:textId="77777777" w:rsidR="00AB12BC" w:rsidRDefault="00AB12BC" w:rsidP="006F660A">
      <w:pPr>
        <w:widowControl w:val="0"/>
        <w:autoSpaceDE w:val="0"/>
        <w:autoSpaceDN w:val="0"/>
        <w:adjustRightInd w:val="0"/>
        <w:ind w:firstLine="720"/>
        <w:rPr>
          <w:rFonts w:asciiTheme="majorHAnsi" w:hAnsiTheme="majorHAnsi" w:cs="Times"/>
          <w:i/>
        </w:rPr>
      </w:pPr>
    </w:p>
    <w:p w14:paraId="648D2BD7" w14:textId="77777777" w:rsidR="00AB12BC" w:rsidRDefault="00AB12BC" w:rsidP="006F660A">
      <w:pPr>
        <w:widowControl w:val="0"/>
        <w:autoSpaceDE w:val="0"/>
        <w:autoSpaceDN w:val="0"/>
        <w:adjustRightInd w:val="0"/>
        <w:ind w:firstLine="720"/>
        <w:rPr>
          <w:rFonts w:asciiTheme="majorHAnsi" w:hAnsiTheme="majorHAnsi" w:cs="Times"/>
          <w:i/>
        </w:rPr>
      </w:pPr>
    </w:p>
    <w:p w14:paraId="16D7D36A" w14:textId="77777777" w:rsidR="00AB12BC" w:rsidRDefault="00AB12BC" w:rsidP="006F660A">
      <w:pPr>
        <w:widowControl w:val="0"/>
        <w:autoSpaceDE w:val="0"/>
        <w:autoSpaceDN w:val="0"/>
        <w:adjustRightInd w:val="0"/>
        <w:ind w:firstLine="720"/>
        <w:rPr>
          <w:rFonts w:asciiTheme="majorHAnsi" w:hAnsiTheme="majorHAnsi" w:cs="Times"/>
          <w:i/>
        </w:rPr>
      </w:pPr>
    </w:p>
    <w:p w14:paraId="70D64A18" w14:textId="77777777" w:rsidR="00AB12BC" w:rsidRDefault="00AB12BC" w:rsidP="006F660A">
      <w:pPr>
        <w:widowControl w:val="0"/>
        <w:autoSpaceDE w:val="0"/>
        <w:autoSpaceDN w:val="0"/>
        <w:adjustRightInd w:val="0"/>
        <w:ind w:firstLine="720"/>
        <w:rPr>
          <w:rFonts w:asciiTheme="majorHAnsi" w:hAnsiTheme="majorHAnsi" w:cs="Times"/>
          <w:i/>
        </w:rPr>
      </w:pPr>
    </w:p>
    <w:p w14:paraId="67E56A96" w14:textId="77777777" w:rsidR="00AB12BC" w:rsidRDefault="00AB12BC" w:rsidP="006F660A">
      <w:pPr>
        <w:widowControl w:val="0"/>
        <w:autoSpaceDE w:val="0"/>
        <w:autoSpaceDN w:val="0"/>
        <w:adjustRightInd w:val="0"/>
        <w:ind w:firstLine="720"/>
        <w:rPr>
          <w:rFonts w:asciiTheme="majorHAnsi" w:hAnsiTheme="majorHAnsi" w:cs="Times"/>
          <w:i/>
        </w:rPr>
      </w:pPr>
    </w:p>
    <w:p w14:paraId="6736DDAC" w14:textId="77777777" w:rsidR="00AB12BC" w:rsidRDefault="00AB12BC" w:rsidP="006F660A">
      <w:pPr>
        <w:widowControl w:val="0"/>
        <w:autoSpaceDE w:val="0"/>
        <w:autoSpaceDN w:val="0"/>
        <w:adjustRightInd w:val="0"/>
        <w:ind w:firstLine="720"/>
        <w:rPr>
          <w:rFonts w:asciiTheme="majorHAnsi" w:hAnsiTheme="majorHAnsi" w:cs="Times"/>
          <w:i/>
        </w:rPr>
      </w:pPr>
    </w:p>
    <w:p w14:paraId="3EE2FFE1" w14:textId="77777777" w:rsidR="00AB12BC" w:rsidRDefault="00AB12BC" w:rsidP="006F660A">
      <w:pPr>
        <w:widowControl w:val="0"/>
        <w:autoSpaceDE w:val="0"/>
        <w:autoSpaceDN w:val="0"/>
        <w:adjustRightInd w:val="0"/>
        <w:ind w:firstLine="720"/>
        <w:rPr>
          <w:rFonts w:asciiTheme="majorHAnsi" w:hAnsiTheme="majorHAnsi" w:cs="Times"/>
          <w:i/>
        </w:rPr>
      </w:pPr>
    </w:p>
    <w:p w14:paraId="257F1FE6" w14:textId="77777777" w:rsidR="00AB12BC" w:rsidRDefault="00AB12BC" w:rsidP="006F660A">
      <w:pPr>
        <w:widowControl w:val="0"/>
        <w:autoSpaceDE w:val="0"/>
        <w:autoSpaceDN w:val="0"/>
        <w:adjustRightInd w:val="0"/>
        <w:ind w:firstLine="720"/>
        <w:rPr>
          <w:rFonts w:asciiTheme="majorHAnsi" w:hAnsiTheme="majorHAnsi" w:cs="Times"/>
          <w:i/>
        </w:rPr>
      </w:pPr>
    </w:p>
    <w:p w14:paraId="18F78722" w14:textId="77777777" w:rsidR="00AB12BC" w:rsidRDefault="00AB12BC" w:rsidP="006F660A">
      <w:pPr>
        <w:widowControl w:val="0"/>
        <w:autoSpaceDE w:val="0"/>
        <w:autoSpaceDN w:val="0"/>
        <w:adjustRightInd w:val="0"/>
        <w:ind w:firstLine="720"/>
        <w:rPr>
          <w:rFonts w:asciiTheme="majorHAnsi" w:hAnsiTheme="majorHAnsi" w:cs="Times"/>
          <w:i/>
        </w:rPr>
      </w:pPr>
    </w:p>
    <w:p w14:paraId="6B07EF40" w14:textId="77777777" w:rsidR="00AB12BC" w:rsidRDefault="00AB12BC" w:rsidP="006F660A">
      <w:pPr>
        <w:widowControl w:val="0"/>
        <w:autoSpaceDE w:val="0"/>
        <w:autoSpaceDN w:val="0"/>
        <w:adjustRightInd w:val="0"/>
        <w:ind w:firstLine="720"/>
        <w:rPr>
          <w:rFonts w:asciiTheme="majorHAnsi" w:hAnsiTheme="majorHAnsi" w:cs="Times"/>
          <w:i/>
        </w:rPr>
      </w:pPr>
    </w:p>
    <w:p w14:paraId="2A726A87" w14:textId="77777777" w:rsidR="00AB12BC" w:rsidRDefault="00AB12BC" w:rsidP="006F660A">
      <w:pPr>
        <w:widowControl w:val="0"/>
        <w:autoSpaceDE w:val="0"/>
        <w:autoSpaceDN w:val="0"/>
        <w:adjustRightInd w:val="0"/>
        <w:ind w:firstLine="720"/>
        <w:rPr>
          <w:rFonts w:asciiTheme="majorHAnsi" w:hAnsiTheme="majorHAnsi" w:cs="Times"/>
          <w:i/>
        </w:rPr>
      </w:pPr>
    </w:p>
    <w:p w14:paraId="4364C375" w14:textId="33064011" w:rsidR="00AB12BC" w:rsidRDefault="00F1257E" w:rsidP="00C83181">
      <w:pPr>
        <w:widowControl w:val="0"/>
        <w:autoSpaceDE w:val="0"/>
        <w:autoSpaceDN w:val="0"/>
        <w:adjustRightInd w:val="0"/>
        <w:ind w:firstLine="720"/>
        <w:rPr>
          <w:rFonts w:asciiTheme="majorHAnsi" w:hAnsiTheme="majorHAnsi" w:cs="Times"/>
        </w:rPr>
      </w:pPr>
      <w:r>
        <w:rPr>
          <w:rFonts w:asciiTheme="majorHAnsi" w:hAnsiTheme="majorHAnsi" w:cs="Times"/>
          <w:i/>
        </w:rPr>
        <w:t xml:space="preserve">Snake Charmer </w:t>
      </w:r>
      <w:r>
        <w:rPr>
          <w:rFonts w:asciiTheme="majorHAnsi" w:hAnsiTheme="majorHAnsi" w:cs="Times"/>
        </w:rPr>
        <w:t>is a single-movem</w:t>
      </w:r>
      <w:r w:rsidR="00C83181">
        <w:rPr>
          <w:rFonts w:asciiTheme="majorHAnsi" w:hAnsiTheme="majorHAnsi" w:cs="Times"/>
        </w:rPr>
        <w:t xml:space="preserve">ent, programmatic work that was </w:t>
      </w:r>
      <w:r>
        <w:rPr>
          <w:rFonts w:asciiTheme="majorHAnsi" w:hAnsiTheme="majorHAnsi" w:cs="Times"/>
        </w:rPr>
        <w:t xml:space="preserve">composed in 2009 by Randal Standridge.  It is published by Grand Mesa Music and is listed as a grade 2+ piece; it has a duration of approximately 5:50.  </w:t>
      </w:r>
      <w:r w:rsidR="0069171A">
        <w:rPr>
          <w:rFonts w:asciiTheme="majorHAnsi" w:hAnsiTheme="majorHAnsi" w:cs="Times"/>
        </w:rPr>
        <w:t xml:space="preserve">The piece is based in the keys of an altered c and g harmonic minor.  G and C are the tonal centers of the work but the scalar line throughout is that of a harmonic minor with a lowered-second scale degree and raised-third.  There </w:t>
      </w:r>
      <w:r w:rsidR="00D13D79">
        <w:rPr>
          <w:rFonts w:asciiTheme="majorHAnsi" w:hAnsiTheme="majorHAnsi" w:cs="Times"/>
        </w:rPr>
        <w:t>are</w:t>
      </w:r>
      <w:r w:rsidR="0069171A">
        <w:rPr>
          <w:rFonts w:asciiTheme="majorHAnsi" w:hAnsiTheme="majorHAnsi" w:cs="Times"/>
        </w:rPr>
        <w:t xml:space="preserve"> two basic styles one of slow and mysterious legato and the other, a faster section that requires more detached style with attention to varied articulations.</w:t>
      </w:r>
      <w:r w:rsidR="00AB12BC">
        <w:rPr>
          <w:rFonts w:asciiTheme="majorHAnsi" w:hAnsiTheme="majorHAnsi" w:cs="Times"/>
        </w:rPr>
        <w:t xml:space="preserve"> In addition there is only 4/4 time; no changes occur in meter. The fast section is at 150 per quarter note as opposed to the slower sections of quarter note equals 90.</w:t>
      </w:r>
    </w:p>
    <w:p w14:paraId="0DA40C64" w14:textId="77777777" w:rsidR="00B4228F" w:rsidRDefault="00B4228F" w:rsidP="00C83181">
      <w:pPr>
        <w:widowControl w:val="0"/>
        <w:autoSpaceDE w:val="0"/>
        <w:autoSpaceDN w:val="0"/>
        <w:adjustRightInd w:val="0"/>
        <w:ind w:firstLine="720"/>
        <w:rPr>
          <w:rFonts w:asciiTheme="majorHAnsi" w:hAnsiTheme="majorHAnsi" w:cs="Times"/>
        </w:rPr>
      </w:pPr>
    </w:p>
    <w:p w14:paraId="35D70FE9" w14:textId="026D95B0" w:rsidR="00AB12BC" w:rsidRDefault="00AB12BC" w:rsidP="006F660A">
      <w:pPr>
        <w:widowControl w:val="0"/>
        <w:autoSpaceDE w:val="0"/>
        <w:autoSpaceDN w:val="0"/>
        <w:adjustRightInd w:val="0"/>
        <w:ind w:firstLine="720"/>
        <w:rPr>
          <w:rFonts w:asciiTheme="majorHAnsi" w:hAnsiTheme="majorHAnsi" w:cs="Times"/>
        </w:rPr>
      </w:pPr>
      <w:r>
        <w:rPr>
          <w:rFonts w:asciiTheme="majorHAnsi" w:hAnsiTheme="majorHAnsi" w:cs="Times"/>
        </w:rPr>
        <w:tab/>
        <w:t>The instrumentation:</w:t>
      </w:r>
    </w:p>
    <w:p w14:paraId="4292D8D7" w14:textId="77777777" w:rsidR="00AB12BC" w:rsidRDefault="00AB12BC" w:rsidP="006F660A">
      <w:pPr>
        <w:widowControl w:val="0"/>
        <w:autoSpaceDE w:val="0"/>
        <w:autoSpaceDN w:val="0"/>
        <w:adjustRightInd w:val="0"/>
        <w:ind w:firstLine="720"/>
        <w:rPr>
          <w:rFonts w:asciiTheme="majorHAnsi" w:hAnsiTheme="majorHAnsi" w:cs="Times"/>
        </w:rPr>
      </w:pPr>
    </w:p>
    <w:p w14:paraId="43BF08DA" w14:textId="424079CF" w:rsidR="00AB12BC" w:rsidRDefault="00AB12BC" w:rsidP="00AB12BC">
      <w:pPr>
        <w:widowControl w:val="0"/>
        <w:autoSpaceDE w:val="0"/>
        <w:autoSpaceDN w:val="0"/>
        <w:adjustRightInd w:val="0"/>
        <w:rPr>
          <w:rFonts w:asciiTheme="majorHAnsi" w:hAnsiTheme="majorHAnsi"/>
        </w:rPr>
      </w:pPr>
      <w:r>
        <w:rPr>
          <w:rFonts w:asciiTheme="majorHAnsi" w:hAnsiTheme="majorHAnsi" w:cs="Times"/>
        </w:rPr>
        <w:tab/>
      </w:r>
      <w:r>
        <w:rPr>
          <w:rFonts w:asciiTheme="majorHAnsi" w:hAnsiTheme="majorHAnsi" w:cs="Times"/>
        </w:rPr>
        <w:tab/>
      </w:r>
      <w:r>
        <w:rPr>
          <w:rFonts w:asciiTheme="majorHAnsi" w:hAnsiTheme="majorHAnsi" w:cs="Times"/>
        </w:rPr>
        <w:tab/>
      </w:r>
      <w:r w:rsidR="00C83181">
        <w:rPr>
          <w:rFonts w:asciiTheme="majorHAnsi" w:hAnsiTheme="majorHAnsi"/>
        </w:rPr>
        <w:t>Flute</w:t>
      </w:r>
      <w:r w:rsidR="00C83181">
        <w:rPr>
          <w:rFonts w:asciiTheme="majorHAnsi" w:hAnsiTheme="majorHAnsi"/>
        </w:rPr>
        <w:tab/>
      </w:r>
      <w:r w:rsidR="00C83181">
        <w:rPr>
          <w:rFonts w:asciiTheme="majorHAnsi" w:hAnsiTheme="majorHAnsi"/>
        </w:rPr>
        <w:tab/>
      </w:r>
      <w:r w:rsidR="00C83181">
        <w:rPr>
          <w:rFonts w:asciiTheme="majorHAnsi" w:hAnsiTheme="majorHAnsi"/>
        </w:rPr>
        <w:tab/>
      </w:r>
      <w:r w:rsidR="00C83181">
        <w:rPr>
          <w:rFonts w:asciiTheme="majorHAnsi" w:hAnsiTheme="majorHAnsi"/>
        </w:rPr>
        <w:tab/>
        <w:t xml:space="preserve">Trumpet 1 </w:t>
      </w:r>
    </w:p>
    <w:p w14:paraId="12C37CC6" w14:textId="03A2A61B" w:rsidR="00AB12BC" w:rsidRDefault="00AB12BC" w:rsidP="00AB12B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Oboe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C83181">
        <w:rPr>
          <w:rFonts w:asciiTheme="majorHAnsi" w:hAnsiTheme="majorHAnsi"/>
        </w:rPr>
        <w:t xml:space="preserve">Trumpet 2 </w:t>
      </w:r>
    </w:p>
    <w:p w14:paraId="709668C8" w14:textId="4351A751" w:rsidR="00AB12BC" w:rsidRDefault="00AB12BC" w:rsidP="00AB12B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B-flat clarinet</w:t>
      </w:r>
      <w:r>
        <w:rPr>
          <w:rFonts w:asciiTheme="majorHAnsi" w:hAnsiTheme="majorHAnsi"/>
        </w:rPr>
        <w:tab/>
        <w:t>1</w:t>
      </w:r>
      <w:r>
        <w:rPr>
          <w:rFonts w:asciiTheme="majorHAnsi" w:hAnsiTheme="majorHAnsi"/>
        </w:rPr>
        <w:tab/>
      </w:r>
      <w:r>
        <w:rPr>
          <w:rFonts w:asciiTheme="majorHAnsi" w:hAnsiTheme="majorHAnsi"/>
        </w:rPr>
        <w:tab/>
      </w:r>
      <w:r w:rsidR="00C83181">
        <w:rPr>
          <w:rFonts w:asciiTheme="majorHAnsi" w:hAnsiTheme="majorHAnsi"/>
        </w:rPr>
        <w:t xml:space="preserve">F Horn </w:t>
      </w:r>
    </w:p>
    <w:p w14:paraId="553EAAFB" w14:textId="6688A355" w:rsidR="00AB12BC" w:rsidRDefault="00AB12BC" w:rsidP="00AB12B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C83181">
        <w:rPr>
          <w:rFonts w:asciiTheme="majorHAnsi" w:hAnsiTheme="majorHAnsi"/>
        </w:rPr>
        <w:t>B-flat clarinet 2</w:t>
      </w:r>
      <w:r>
        <w:rPr>
          <w:rFonts w:asciiTheme="majorHAnsi" w:hAnsiTheme="majorHAnsi"/>
        </w:rPr>
        <w:tab/>
      </w:r>
      <w:r>
        <w:rPr>
          <w:rFonts w:asciiTheme="majorHAnsi" w:hAnsiTheme="majorHAnsi"/>
        </w:rPr>
        <w:tab/>
      </w:r>
      <w:r w:rsidR="00C83181">
        <w:rPr>
          <w:rFonts w:asciiTheme="majorHAnsi" w:hAnsiTheme="majorHAnsi"/>
        </w:rPr>
        <w:t>Trombone 1</w:t>
      </w:r>
    </w:p>
    <w:p w14:paraId="60322F6E" w14:textId="7F80C4CB" w:rsidR="00AB12BC" w:rsidRDefault="00AB12BC" w:rsidP="00AB12B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C83181">
        <w:rPr>
          <w:rFonts w:asciiTheme="majorHAnsi" w:hAnsiTheme="majorHAnsi"/>
        </w:rPr>
        <w:t>Alto Saxophone</w:t>
      </w:r>
      <w:r>
        <w:rPr>
          <w:rFonts w:asciiTheme="majorHAnsi" w:hAnsiTheme="majorHAnsi"/>
        </w:rPr>
        <w:tab/>
      </w:r>
      <w:r>
        <w:rPr>
          <w:rFonts w:asciiTheme="majorHAnsi" w:hAnsiTheme="majorHAnsi"/>
        </w:rPr>
        <w:tab/>
      </w:r>
      <w:r w:rsidR="00C83181">
        <w:rPr>
          <w:rFonts w:asciiTheme="majorHAnsi" w:hAnsiTheme="majorHAnsi"/>
        </w:rPr>
        <w:t xml:space="preserve">Trombone 2 </w:t>
      </w:r>
    </w:p>
    <w:p w14:paraId="0A0A9C0E" w14:textId="1A077BAC" w:rsidR="00C83181" w:rsidRDefault="00C83181" w:rsidP="00AB12BC">
      <w:pPr>
        <w:widowControl w:val="0"/>
        <w:autoSpaceDE w:val="0"/>
        <w:autoSpaceDN w:val="0"/>
        <w:adjustRightInd w:val="0"/>
        <w:ind w:left="1440" w:firstLine="720"/>
        <w:rPr>
          <w:rFonts w:asciiTheme="majorHAnsi" w:hAnsiTheme="majorHAnsi"/>
        </w:rPr>
      </w:pPr>
      <w:r>
        <w:rPr>
          <w:rFonts w:asciiTheme="majorHAnsi" w:hAnsiTheme="majorHAnsi"/>
        </w:rPr>
        <w:t>Tenor Saxophone</w:t>
      </w:r>
      <w:r>
        <w:rPr>
          <w:rFonts w:asciiTheme="majorHAnsi" w:hAnsiTheme="majorHAnsi"/>
        </w:rPr>
        <w:tab/>
      </w:r>
      <w:r>
        <w:rPr>
          <w:rFonts w:asciiTheme="majorHAnsi" w:hAnsiTheme="majorHAnsi"/>
        </w:rPr>
        <w:tab/>
        <w:t>Euphonium</w:t>
      </w:r>
    </w:p>
    <w:p w14:paraId="2C203493" w14:textId="5B7E7113" w:rsidR="00C83181" w:rsidRDefault="00C83181" w:rsidP="00AB12BC">
      <w:pPr>
        <w:widowControl w:val="0"/>
        <w:autoSpaceDE w:val="0"/>
        <w:autoSpaceDN w:val="0"/>
        <w:adjustRightInd w:val="0"/>
        <w:ind w:left="1440" w:firstLine="720"/>
        <w:rPr>
          <w:rFonts w:asciiTheme="majorHAnsi" w:hAnsiTheme="majorHAnsi"/>
        </w:rPr>
      </w:pPr>
      <w:r>
        <w:rPr>
          <w:rFonts w:asciiTheme="majorHAnsi" w:hAnsiTheme="majorHAnsi"/>
        </w:rPr>
        <w:t>Bassoon</w:t>
      </w:r>
      <w:r>
        <w:rPr>
          <w:rFonts w:asciiTheme="majorHAnsi" w:hAnsiTheme="majorHAnsi"/>
        </w:rPr>
        <w:tab/>
      </w:r>
      <w:r>
        <w:rPr>
          <w:rFonts w:asciiTheme="majorHAnsi" w:hAnsiTheme="majorHAnsi"/>
        </w:rPr>
        <w:tab/>
      </w:r>
      <w:r>
        <w:rPr>
          <w:rFonts w:asciiTheme="majorHAnsi" w:hAnsiTheme="majorHAnsi"/>
        </w:rPr>
        <w:tab/>
        <w:t>Tuba</w:t>
      </w:r>
    </w:p>
    <w:p w14:paraId="00527D69" w14:textId="03DC3A1B" w:rsidR="00AB12BC" w:rsidRDefault="00AB12BC" w:rsidP="00AB12BC">
      <w:pPr>
        <w:widowControl w:val="0"/>
        <w:autoSpaceDE w:val="0"/>
        <w:autoSpaceDN w:val="0"/>
        <w:adjustRightInd w:val="0"/>
        <w:ind w:left="1440" w:firstLine="720"/>
        <w:rPr>
          <w:rFonts w:asciiTheme="majorHAnsi" w:hAnsiTheme="majorHAnsi"/>
        </w:rPr>
      </w:pPr>
      <w:r>
        <w:rPr>
          <w:rFonts w:asciiTheme="majorHAnsi" w:hAnsiTheme="majorHAnsi"/>
        </w:rPr>
        <w:t>Low woodwind</w:t>
      </w:r>
      <w:r>
        <w:rPr>
          <w:rFonts w:asciiTheme="majorHAnsi" w:hAnsiTheme="majorHAnsi"/>
        </w:rPr>
        <w:tab/>
      </w:r>
      <w:r>
        <w:rPr>
          <w:rFonts w:asciiTheme="majorHAnsi" w:hAnsiTheme="majorHAnsi"/>
        </w:rPr>
        <w:tab/>
      </w:r>
    </w:p>
    <w:p w14:paraId="77A1CE94" w14:textId="24AF1368" w:rsidR="00AB12BC" w:rsidRDefault="00C83181" w:rsidP="00AB12BC">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57EEEC5" w14:textId="77777777" w:rsidR="00AB12BC" w:rsidRDefault="00AB12BC" w:rsidP="00AB12BC">
      <w:pPr>
        <w:widowControl w:val="0"/>
        <w:autoSpaceDE w:val="0"/>
        <w:autoSpaceDN w:val="0"/>
        <w:adjustRightInd w:val="0"/>
        <w:ind w:left="720" w:firstLine="720"/>
        <w:rPr>
          <w:rFonts w:asciiTheme="majorHAnsi" w:hAnsiTheme="majorHAnsi"/>
        </w:rPr>
      </w:pPr>
      <w:r>
        <w:rPr>
          <w:rFonts w:asciiTheme="majorHAnsi" w:hAnsiTheme="majorHAnsi"/>
        </w:rPr>
        <w:t>Percussion:</w:t>
      </w:r>
    </w:p>
    <w:p w14:paraId="419AA5C0" w14:textId="77777777" w:rsidR="00AB12BC" w:rsidRDefault="00AB12BC" w:rsidP="00AB12BC">
      <w:pPr>
        <w:widowControl w:val="0"/>
        <w:autoSpaceDE w:val="0"/>
        <w:autoSpaceDN w:val="0"/>
        <w:adjustRightInd w:val="0"/>
        <w:ind w:firstLine="720"/>
        <w:rPr>
          <w:rFonts w:asciiTheme="majorHAnsi" w:hAnsiTheme="majorHAnsi"/>
        </w:rPr>
      </w:pPr>
      <w:r>
        <w:rPr>
          <w:rFonts w:asciiTheme="majorHAnsi" w:hAnsiTheme="majorHAnsi"/>
        </w:rPr>
        <w:tab/>
      </w:r>
    </w:p>
    <w:p w14:paraId="64D59AB4" w14:textId="05553E19" w:rsidR="00AB12BC" w:rsidRDefault="00C83181" w:rsidP="00AB12BC">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t>Mallets</w:t>
      </w:r>
      <w:r>
        <w:rPr>
          <w:rFonts w:asciiTheme="majorHAnsi" w:hAnsiTheme="majorHAnsi"/>
        </w:rPr>
        <w:tab/>
      </w:r>
      <w:r>
        <w:rPr>
          <w:rFonts w:asciiTheme="majorHAnsi" w:hAnsiTheme="majorHAnsi"/>
        </w:rPr>
        <w:tab/>
      </w:r>
      <w:r>
        <w:rPr>
          <w:rFonts w:asciiTheme="majorHAnsi" w:hAnsiTheme="majorHAnsi"/>
        </w:rPr>
        <w:tab/>
        <w:t>Timpani</w:t>
      </w:r>
    </w:p>
    <w:p w14:paraId="37B8C97E" w14:textId="4322A775" w:rsidR="00C83181" w:rsidRDefault="00C83181" w:rsidP="00AB12BC">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t>Bongos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Wind Chimes</w:t>
      </w:r>
    </w:p>
    <w:p w14:paraId="323C01ED" w14:textId="59A8F7BD" w:rsidR="00C83181" w:rsidRDefault="00C83181" w:rsidP="00AB12BC">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t>Bass Drum</w:t>
      </w:r>
      <w:r>
        <w:rPr>
          <w:rFonts w:asciiTheme="majorHAnsi" w:hAnsiTheme="majorHAnsi"/>
        </w:rPr>
        <w:tab/>
      </w:r>
      <w:r>
        <w:rPr>
          <w:rFonts w:asciiTheme="majorHAnsi" w:hAnsiTheme="majorHAnsi"/>
        </w:rPr>
        <w:tab/>
      </w:r>
      <w:r>
        <w:rPr>
          <w:rFonts w:asciiTheme="majorHAnsi" w:hAnsiTheme="majorHAnsi"/>
        </w:rPr>
        <w:tab/>
        <w:t>Suspended Cymbal</w:t>
      </w:r>
    </w:p>
    <w:p w14:paraId="237EFC7C" w14:textId="038AC0B3" w:rsidR="00C83181" w:rsidRDefault="00C83181" w:rsidP="00AB12BC">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t>Tambourine</w:t>
      </w:r>
      <w:r>
        <w:rPr>
          <w:rFonts w:asciiTheme="majorHAnsi" w:hAnsiTheme="majorHAnsi"/>
        </w:rPr>
        <w:tab/>
      </w:r>
      <w:r>
        <w:rPr>
          <w:rFonts w:asciiTheme="majorHAnsi" w:hAnsiTheme="majorHAnsi"/>
        </w:rPr>
        <w:tab/>
      </w:r>
      <w:r>
        <w:rPr>
          <w:rFonts w:asciiTheme="majorHAnsi" w:hAnsiTheme="majorHAnsi"/>
        </w:rPr>
        <w:tab/>
        <w:t>Maracas</w:t>
      </w:r>
    </w:p>
    <w:p w14:paraId="0B6FFA0F" w14:textId="34F6F6BB" w:rsidR="00AB15A8" w:rsidRDefault="00C83181" w:rsidP="00B4228F">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t>Triangle</w:t>
      </w:r>
      <w:r>
        <w:rPr>
          <w:rFonts w:asciiTheme="majorHAnsi" w:hAnsiTheme="majorHAnsi"/>
        </w:rPr>
        <w:tab/>
      </w:r>
      <w:r>
        <w:rPr>
          <w:rFonts w:asciiTheme="majorHAnsi" w:hAnsiTheme="majorHAnsi"/>
        </w:rPr>
        <w:tab/>
      </w:r>
      <w:r>
        <w:rPr>
          <w:rFonts w:asciiTheme="majorHAnsi" w:hAnsiTheme="majorHAnsi"/>
        </w:rPr>
        <w:tab/>
        <w:t>Crash Cymbal</w:t>
      </w:r>
    </w:p>
    <w:p w14:paraId="01642367" w14:textId="77777777" w:rsidR="00B4228F" w:rsidRDefault="00B4228F" w:rsidP="00B4228F">
      <w:pPr>
        <w:widowControl w:val="0"/>
        <w:autoSpaceDE w:val="0"/>
        <w:autoSpaceDN w:val="0"/>
        <w:adjustRightInd w:val="0"/>
        <w:ind w:firstLine="720"/>
        <w:rPr>
          <w:rFonts w:asciiTheme="majorHAnsi" w:hAnsiTheme="majorHAnsi"/>
        </w:rPr>
      </w:pPr>
    </w:p>
    <w:p w14:paraId="79AED41F" w14:textId="6CE46660" w:rsidR="00B4228F" w:rsidRDefault="00B4228F" w:rsidP="00B4228F">
      <w:pPr>
        <w:widowControl w:val="0"/>
        <w:autoSpaceDE w:val="0"/>
        <w:autoSpaceDN w:val="0"/>
        <w:adjustRightInd w:val="0"/>
        <w:ind w:firstLine="720"/>
        <w:rPr>
          <w:rFonts w:asciiTheme="majorHAnsi" w:hAnsiTheme="majorHAnsi"/>
        </w:rPr>
      </w:pPr>
      <w:r>
        <w:rPr>
          <w:rFonts w:asciiTheme="majorHAnsi" w:hAnsiTheme="majorHAnsi"/>
        </w:rPr>
        <w:t xml:space="preserve">The score is full and transposed.  In general, range is not an issue except for the euphonium, which goes up to F on the second ledger line.  True bongos or congas are suggested for performance to achieve a deeper, richer sound quality.  If that is not a possibility toms could be used.  Another unusual requirement is that the composer would prefer finger cymbals, if at all possible, instead of the triangle to create exotic color.  </w:t>
      </w:r>
      <w:r w:rsidR="00584017">
        <w:rPr>
          <w:rFonts w:asciiTheme="majorHAnsi" w:hAnsiTheme="majorHAnsi"/>
        </w:rPr>
        <w:t xml:space="preserve">The piece contains two aleatoric sections that are definitely an unusual requirement for middle school band.  Trombone, as well as timpani, must glissando slowly and at different speeds but end at the same time.  </w:t>
      </w:r>
      <w:r w:rsidR="00EA3B2C">
        <w:rPr>
          <w:rFonts w:asciiTheme="majorHAnsi" w:hAnsiTheme="majorHAnsi"/>
        </w:rPr>
        <w:t xml:space="preserve">Another unique characteristic of this work is that there is two possible endings; one is </w:t>
      </w:r>
      <w:r w:rsidR="00FC53BB">
        <w:rPr>
          <w:rFonts w:asciiTheme="majorHAnsi" w:hAnsiTheme="majorHAnsi"/>
        </w:rPr>
        <w:t>soloistic with a gentle fade away and the other is very fast build up to a rhythmic tutti ending.</w:t>
      </w:r>
    </w:p>
    <w:p w14:paraId="28FEC67A" w14:textId="77777777" w:rsidR="00557887" w:rsidRDefault="00557887" w:rsidP="00DD3406">
      <w:pPr>
        <w:jc w:val="both"/>
        <w:rPr>
          <w:rFonts w:asciiTheme="majorHAnsi" w:hAnsiTheme="majorHAnsi"/>
        </w:rPr>
      </w:pPr>
    </w:p>
    <w:p w14:paraId="5110FA5B" w14:textId="77777777" w:rsidR="00557887" w:rsidRDefault="00557887" w:rsidP="00DD3406">
      <w:pPr>
        <w:jc w:val="both"/>
        <w:rPr>
          <w:rFonts w:asciiTheme="majorHAnsi" w:hAnsiTheme="majorHAnsi"/>
        </w:rPr>
      </w:pPr>
    </w:p>
    <w:p w14:paraId="4FB72186" w14:textId="77777777" w:rsidR="00C83181" w:rsidRDefault="00C83181" w:rsidP="00DD3406">
      <w:pPr>
        <w:jc w:val="both"/>
        <w:rPr>
          <w:rFonts w:asciiTheme="majorHAnsi" w:hAnsiTheme="majorHAnsi"/>
        </w:rPr>
      </w:pPr>
    </w:p>
    <w:p w14:paraId="3F8DF329" w14:textId="77777777" w:rsidR="00C83181" w:rsidRDefault="00C83181" w:rsidP="00DD3406">
      <w:pPr>
        <w:jc w:val="both"/>
        <w:rPr>
          <w:rFonts w:asciiTheme="majorHAnsi" w:hAnsiTheme="majorHAnsi"/>
        </w:rPr>
      </w:pPr>
    </w:p>
    <w:p w14:paraId="43B651CC" w14:textId="77777777" w:rsidR="00C83181" w:rsidRDefault="00C83181" w:rsidP="00DD3406">
      <w:pPr>
        <w:jc w:val="both"/>
        <w:rPr>
          <w:rFonts w:asciiTheme="majorHAnsi" w:hAnsiTheme="majorHAnsi"/>
        </w:rPr>
      </w:pPr>
    </w:p>
    <w:p w14:paraId="446CDA26" w14:textId="77777777" w:rsidR="00C83181" w:rsidRDefault="00C83181" w:rsidP="00DD3406">
      <w:pPr>
        <w:jc w:val="both"/>
        <w:rPr>
          <w:rFonts w:asciiTheme="majorHAnsi" w:hAnsiTheme="majorHAnsi"/>
        </w:rPr>
      </w:pPr>
    </w:p>
    <w:p w14:paraId="234BC51C" w14:textId="77777777" w:rsidR="00C83181" w:rsidRPr="00AB15A8" w:rsidRDefault="00C83181" w:rsidP="00DD3406">
      <w:pPr>
        <w:jc w:val="both"/>
        <w:rPr>
          <w:rFonts w:asciiTheme="majorHAnsi" w:hAnsiTheme="majorHAnsi"/>
        </w:rPr>
      </w:pPr>
    </w:p>
    <w:p w14:paraId="12EA2C1A" w14:textId="2D0AD37D" w:rsidR="00AB15A8" w:rsidRDefault="00AB15A8" w:rsidP="00557887">
      <w:pPr>
        <w:jc w:val="center"/>
        <w:rPr>
          <w:rFonts w:asciiTheme="majorHAnsi" w:hAnsiTheme="majorHAnsi"/>
          <w:u w:val="single"/>
        </w:rPr>
      </w:pPr>
      <w:r w:rsidRPr="00157710">
        <w:rPr>
          <w:rFonts w:asciiTheme="majorHAnsi" w:hAnsiTheme="majorHAnsi"/>
          <w:u w:val="single"/>
        </w:rPr>
        <w:t>Program Notes</w:t>
      </w:r>
    </w:p>
    <w:p w14:paraId="3363914C" w14:textId="77777777" w:rsidR="00157710" w:rsidRPr="00157710" w:rsidRDefault="00157710" w:rsidP="00157710">
      <w:pPr>
        <w:rPr>
          <w:rFonts w:asciiTheme="majorHAnsi" w:hAnsiTheme="majorHAnsi"/>
          <w:u w:val="single"/>
        </w:rPr>
      </w:pPr>
    </w:p>
    <w:p w14:paraId="77E7F643" w14:textId="7B3CAEDC" w:rsidR="00A745AE" w:rsidRPr="00A745AE" w:rsidRDefault="00157710" w:rsidP="00157710">
      <w:pPr>
        <w:ind w:firstLine="720"/>
        <w:rPr>
          <w:rFonts w:asciiTheme="majorHAnsi" w:hAnsiTheme="majorHAnsi"/>
          <w:u w:val="single"/>
        </w:rPr>
      </w:pPr>
      <w:r w:rsidRPr="00D44BBE">
        <w:rPr>
          <w:rFonts w:asciiTheme="majorHAnsi" w:hAnsiTheme="majorHAnsi" w:cs="Verdana"/>
          <w:i/>
          <w:color w:val="262626"/>
        </w:rPr>
        <w:t>Kenya Contrasts</w:t>
      </w:r>
      <w:r w:rsidRPr="00157710">
        <w:rPr>
          <w:rFonts w:asciiTheme="majorHAnsi" w:hAnsiTheme="majorHAnsi" w:cs="Verdana"/>
          <w:color w:val="262626"/>
        </w:rPr>
        <w:t xml:space="preserve"> is a great blend of spirit, mystery, and energy composed </w:t>
      </w:r>
      <w:r w:rsidR="00DF0F05" w:rsidRPr="00157710">
        <w:rPr>
          <w:rFonts w:asciiTheme="majorHAnsi" w:hAnsiTheme="majorHAnsi" w:cs="Verdana"/>
          <w:color w:val="262626"/>
        </w:rPr>
        <w:t>beautifully</w:t>
      </w:r>
      <w:r w:rsidRPr="00157710">
        <w:rPr>
          <w:rFonts w:asciiTheme="majorHAnsi" w:hAnsiTheme="majorHAnsi" w:cs="Verdana"/>
          <w:color w:val="262626"/>
        </w:rPr>
        <w:t xml:space="preserve"> b</w:t>
      </w:r>
      <w:r>
        <w:rPr>
          <w:rFonts w:asciiTheme="majorHAnsi" w:hAnsiTheme="majorHAnsi" w:cs="Verdana"/>
          <w:color w:val="262626"/>
        </w:rPr>
        <w:t>y William H</w:t>
      </w:r>
      <w:r w:rsidRPr="00157710">
        <w:rPr>
          <w:rFonts w:asciiTheme="majorHAnsi" w:hAnsiTheme="majorHAnsi" w:cs="Verdana"/>
          <w:color w:val="262626"/>
        </w:rPr>
        <w:t>imes. Using complex techniques, Himes creates a unique and fun experience of great music.</w:t>
      </w:r>
      <w:r w:rsidRPr="00157710">
        <w:rPr>
          <w:rFonts w:asciiTheme="majorHAnsi" w:hAnsiTheme="majorHAnsi"/>
        </w:rPr>
        <w:t xml:space="preserve"> Himes is a conductor, composer, lecturer</w:t>
      </w:r>
      <w:r>
        <w:rPr>
          <w:rFonts w:asciiTheme="majorHAnsi" w:hAnsiTheme="majorHAnsi"/>
        </w:rPr>
        <w:t>, clinician, and euphonium soloi</w:t>
      </w:r>
      <w:r w:rsidRPr="00157710">
        <w:rPr>
          <w:rFonts w:asciiTheme="majorHAnsi" w:hAnsiTheme="majorHAnsi"/>
        </w:rPr>
        <w:t xml:space="preserve">st graduate of the University of Michigan.  </w:t>
      </w:r>
      <w:r w:rsidR="00A745AE" w:rsidRPr="00157710">
        <w:rPr>
          <w:rFonts w:asciiTheme="majorHAnsi" w:eastAsia="Arial Unicode MS" w:hAnsiTheme="majorHAnsi" w:cs="Arial Unicode MS"/>
        </w:rPr>
        <w:t>This composition feature</w:t>
      </w:r>
      <w:r>
        <w:rPr>
          <w:rFonts w:asciiTheme="majorHAnsi" w:eastAsia="Arial Unicode MS" w:hAnsiTheme="majorHAnsi" w:cs="Arial Unicode MS"/>
        </w:rPr>
        <w:t>s</w:t>
      </w:r>
      <w:r w:rsidR="00A745AE" w:rsidRPr="00157710">
        <w:rPr>
          <w:rFonts w:asciiTheme="majorHAnsi" w:eastAsia="Arial Unicode MS" w:hAnsiTheme="majorHAnsi" w:cs="Arial Unicode MS"/>
        </w:rPr>
        <w:t xml:space="preserve"> melodies from </w:t>
      </w:r>
      <w:r w:rsidR="00DF0F05" w:rsidRPr="00157710">
        <w:rPr>
          <w:rFonts w:asciiTheme="majorHAnsi" w:eastAsia="Arial Unicode MS" w:hAnsiTheme="majorHAnsi" w:cs="Arial Unicode MS"/>
        </w:rPr>
        <w:t>Kenya, which</w:t>
      </w:r>
      <w:r w:rsidR="00A745AE" w:rsidRPr="00157710">
        <w:rPr>
          <w:rFonts w:asciiTheme="majorHAnsi" w:eastAsia="Arial Unicode MS" w:hAnsiTheme="majorHAnsi" w:cs="Arial Unicode MS"/>
        </w:rPr>
        <w:t xml:space="preserve"> originate in two children's counting games from different tribes. </w:t>
      </w:r>
      <w:r w:rsidR="00A745AE" w:rsidRPr="00157710">
        <w:rPr>
          <w:rFonts w:asciiTheme="majorHAnsi" w:eastAsia="Arial Unicode MS" w:hAnsiTheme="majorHAnsi" w:cs="Arial Unicode MS"/>
          <w:i/>
        </w:rPr>
        <w:t>Wakarathe</w:t>
      </w:r>
      <w:r w:rsidR="00A745AE" w:rsidRPr="00157710">
        <w:rPr>
          <w:rFonts w:asciiTheme="majorHAnsi" w:eastAsia="Arial Unicode MS" w:hAnsiTheme="majorHAnsi" w:cs="Arial Unicode MS"/>
        </w:rPr>
        <w:t xml:space="preserve"> comes from the Kikuyu tribe and is sung during a game much like "One </w:t>
      </w:r>
      <w:r w:rsidR="00DF0F05" w:rsidRPr="00157710">
        <w:rPr>
          <w:rFonts w:asciiTheme="majorHAnsi" w:eastAsia="Arial Unicode MS" w:hAnsiTheme="majorHAnsi" w:cs="Arial Unicode MS"/>
        </w:rPr>
        <w:t>potato</w:t>
      </w:r>
      <w:r w:rsidR="00A745AE" w:rsidRPr="00157710">
        <w:rPr>
          <w:rFonts w:asciiTheme="majorHAnsi" w:eastAsia="Arial Unicode MS" w:hAnsiTheme="majorHAnsi" w:cs="Arial Unicode MS"/>
        </w:rPr>
        <w:t xml:space="preserve">, two potato." </w:t>
      </w:r>
      <w:r w:rsidR="00A745AE" w:rsidRPr="00157710">
        <w:rPr>
          <w:rFonts w:asciiTheme="majorHAnsi" w:eastAsia="Arial Unicode MS" w:hAnsiTheme="majorHAnsi" w:cs="Arial Unicode MS"/>
          <w:i/>
        </w:rPr>
        <w:t>Abot Tangewou</w:t>
      </w:r>
      <w:r w:rsidR="00A745AE" w:rsidRPr="00157710">
        <w:rPr>
          <w:rFonts w:asciiTheme="majorHAnsi" w:eastAsia="Arial Unicode MS" w:hAnsiTheme="majorHAnsi" w:cs="Arial Unicode MS"/>
        </w:rPr>
        <w:t xml:space="preserve"> finds its origin in the Kipsigis tribe and is sung during a circle game best described as a mixture of</w:t>
      </w:r>
      <w:r w:rsidR="00A745AE" w:rsidRPr="00A745AE">
        <w:rPr>
          <w:rFonts w:asciiTheme="majorHAnsi" w:eastAsia="Arial Unicode MS" w:hAnsiTheme="majorHAnsi" w:cs="Arial Unicode MS"/>
        </w:rPr>
        <w:t xml:space="preserve"> tag and counting to 10!</w:t>
      </w:r>
      <w:r w:rsidR="00A745AE">
        <w:rPr>
          <w:rFonts w:asciiTheme="majorHAnsi" w:eastAsia="Arial Unicode MS" w:hAnsiTheme="majorHAnsi" w:cs="Arial Unicode MS"/>
        </w:rPr>
        <w:t xml:space="preserve"> </w:t>
      </w:r>
    </w:p>
    <w:p w14:paraId="18DF653F" w14:textId="77777777" w:rsidR="00A745AE" w:rsidRPr="00A745AE" w:rsidRDefault="00A745AE" w:rsidP="00557887">
      <w:pPr>
        <w:jc w:val="center"/>
        <w:rPr>
          <w:rFonts w:asciiTheme="majorHAnsi" w:hAnsiTheme="majorHAnsi"/>
          <w:u w:val="single"/>
        </w:rPr>
      </w:pPr>
    </w:p>
    <w:p w14:paraId="2C0137B1" w14:textId="77777777" w:rsidR="003F6557" w:rsidRPr="00A745AE" w:rsidRDefault="003F6557" w:rsidP="00557887">
      <w:pPr>
        <w:jc w:val="center"/>
        <w:rPr>
          <w:rFonts w:asciiTheme="majorHAnsi" w:hAnsiTheme="majorHAnsi"/>
          <w:u w:val="single"/>
        </w:rPr>
      </w:pPr>
    </w:p>
    <w:p w14:paraId="2D0786D8" w14:textId="77777777" w:rsidR="00557887" w:rsidRPr="00A745AE" w:rsidRDefault="00557887" w:rsidP="00557887">
      <w:pPr>
        <w:rPr>
          <w:rFonts w:asciiTheme="majorHAnsi" w:hAnsiTheme="majorHAnsi"/>
        </w:rPr>
      </w:pPr>
      <w:r w:rsidRPr="00A745AE">
        <w:rPr>
          <w:rFonts w:asciiTheme="majorHAnsi" w:hAnsiTheme="majorHAnsi"/>
        </w:rPr>
        <w:tab/>
        <w:t xml:space="preserve">Holsinger provides his own program notes for his 1994 </w:t>
      </w:r>
      <w:r w:rsidRPr="00A745AE">
        <w:rPr>
          <w:rFonts w:asciiTheme="majorHAnsi" w:hAnsiTheme="majorHAnsi"/>
          <w:i/>
        </w:rPr>
        <w:t>Gypsydance</w:t>
      </w:r>
      <w:r w:rsidRPr="00A745AE">
        <w:rPr>
          <w:rFonts w:asciiTheme="majorHAnsi" w:hAnsiTheme="majorHAnsi"/>
        </w:rPr>
        <w:t>:</w:t>
      </w:r>
    </w:p>
    <w:p w14:paraId="1272E478" w14:textId="77777777" w:rsidR="00557887" w:rsidRPr="00A745AE" w:rsidRDefault="00557887" w:rsidP="00557887">
      <w:pPr>
        <w:rPr>
          <w:rFonts w:asciiTheme="majorHAnsi" w:hAnsiTheme="majorHAnsi"/>
        </w:rPr>
      </w:pPr>
    </w:p>
    <w:p w14:paraId="638F0AAB" w14:textId="2EDD514E" w:rsidR="00557887" w:rsidRPr="00557887" w:rsidRDefault="00557887" w:rsidP="00F56E11">
      <w:pPr>
        <w:ind w:firstLine="720"/>
        <w:rPr>
          <w:rFonts w:asciiTheme="majorHAnsi" w:hAnsiTheme="majorHAnsi"/>
        </w:rPr>
      </w:pPr>
      <w:r w:rsidRPr="00A745AE">
        <w:rPr>
          <w:rFonts w:asciiTheme="majorHAnsi" w:hAnsiTheme="majorHAnsi"/>
        </w:rPr>
        <w:t>“Once again the composer draws inspiration from his admiration of the piano works of Bela Bartok. Many times in the early ''Mikrokosmos," we find Bartok attempting to free young Peter's mind from the ''box'' mentality by shifting accents</w:t>
      </w:r>
      <w:r w:rsidRPr="00557887">
        <w:rPr>
          <w:rFonts w:asciiTheme="majorHAnsi" w:hAnsiTheme="majorHAnsi"/>
        </w:rPr>
        <w:t xml:space="preserve"> in established meters or, as is done in Holsinger's </w:t>
      </w:r>
      <w:r>
        <w:rPr>
          <w:rFonts w:asciiTheme="majorHAnsi" w:hAnsiTheme="majorHAnsi"/>
          <w:i/>
          <w:iCs/>
        </w:rPr>
        <w:t>Gypsydance,</w:t>
      </w:r>
      <w:r w:rsidRPr="00557887">
        <w:rPr>
          <w:rFonts w:asciiTheme="majorHAnsi" w:hAnsiTheme="majorHAnsi"/>
          <w:i/>
          <w:iCs/>
        </w:rPr>
        <w:t xml:space="preserve"> </w:t>
      </w:r>
      <w:r w:rsidRPr="00557887">
        <w:rPr>
          <w:rFonts w:asciiTheme="majorHAnsi" w:hAnsiTheme="majorHAnsi"/>
        </w:rPr>
        <w:t>shifting keys within a single key signature.  The key signature says E-</w:t>
      </w:r>
      <w:r w:rsidR="00DF0F05" w:rsidRPr="00557887">
        <w:rPr>
          <w:rFonts w:asciiTheme="majorHAnsi" w:hAnsiTheme="majorHAnsi"/>
        </w:rPr>
        <w:t>flat</w:t>
      </w:r>
      <w:r w:rsidRPr="00557887">
        <w:rPr>
          <w:rFonts w:asciiTheme="majorHAnsi" w:hAnsiTheme="majorHAnsi"/>
        </w:rPr>
        <w:t xml:space="preserve"> major, but starts in F minor, and throughout the song make our way through the home key ending the piece in 8-ftat major. </w:t>
      </w:r>
      <w:r w:rsidRPr="00557887">
        <w:rPr>
          <w:rFonts w:asciiTheme="majorHAnsi" w:hAnsiTheme="majorHAnsi"/>
          <w:i/>
          <w:iCs/>
        </w:rPr>
        <w:t xml:space="preserve">Gypsydance </w:t>
      </w:r>
      <w:r w:rsidRPr="00557887">
        <w:rPr>
          <w:rFonts w:asciiTheme="majorHAnsi" w:hAnsiTheme="majorHAnsi"/>
        </w:rPr>
        <w:t xml:space="preserve">also allows students to stylistically explore staccato and full value melodic lines.” </w:t>
      </w:r>
    </w:p>
    <w:p w14:paraId="2EBC0C8D" w14:textId="146DB0EA" w:rsidR="00557887" w:rsidRDefault="00557887" w:rsidP="00557887">
      <w:pPr>
        <w:rPr>
          <w:rFonts w:asciiTheme="majorHAnsi" w:hAnsiTheme="majorHAnsi"/>
        </w:rPr>
      </w:pP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sidRPr="00D44BBE">
        <w:rPr>
          <w:rFonts w:asciiTheme="majorHAnsi" w:hAnsiTheme="majorHAnsi"/>
        </w:rPr>
        <w:t>-David Holsinger</w:t>
      </w:r>
    </w:p>
    <w:p w14:paraId="10B15BA2" w14:textId="77777777" w:rsidR="00D44BBE" w:rsidRDefault="00D44BBE" w:rsidP="00557887">
      <w:pPr>
        <w:rPr>
          <w:rFonts w:asciiTheme="majorHAnsi" w:hAnsiTheme="majorHAnsi"/>
        </w:rPr>
      </w:pPr>
    </w:p>
    <w:p w14:paraId="14B000B4" w14:textId="77777777" w:rsidR="00C577D4" w:rsidRDefault="00D44BBE" w:rsidP="00545926">
      <w:pPr>
        <w:pStyle w:val="NormalWeb"/>
        <w:rPr>
          <w:rFonts w:asciiTheme="majorHAnsi" w:hAnsiTheme="majorHAnsi" w:cs="Helvetica Neue"/>
          <w:color w:val="343434"/>
          <w:sz w:val="24"/>
          <w:szCs w:val="24"/>
        </w:rPr>
      </w:pPr>
      <w:r>
        <w:rPr>
          <w:rFonts w:asciiTheme="majorHAnsi" w:hAnsiTheme="majorHAnsi"/>
        </w:rPr>
        <w:tab/>
      </w:r>
      <w:r w:rsidRPr="00D44BBE">
        <w:rPr>
          <w:rFonts w:asciiTheme="majorHAnsi" w:hAnsiTheme="majorHAnsi"/>
          <w:sz w:val="24"/>
          <w:szCs w:val="24"/>
        </w:rPr>
        <w:t>Snake charming was a legitimate profession in the Middle East and India and was learned at a young age for often the lower classes and castes. The performer would play a flute-like instrument made from a gourd to sedate snakes, and make them "dance." The music invokes a fe</w:t>
      </w:r>
      <w:r w:rsidR="00545926">
        <w:rPr>
          <w:rFonts w:asciiTheme="majorHAnsi" w:hAnsiTheme="majorHAnsi"/>
          <w:sz w:val="24"/>
          <w:szCs w:val="24"/>
        </w:rPr>
        <w:t>e</w:t>
      </w:r>
      <w:r w:rsidRPr="00D44BBE">
        <w:rPr>
          <w:rFonts w:asciiTheme="majorHAnsi" w:hAnsiTheme="majorHAnsi"/>
          <w:sz w:val="24"/>
          <w:szCs w:val="24"/>
        </w:rPr>
        <w:t xml:space="preserve">ling of exotic mystery with sporadic yet smooth rhythms, volume, and tempo. Randall Standridge composed the work </w:t>
      </w:r>
      <w:r w:rsidRPr="00D44BBE">
        <w:rPr>
          <w:rFonts w:asciiTheme="majorHAnsi" w:hAnsiTheme="majorHAnsi"/>
          <w:i/>
          <w:sz w:val="24"/>
          <w:szCs w:val="24"/>
        </w:rPr>
        <w:t xml:space="preserve">Snake charmer </w:t>
      </w:r>
      <w:r w:rsidRPr="00D44BBE">
        <w:rPr>
          <w:rFonts w:asciiTheme="majorHAnsi" w:hAnsiTheme="majorHAnsi"/>
          <w:sz w:val="24"/>
          <w:szCs w:val="24"/>
        </w:rPr>
        <w:t xml:space="preserve">after such an occupation.  </w:t>
      </w:r>
      <w:r w:rsidRPr="00D44BBE">
        <w:rPr>
          <w:rFonts w:asciiTheme="majorHAnsi" w:hAnsiTheme="majorHAnsi" w:cs="Helvetica Neue"/>
          <w:sz w:val="24"/>
          <w:szCs w:val="24"/>
        </w:rPr>
        <w:t xml:space="preserve">This highly evocative work invokes the air of exotic mystery that surrounds the art of snake charming.  An </w:t>
      </w:r>
      <w:r w:rsidRPr="00545926">
        <w:rPr>
          <w:rFonts w:asciiTheme="majorHAnsi" w:hAnsiTheme="majorHAnsi" w:cs="Helvetica Neue"/>
          <w:sz w:val="24"/>
          <w:szCs w:val="24"/>
        </w:rPr>
        <w:t>eastern scale, very colorful percussion writing, aleatoric techniques, and an optional loud or soft ending make "Snake Charmer" a one-of -a-kind work that adventurous bands will not want to miss</w:t>
      </w:r>
      <w:r w:rsidRPr="00545926">
        <w:rPr>
          <w:rFonts w:asciiTheme="majorHAnsi" w:hAnsiTheme="majorHAnsi" w:cs="Helvetica Neue"/>
          <w:color w:val="343434"/>
          <w:sz w:val="24"/>
          <w:szCs w:val="24"/>
        </w:rPr>
        <w:t>. </w:t>
      </w:r>
    </w:p>
    <w:p w14:paraId="01EB3BB2" w14:textId="77777777" w:rsidR="00F56E11" w:rsidRDefault="00C577D4" w:rsidP="00F56E11">
      <w:pPr>
        <w:pStyle w:val="NormalWeb"/>
        <w:rPr>
          <w:rFonts w:ascii="FuturaStd" w:hAnsi="FuturaStd"/>
        </w:rPr>
      </w:pPr>
      <w:r>
        <w:rPr>
          <w:rFonts w:asciiTheme="majorHAnsi" w:hAnsiTheme="majorHAnsi" w:cs="Helvetica Neue"/>
          <w:color w:val="343434"/>
          <w:sz w:val="24"/>
          <w:szCs w:val="24"/>
        </w:rPr>
        <w:t>“</w:t>
      </w:r>
      <w:r w:rsidR="00545926" w:rsidRPr="00545926">
        <w:rPr>
          <w:rFonts w:asciiTheme="majorHAnsi" w:hAnsiTheme="majorHAnsi"/>
          <w:i/>
          <w:iCs/>
          <w:sz w:val="24"/>
          <w:szCs w:val="24"/>
        </w:rPr>
        <w:t xml:space="preserve">Snake Charmer </w:t>
      </w:r>
      <w:r w:rsidR="00545926" w:rsidRPr="00545926">
        <w:rPr>
          <w:rFonts w:asciiTheme="majorHAnsi" w:hAnsiTheme="majorHAnsi"/>
          <w:sz w:val="24"/>
          <w:szCs w:val="24"/>
        </w:rPr>
        <w:t>begins with an image of the charmer setting up his performance area in the marketplace, opening the lid of his basket and letting the serpent appear. The snake begins its swaying dangerous dance until exhausted it returns to the dark safety of its basket.</w:t>
      </w:r>
      <w:r>
        <w:rPr>
          <w:rFonts w:asciiTheme="majorHAnsi" w:hAnsiTheme="majorHAnsi"/>
          <w:sz w:val="24"/>
          <w:szCs w:val="24"/>
        </w:rPr>
        <w:t>”</w:t>
      </w:r>
      <w:r w:rsidR="00545926" w:rsidRPr="00545926">
        <w:rPr>
          <w:rFonts w:ascii="FuturaStd" w:hAnsi="FuturaStd"/>
        </w:rPr>
        <w:t xml:space="preserve"> </w:t>
      </w:r>
      <w:r>
        <w:rPr>
          <w:rFonts w:ascii="FuturaStd" w:hAnsi="FuturaStd"/>
        </w:rPr>
        <w:tab/>
      </w:r>
      <w:r w:rsidR="00F56E11">
        <w:rPr>
          <w:rFonts w:ascii="FuturaStd" w:hAnsi="FuturaStd"/>
        </w:rPr>
        <w:tab/>
      </w:r>
      <w:r w:rsidR="00F56E11">
        <w:rPr>
          <w:rFonts w:ascii="FuturaStd" w:hAnsi="FuturaStd"/>
        </w:rPr>
        <w:tab/>
      </w:r>
      <w:r w:rsidR="00F56E11">
        <w:rPr>
          <w:rFonts w:ascii="FuturaStd" w:hAnsi="FuturaStd"/>
        </w:rPr>
        <w:tab/>
      </w:r>
    </w:p>
    <w:p w14:paraId="1070A689" w14:textId="01BDEB4F" w:rsidR="00545926" w:rsidRPr="00F56E11" w:rsidRDefault="00C577D4" w:rsidP="00F56E11">
      <w:pPr>
        <w:pStyle w:val="NormalWeb"/>
        <w:ind w:left="4320"/>
        <w:rPr>
          <w:rFonts w:ascii="FuturaStd" w:hAnsi="FuturaStd"/>
        </w:rPr>
      </w:pPr>
      <w:r>
        <w:rPr>
          <w:rFonts w:ascii="FuturaStd" w:hAnsi="FuturaStd"/>
        </w:rPr>
        <w:t>- (</w:t>
      </w:r>
      <w:r w:rsidRPr="00CF2FD5">
        <w:rPr>
          <w:rFonts w:asciiTheme="majorHAnsi" w:hAnsiTheme="majorHAnsi" w:cs="Times"/>
          <w:color w:val="262626"/>
          <w:sz w:val="24"/>
          <w:szCs w:val="24"/>
        </w:rPr>
        <w:t>Stevensville Lakeshore</w:t>
      </w:r>
      <w:r>
        <w:rPr>
          <w:rFonts w:asciiTheme="majorHAnsi" w:hAnsiTheme="majorHAnsi" w:cs="Times"/>
          <w:color w:val="262626"/>
          <w:sz w:val="24"/>
          <w:szCs w:val="24"/>
        </w:rPr>
        <w:t xml:space="preserve"> program notes)</w:t>
      </w:r>
    </w:p>
    <w:p w14:paraId="13997788" w14:textId="45C25D9D" w:rsidR="00BA2064" w:rsidRDefault="003F6557" w:rsidP="003F6557">
      <w:pPr>
        <w:jc w:val="center"/>
        <w:rPr>
          <w:u w:val="single"/>
        </w:rPr>
      </w:pPr>
      <w:r w:rsidRPr="003F6557">
        <w:rPr>
          <w:u w:val="single"/>
        </w:rPr>
        <w:t>Historical Information</w:t>
      </w:r>
    </w:p>
    <w:p w14:paraId="06F285EF" w14:textId="77777777" w:rsidR="00FB1B5B" w:rsidRDefault="00FB1B5B" w:rsidP="003F6557">
      <w:pPr>
        <w:jc w:val="center"/>
        <w:rPr>
          <w:u w:val="single"/>
        </w:rPr>
      </w:pPr>
    </w:p>
    <w:p w14:paraId="4C8E217B" w14:textId="2108C9D7" w:rsidR="003F6557" w:rsidRPr="00FB1B5B" w:rsidRDefault="00137997" w:rsidP="003F6557">
      <w:pPr>
        <w:rPr>
          <w:b/>
        </w:rPr>
      </w:pPr>
      <w:r w:rsidRPr="00FB1B5B">
        <w:rPr>
          <w:b/>
        </w:rPr>
        <w:t>The Composer</w:t>
      </w:r>
      <w:r w:rsidR="00FB1B5B">
        <w:rPr>
          <w:b/>
        </w:rPr>
        <w:t>s</w:t>
      </w:r>
    </w:p>
    <w:p w14:paraId="093E5123" w14:textId="71F6AD00" w:rsidR="00137997" w:rsidRDefault="00137997" w:rsidP="00137997">
      <w:pPr>
        <w:widowControl w:val="0"/>
        <w:autoSpaceDE w:val="0"/>
        <w:autoSpaceDN w:val="0"/>
        <w:adjustRightInd w:val="0"/>
        <w:spacing w:after="260"/>
        <w:rPr>
          <w:rFonts w:asciiTheme="majorHAnsi" w:hAnsiTheme="majorHAnsi" w:cs="Lucida Sans Unicode"/>
          <w:color w:val="050505"/>
        </w:rPr>
      </w:pPr>
      <w:r>
        <w:tab/>
      </w:r>
      <w:r w:rsidRPr="00137997">
        <w:rPr>
          <w:rFonts w:asciiTheme="majorHAnsi" w:hAnsiTheme="majorHAnsi" w:cs="Lucida Sans Unicode"/>
          <w:color w:val="050505"/>
        </w:rPr>
        <w:t>William F. Himes was born on March 28, 19</w:t>
      </w:r>
      <w:r w:rsidR="00F56E11">
        <w:rPr>
          <w:rFonts w:asciiTheme="majorHAnsi" w:hAnsiTheme="majorHAnsi" w:cs="Lucida Sans Unicode"/>
          <w:color w:val="050505"/>
        </w:rPr>
        <w:t xml:space="preserve">49, in Flint, Mich., to police </w:t>
      </w:r>
      <w:r w:rsidRPr="00137997">
        <w:rPr>
          <w:rFonts w:asciiTheme="majorHAnsi" w:hAnsiTheme="majorHAnsi" w:cs="Lucida Sans Unicode"/>
          <w:color w:val="050505"/>
        </w:rPr>
        <w:t xml:space="preserve">parents. He attended the University of Michigan in Ann Arbor and received his Bachelors and Masters degrees in music education and performance. Since that time he has appeared throughout the United States, Canada, Australia, New Zealand, England, Scotland, Switzerland, Norway and Sweden as soloist, clinician and conductor. Prior to becoming Central territorial music and gospel arts secretary, he taught instrumental music in grades 5-12 and he was also an adjunct lecturer in low brass at the University of Michigan. Well-known as a euphonium soloist and pianist, he is also a composer of music and lyrics as well as being a skilled administrator and educator with a vision for the future. More than 125 publications </w:t>
      </w:r>
      <w:r w:rsidR="00DF0F05" w:rsidRPr="00137997">
        <w:rPr>
          <w:rFonts w:asciiTheme="majorHAnsi" w:hAnsiTheme="majorHAnsi" w:cs="Lucida Sans Unicode"/>
          <w:color w:val="050505"/>
        </w:rPr>
        <w:t>areas credited to him and are</w:t>
      </w:r>
      <w:r w:rsidRPr="00137997">
        <w:rPr>
          <w:rFonts w:asciiTheme="majorHAnsi" w:hAnsiTheme="majorHAnsi" w:cs="Lucida Sans Unicode"/>
          <w:color w:val="050505"/>
        </w:rPr>
        <w:t xml:space="preserve"> featured on international broadcasts and recordings.</w:t>
      </w:r>
    </w:p>
    <w:p w14:paraId="47F30EB0" w14:textId="1F57D203" w:rsidR="00B11321" w:rsidRPr="0090576D" w:rsidRDefault="00B11321" w:rsidP="00137997">
      <w:pPr>
        <w:widowControl w:val="0"/>
        <w:autoSpaceDE w:val="0"/>
        <w:autoSpaceDN w:val="0"/>
        <w:adjustRightInd w:val="0"/>
        <w:spacing w:after="260"/>
        <w:rPr>
          <w:rFonts w:asciiTheme="majorHAnsi" w:hAnsiTheme="majorHAnsi" w:cs="Lucida Sans Unicode"/>
        </w:rPr>
      </w:pPr>
      <w:r>
        <w:rPr>
          <w:rFonts w:asciiTheme="majorHAnsi" w:hAnsiTheme="majorHAnsi" w:cs="Lucida Sans Unicode"/>
          <w:color w:val="050505"/>
        </w:rPr>
        <w:tab/>
      </w:r>
      <w:r w:rsidR="0090576D">
        <w:rPr>
          <w:rFonts w:asciiTheme="majorHAnsi" w:hAnsiTheme="majorHAnsi" w:cs="Lucida Sans Unicode"/>
        </w:rPr>
        <w:t xml:space="preserve">David Holsinger, </w:t>
      </w:r>
      <w:r w:rsidR="0090576D" w:rsidRPr="0090576D">
        <w:rPr>
          <w:rFonts w:asciiTheme="majorHAnsi" w:hAnsiTheme="majorHAnsi" w:cs="Helvetica"/>
        </w:rPr>
        <w:t xml:space="preserve">born December 26, 1945 in </w:t>
      </w:r>
      <w:hyperlink r:id="rId9" w:history="1">
        <w:r w:rsidR="0090576D" w:rsidRPr="0090576D">
          <w:rPr>
            <w:rFonts w:asciiTheme="majorHAnsi" w:hAnsiTheme="majorHAnsi" w:cs="Helvetica"/>
          </w:rPr>
          <w:t>Hardin, Missouri</w:t>
        </w:r>
      </w:hyperlink>
      <w:r w:rsidR="0090576D">
        <w:rPr>
          <w:rFonts w:asciiTheme="majorHAnsi" w:hAnsiTheme="majorHAnsi" w:cs="Helvetica"/>
        </w:rPr>
        <w:t>,</w:t>
      </w:r>
      <w:r w:rsidR="0090576D" w:rsidRPr="0090576D">
        <w:rPr>
          <w:rFonts w:asciiTheme="majorHAnsi" w:hAnsiTheme="majorHAnsi" w:cs="Helvetica"/>
        </w:rPr>
        <w:t xml:space="preserve"> is an </w:t>
      </w:r>
      <w:hyperlink r:id="rId10" w:history="1">
        <w:r w:rsidR="0090576D" w:rsidRPr="0090576D">
          <w:rPr>
            <w:rFonts w:asciiTheme="majorHAnsi" w:hAnsiTheme="majorHAnsi" w:cs="Helvetica"/>
          </w:rPr>
          <w:t>American</w:t>
        </w:r>
      </w:hyperlink>
      <w:r w:rsidR="0090576D" w:rsidRPr="0090576D">
        <w:rPr>
          <w:rFonts w:asciiTheme="majorHAnsi" w:hAnsiTheme="majorHAnsi" w:cs="Helvetica"/>
        </w:rPr>
        <w:t xml:space="preserve"> </w:t>
      </w:r>
      <w:hyperlink r:id="rId11" w:history="1">
        <w:r w:rsidR="0090576D" w:rsidRPr="0090576D">
          <w:rPr>
            <w:rFonts w:asciiTheme="majorHAnsi" w:hAnsiTheme="majorHAnsi" w:cs="Helvetica"/>
          </w:rPr>
          <w:t>composer</w:t>
        </w:r>
      </w:hyperlink>
      <w:r w:rsidR="0090576D" w:rsidRPr="0090576D">
        <w:rPr>
          <w:rFonts w:asciiTheme="majorHAnsi" w:hAnsiTheme="majorHAnsi" w:cs="Helvetica"/>
        </w:rPr>
        <w:t xml:space="preserve"> and </w:t>
      </w:r>
      <w:hyperlink r:id="rId12" w:history="1">
        <w:r w:rsidR="0090576D" w:rsidRPr="0090576D">
          <w:rPr>
            <w:rFonts w:asciiTheme="majorHAnsi" w:hAnsiTheme="majorHAnsi" w:cs="Helvetica"/>
          </w:rPr>
          <w:t>conductor</w:t>
        </w:r>
      </w:hyperlink>
      <w:r w:rsidR="0090576D" w:rsidRPr="0090576D">
        <w:rPr>
          <w:rFonts w:asciiTheme="majorHAnsi" w:hAnsiTheme="majorHAnsi" w:cs="Helvetica"/>
        </w:rPr>
        <w:t xml:space="preserve"> writing primarily for </w:t>
      </w:r>
      <w:hyperlink r:id="rId13" w:history="1">
        <w:r w:rsidR="0090576D" w:rsidRPr="0090576D">
          <w:rPr>
            <w:rFonts w:asciiTheme="majorHAnsi" w:hAnsiTheme="majorHAnsi" w:cs="Helvetica"/>
          </w:rPr>
          <w:t>concert band</w:t>
        </w:r>
      </w:hyperlink>
      <w:r w:rsidR="0090576D" w:rsidRPr="0090576D">
        <w:rPr>
          <w:rFonts w:asciiTheme="majorHAnsi" w:hAnsiTheme="majorHAnsi" w:cs="Helvetica"/>
        </w:rPr>
        <w:t xml:space="preserve">. Holsinger is a graduate of Hardin-Central High School in Hardin, Missouri, </w:t>
      </w:r>
      <w:hyperlink r:id="rId14" w:history="1">
        <w:r w:rsidR="0090576D" w:rsidRPr="0090576D">
          <w:rPr>
            <w:rFonts w:asciiTheme="majorHAnsi" w:hAnsiTheme="majorHAnsi" w:cs="Helvetica"/>
          </w:rPr>
          <w:t>Central Methodist University</w:t>
        </w:r>
      </w:hyperlink>
      <w:r w:rsidR="0090576D" w:rsidRPr="0090576D">
        <w:rPr>
          <w:rFonts w:asciiTheme="majorHAnsi" w:hAnsiTheme="majorHAnsi" w:cs="Helvetica"/>
        </w:rPr>
        <w:t xml:space="preserve">, the </w:t>
      </w:r>
      <w:hyperlink r:id="rId15" w:history="1">
        <w:r w:rsidR="0090576D" w:rsidRPr="0090576D">
          <w:rPr>
            <w:rFonts w:asciiTheme="majorHAnsi" w:hAnsiTheme="majorHAnsi" w:cs="Helvetica"/>
          </w:rPr>
          <w:t>University of Central Missouri</w:t>
        </w:r>
      </w:hyperlink>
      <w:r w:rsidR="0090576D" w:rsidRPr="0090576D">
        <w:rPr>
          <w:rFonts w:asciiTheme="majorHAnsi" w:hAnsiTheme="majorHAnsi" w:cs="Helvetica"/>
        </w:rPr>
        <w:t xml:space="preserve">, and the </w:t>
      </w:r>
      <w:hyperlink r:id="rId16" w:history="1">
        <w:r w:rsidR="0090576D" w:rsidRPr="0090576D">
          <w:rPr>
            <w:rFonts w:asciiTheme="majorHAnsi" w:hAnsiTheme="majorHAnsi" w:cs="Helvetica"/>
          </w:rPr>
          <w:t>University of Kansas</w:t>
        </w:r>
      </w:hyperlink>
      <w:r w:rsidR="0090576D" w:rsidRPr="0090576D">
        <w:rPr>
          <w:rFonts w:asciiTheme="majorHAnsi" w:hAnsiTheme="majorHAnsi" w:cs="Helvetica"/>
        </w:rPr>
        <w:t xml:space="preserve">. </w:t>
      </w:r>
      <w:r w:rsidR="0090576D">
        <w:rPr>
          <w:rFonts w:asciiTheme="majorHAnsi" w:hAnsiTheme="majorHAnsi" w:cs="Helvetica"/>
        </w:rPr>
        <w:t xml:space="preserve">He holds a Bachelor of Music Education and a Master of Music in theory and Composition.  </w:t>
      </w:r>
      <w:r w:rsidR="0090576D" w:rsidRPr="0090576D">
        <w:rPr>
          <w:rFonts w:asciiTheme="majorHAnsi" w:hAnsiTheme="majorHAnsi" w:cs="Helvetica"/>
        </w:rPr>
        <w:t>He is well known across the nation as well as the world for his differentiating time signatures throughout his pieces.</w:t>
      </w:r>
      <w:r w:rsidR="0090576D">
        <w:rPr>
          <w:rFonts w:asciiTheme="majorHAnsi" w:hAnsiTheme="majorHAnsi" w:cs="Helvetica"/>
        </w:rPr>
        <w:t xml:space="preserve"> Holsinger has received the ABA-Oswald Composition Award twice over.  He has written extensively for all levels of band from beginning to professional, as well as works for band a</w:t>
      </w:r>
      <w:r w:rsidR="00F56E11">
        <w:rPr>
          <w:rFonts w:asciiTheme="majorHAnsi" w:hAnsiTheme="majorHAnsi" w:cs="Helvetica"/>
        </w:rPr>
        <w:t>nd</w:t>
      </w:r>
      <w:r w:rsidR="0090576D">
        <w:rPr>
          <w:rFonts w:asciiTheme="majorHAnsi" w:hAnsiTheme="majorHAnsi" w:cs="Helvetica"/>
        </w:rPr>
        <w:t xml:space="preserve"> choir.  He is currently the director of the Wind Ensemble at Lee University in Cleveland, Tennessee.</w:t>
      </w:r>
    </w:p>
    <w:p w14:paraId="32636EED" w14:textId="3B0AB0F3" w:rsidR="008963B1" w:rsidRPr="008963B1" w:rsidRDefault="008963B1" w:rsidP="008963B1">
      <w:pPr>
        <w:pStyle w:val="NormalWeb"/>
      </w:pPr>
      <w:r>
        <w:rPr>
          <w:rFonts w:asciiTheme="majorHAnsi" w:hAnsiTheme="majorHAnsi" w:cs="Lucida Sans Unicode"/>
          <w:color w:val="050505"/>
        </w:rPr>
        <w:tab/>
      </w:r>
      <w:r w:rsidRPr="008963B1">
        <w:rPr>
          <w:rFonts w:asciiTheme="majorHAnsi" w:hAnsiTheme="majorHAnsi"/>
          <w:bCs/>
          <w:sz w:val="24"/>
          <w:szCs w:val="24"/>
        </w:rPr>
        <w:t>Randall Standridge</w:t>
      </w:r>
      <w:r w:rsidRPr="008963B1">
        <w:rPr>
          <w:rFonts w:asciiTheme="majorHAnsi" w:hAnsiTheme="majorHAnsi"/>
          <w:b/>
          <w:bCs/>
          <w:sz w:val="24"/>
          <w:szCs w:val="24"/>
        </w:rPr>
        <w:t xml:space="preserve"> </w:t>
      </w:r>
      <w:r w:rsidRPr="008963B1">
        <w:rPr>
          <w:rFonts w:asciiTheme="majorHAnsi" w:hAnsiTheme="majorHAnsi"/>
          <w:sz w:val="24"/>
          <w:szCs w:val="24"/>
        </w:rPr>
        <w:t>received his Bachelor’s of Music Educat</w:t>
      </w:r>
      <w:r>
        <w:rPr>
          <w:rFonts w:asciiTheme="majorHAnsi" w:hAnsiTheme="majorHAnsi"/>
          <w:sz w:val="24"/>
          <w:szCs w:val="24"/>
        </w:rPr>
        <w:t>ion from Arkansas State Univers</w:t>
      </w:r>
      <w:r w:rsidRPr="008963B1">
        <w:rPr>
          <w:rFonts w:asciiTheme="majorHAnsi" w:hAnsiTheme="majorHAnsi"/>
          <w:sz w:val="24"/>
          <w:szCs w:val="24"/>
        </w:rPr>
        <w:t>ity. During this time, he studied composition with Dr. Tom O’Connor, before returning to Arkansas State University to earn his Master’s in Music Composition, studying with Dr. Tom O’Connor and Dr. Tim Crist. Mr. Standridge is currently published by Grand Mesa Music, Alfred Music, FJH Music, Wingert-Jones Music, Band Works Publications, Twin Towers Music, and Northeastern Music Publications. Mr. Standridge has had several of his pieces performed internationally, and has had twenty-eight works selected to the J.W. Pepper’s editor’s choice. He is in demand as an honor band clinician, marching band adjudicator, drill designer, music arranger, and color guard designer for the marching arts.</w:t>
      </w:r>
      <w:r w:rsidR="00CF2FD5">
        <w:rPr>
          <w:rFonts w:asciiTheme="majorHAnsi" w:hAnsiTheme="majorHAnsi"/>
          <w:sz w:val="24"/>
          <w:szCs w:val="24"/>
        </w:rPr>
        <w:t xml:space="preserve"> (Standridge, 2)</w:t>
      </w:r>
    </w:p>
    <w:p w14:paraId="193D8EE1" w14:textId="51B48F64" w:rsidR="008963B1" w:rsidRPr="00C577D4" w:rsidRDefault="00C577D4" w:rsidP="008963B1">
      <w:pPr>
        <w:pStyle w:val="NormalWeb"/>
        <w:rPr>
          <w:rFonts w:asciiTheme="majorHAnsi" w:hAnsiTheme="majorHAnsi"/>
          <w:sz w:val="24"/>
          <w:szCs w:val="24"/>
        </w:rPr>
      </w:pPr>
      <w:r>
        <w:rPr>
          <w:rFonts w:asciiTheme="majorHAnsi" w:hAnsiTheme="majorHAnsi"/>
          <w:sz w:val="24"/>
          <w:szCs w:val="24"/>
        </w:rPr>
        <w:tab/>
      </w:r>
    </w:p>
    <w:p w14:paraId="6C35F10A" w14:textId="53441B7C" w:rsidR="008963B1" w:rsidRPr="008963B1" w:rsidRDefault="008963B1" w:rsidP="008963B1">
      <w:pPr>
        <w:pStyle w:val="NormalWeb"/>
        <w:rPr>
          <w:rFonts w:asciiTheme="majorHAnsi" w:hAnsiTheme="majorHAnsi"/>
        </w:rPr>
      </w:pPr>
    </w:p>
    <w:p w14:paraId="5292561A" w14:textId="52FE0C58" w:rsidR="008963B1" w:rsidRPr="00137997" w:rsidRDefault="008963B1" w:rsidP="00137997">
      <w:pPr>
        <w:widowControl w:val="0"/>
        <w:autoSpaceDE w:val="0"/>
        <w:autoSpaceDN w:val="0"/>
        <w:adjustRightInd w:val="0"/>
        <w:spacing w:after="260"/>
        <w:rPr>
          <w:rFonts w:asciiTheme="majorHAnsi" w:hAnsiTheme="majorHAnsi" w:cs="Lucida Sans Unicode"/>
          <w:color w:val="050505"/>
        </w:rPr>
      </w:pPr>
    </w:p>
    <w:p w14:paraId="4757CEBC" w14:textId="165A709F" w:rsidR="00137997" w:rsidRDefault="00137997" w:rsidP="003F6557"/>
    <w:p w14:paraId="2802B3EE" w14:textId="77777777" w:rsidR="00137997" w:rsidRDefault="00137997" w:rsidP="003F6557"/>
    <w:p w14:paraId="0ABD82D6" w14:textId="6933F06E" w:rsidR="00137997" w:rsidRPr="00FB1B5B" w:rsidRDefault="00137997" w:rsidP="003F6557">
      <w:pPr>
        <w:rPr>
          <w:b/>
        </w:rPr>
      </w:pPr>
      <w:r w:rsidRPr="00FB1B5B">
        <w:rPr>
          <w:b/>
        </w:rPr>
        <w:t>The Work</w:t>
      </w:r>
      <w:r w:rsidR="00FB1B5B">
        <w:rPr>
          <w:b/>
        </w:rPr>
        <w:t>s</w:t>
      </w:r>
    </w:p>
    <w:p w14:paraId="0EBB7326" w14:textId="43828B6E" w:rsidR="00137997" w:rsidRDefault="00137997" w:rsidP="003F6557">
      <w:r>
        <w:tab/>
        <w:t xml:space="preserve">Published in 1996, </w:t>
      </w:r>
      <w:r>
        <w:rPr>
          <w:i/>
        </w:rPr>
        <w:t>Kenya Contrasts</w:t>
      </w:r>
      <w:r w:rsidR="00084E73">
        <w:t xml:space="preserve"> will contribute to a multicultural environment that is vitally important to ethnically diverse society.  A work such as this may instill in the younger musicians of various ethnic backgrounds a sense of their common humanity in making music together.  In 1990 at the MENC conference in Washington, DC, Dr. Christopher Smalls </w:t>
      </w:r>
      <w:r w:rsidR="00DF0F05">
        <w:t>said,</w:t>
      </w:r>
      <w:r w:rsidR="00084E73">
        <w:t xml:space="preserve"> “that’s what seems to me the real nature of what is called music and that’s what its function is in human life…</w:t>
      </w:r>
      <w:r w:rsidR="00DF0F05">
        <w:t xml:space="preserve">” </w:t>
      </w:r>
      <w:r w:rsidR="00A06631">
        <w:t>The history</w:t>
      </w:r>
      <w:r w:rsidR="00A308FD">
        <w:t xml:space="preserve"> of this work is based on the tw</w:t>
      </w:r>
      <w:r w:rsidR="00A06631">
        <w:t>o Kenyan songs that are sung during childhood games.  Both melodies are related to counting and the act of using music as a tool for learning.  This is just another way to promote all of humanity’s use of music as a teaching and learning tool.</w:t>
      </w:r>
      <w:r w:rsidR="0074626A">
        <w:t xml:space="preserve"> </w:t>
      </w:r>
      <w:r w:rsidR="0074626A">
        <w:rPr>
          <w:i/>
        </w:rPr>
        <w:t xml:space="preserve">Wakarathe, </w:t>
      </w:r>
      <w:r w:rsidR="0074626A">
        <w:t xml:space="preserve">one of the two main melodies from the composition is based off of a child counting game of the Kikuyu tribe. Kikuyu is the largest ethnic group in Kenya, and its literal English translation means huge sycamore tree.  The second melody, </w:t>
      </w:r>
      <w:r w:rsidR="0074626A">
        <w:rPr>
          <w:i/>
        </w:rPr>
        <w:t xml:space="preserve">Abot Tangewou, </w:t>
      </w:r>
      <w:r w:rsidR="0074626A">
        <w:t xml:space="preserve">comes from the Kipsigi tribe, which is </w:t>
      </w:r>
      <w:r w:rsidR="00252CFB">
        <w:t xml:space="preserve">a </w:t>
      </w:r>
      <w:r w:rsidR="00252CFB">
        <w:rPr>
          <w:i/>
        </w:rPr>
        <w:t>Nilotic</w:t>
      </w:r>
      <w:r w:rsidR="00252CFB">
        <w:t xml:space="preserve"> ethnic group in Kenya. </w:t>
      </w:r>
      <w:r w:rsidR="00252CFB">
        <w:rPr>
          <w:i/>
        </w:rPr>
        <w:t>Nilotic</w:t>
      </w:r>
      <w:r w:rsidR="00252CFB">
        <w:t xml:space="preserve"> means “of the Nile River.” </w:t>
      </w:r>
    </w:p>
    <w:p w14:paraId="063FD1DF" w14:textId="77777777" w:rsidR="0090576D" w:rsidRDefault="0090576D" w:rsidP="003F6557"/>
    <w:p w14:paraId="59630F39" w14:textId="2705ACB6" w:rsidR="0090576D" w:rsidRDefault="0090576D" w:rsidP="003F6557">
      <w:r>
        <w:tab/>
      </w:r>
      <w:r w:rsidR="004E1E9B">
        <w:rPr>
          <w:i/>
        </w:rPr>
        <w:t xml:space="preserve">Gypsydance </w:t>
      </w:r>
      <w:r w:rsidR="00486019">
        <w:t>was composed</w:t>
      </w:r>
      <w:r w:rsidR="004E1E9B">
        <w:t xml:space="preserve"> with reference to Bela Bartok’s </w:t>
      </w:r>
      <w:r w:rsidR="00634B0F">
        <w:t xml:space="preserve">folk melody </w:t>
      </w:r>
      <w:r w:rsidR="004E1E9B">
        <w:rPr>
          <w:i/>
        </w:rPr>
        <w:t>Mikrokosmos</w:t>
      </w:r>
      <w:r w:rsidR="004E1E9B">
        <w:t xml:space="preserve">.  It is very difficult to find young band music that is both challenging yet playable, as well as being quality, artistic music.  Wingert-jones Music Publishing Company established the </w:t>
      </w:r>
      <w:r w:rsidR="004E1E9B">
        <w:rPr>
          <w:i/>
        </w:rPr>
        <w:t xml:space="preserve">Achievement Series </w:t>
      </w:r>
      <w:r w:rsidR="004E1E9B">
        <w:t xml:space="preserve">program to cure this problem.  </w:t>
      </w:r>
      <w:r w:rsidR="00D13D79">
        <w:t>Respected</w:t>
      </w:r>
      <w:r w:rsidR="004E1E9B">
        <w:t xml:space="preserve"> music educators were sought after to contribute appropriate works for this cause.  Holsinger contributed 6 to this series; </w:t>
      </w:r>
      <w:r w:rsidR="004E1E9B" w:rsidRPr="004E1E9B">
        <w:rPr>
          <w:i/>
        </w:rPr>
        <w:t>Gypsydance</w:t>
      </w:r>
      <w:r w:rsidR="004E1E9B">
        <w:t xml:space="preserve"> is one of them.  This work provides the modal and mixed key experience to the young player and </w:t>
      </w:r>
      <w:r w:rsidR="00FD6D2A">
        <w:t>alludes</w:t>
      </w:r>
      <w:r w:rsidR="004E1E9B">
        <w:t xml:space="preserve"> to European folk song melodies.</w:t>
      </w:r>
      <w:r w:rsidR="00463AD2">
        <w:t xml:space="preserve">  </w:t>
      </w:r>
    </w:p>
    <w:p w14:paraId="4ADD228B" w14:textId="77777777" w:rsidR="00634B0F" w:rsidRDefault="00634B0F" w:rsidP="003F6557"/>
    <w:p w14:paraId="7953B02E" w14:textId="54CCD24B" w:rsidR="00521D82" w:rsidRPr="00FD33B4" w:rsidRDefault="00486019" w:rsidP="003F6557">
      <w:r>
        <w:tab/>
      </w:r>
      <w:r w:rsidR="00FD33B4">
        <w:t xml:space="preserve">Standridge has a long tradition of programmatic writing and was influenced by exoticism when composing </w:t>
      </w:r>
      <w:r w:rsidR="00FD33B4">
        <w:rPr>
          <w:i/>
        </w:rPr>
        <w:t>Snake Charmer</w:t>
      </w:r>
      <w:r w:rsidR="00FD33B4">
        <w:t xml:space="preserve">.  Middle Eastern musical sounds from India, China and Japan have always charmed American composers and I think that Standridge was inspired to be very exotic when writing this work.  </w:t>
      </w:r>
      <w:r w:rsidR="00300CD0">
        <w:t xml:space="preserve">He uses culturally based rhythms, melodic constructs, and instrumentation to evoke the atmosphere of far-off lands.  Standridge was influenced by the movie scores of Bollywood and Middle Eastern music in general.  </w:t>
      </w:r>
    </w:p>
    <w:p w14:paraId="20830F28" w14:textId="5EE93125" w:rsidR="00634B0F" w:rsidRDefault="00634B0F" w:rsidP="003F6557">
      <w:r>
        <w:tab/>
      </w:r>
    </w:p>
    <w:p w14:paraId="50AC6415" w14:textId="77777777" w:rsidR="00300CD0" w:rsidRDefault="00300CD0" w:rsidP="003F6557"/>
    <w:p w14:paraId="0088557F" w14:textId="77777777" w:rsidR="00300CD0" w:rsidRDefault="00300CD0" w:rsidP="003F6557"/>
    <w:p w14:paraId="094490C7" w14:textId="77777777" w:rsidR="00300CD0" w:rsidRDefault="00300CD0" w:rsidP="003F6557"/>
    <w:p w14:paraId="2672D925" w14:textId="77777777" w:rsidR="00300CD0" w:rsidRDefault="00300CD0" w:rsidP="003F6557"/>
    <w:p w14:paraId="1F011DEC" w14:textId="77777777" w:rsidR="00300CD0" w:rsidRDefault="00300CD0" w:rsidP="003F6557"/>
    <w:p w14:paraId="08E5AEC8" w14:textId="77777777" w:rsidR="00300CD0" w:rsidRDefault="00300CD0" w:rsidP="003F6557"/>
    <w:p w14:paraId="6E6EE7C9" w14:textId="77777777" w:rsidR="00300CD0" w:rsidRDefault="00300CD0" w:rsidP="003F6557"/>
    <w:p w14:paraId="2FBF0A43" w14:textId="77777777" w:rsidR="00300CD0" w:rsidRDefault="00300CD0" w:rsidP="003F6557"/>
    <w:p w14:paraId="4EF96E5A" w14:textId="77777777" w:rsidR="00300CD0" w:rsidRDefault="00300CD0" w:rsidP="003F6557"/>
    <w:p w14:paraId="520B4D82" w14:textId="77777777" w:rsidR="00300CD0" w:rsidRDefault="00300CD0" w:rsidP="003F6557"/>
    <w:p w14:paraId="16A953C3" w14:textId="77777777" w:rsidR="00300CD0" w:rsidRDefault="00300CD0" w:rsidP="003F6557"/>
    <w:p w14:paraId="78FF2A04" w14:textId="77777777" w:rsidR="00300CD0" w:rsidRPr="004E1E9B" w:rsidRDefault="00300CD0" w:rsidP="003F6557"/>
    <w:p w14:paraId="23510943" w14:textId="77777777" w:rsidR="00137997" w:rsidRDefault="00137997" w:rsidP="003F6557"/>
    <w:p w14:paraId="187CB532" w14:textId="0EC2AC7B" w:rsidR="00137997" w:rsidRPr="00FB1B5B" w:rsidRDefault="00137997" w:rsidP="003F6557">
      <w:pPr>
        <w:rPr>
          <w:rFonts w:asciiTheme="majorHAnsi" w:hAnsiTheme="majorHAnsi"/>
          <w:b/>
        </w:rPr>
      </w:pPr>
      <w:r w:rsidRPr="00FB1B5B">
        <w:rPr>
          <w:b/>
        </w:rPr>
        <w:t>Related Histor</w:t>
      </w:r>
      <w:r w:rsidR="00FB1B5B">
        <w:rPr>
          <w:b/>
        </w:rPr>
        <w:t>ies</w:t>
      </w:r>
    </w:p>
    <w:p w14:paraId="7D728B7E" w14:textId="4552B332" w:rsidR="00D44BBE" w:rsidRDefault="00A06631" w:rsidP="00327283">
      <w:pPr>
        <w:pStyle w:val="NormalWeb"/>
        <w:rPr>
          <w:rFonts w:asciiTheme="majorHAnsi" w:hAnsiTheme="majorHAnsi"/>
          <w:sz w:val="24"/>
          <w:szCs w:val="24"/>
        </w:rPr>
      </w:pPr>
      <w:r w:rsidRPr="00902017">
        <w:rPr>
          <w:rFonts w:asciiTheme="majorHAnsi" w:hAnsiTheme="majorHAnsi"/>
        </w:rPr>
        <w:tab/>
      </w:r>
      <w:r w:rsidR="00DF0F05" w:rsidRPr="00327283">
        <w:rPr>
          <w:rFonts w:asciiTheme="majorHAnsi" w:hAnsiTheme="majorHAnsi"/>
          <w:sz w:val="24"/>
          <w:szCs w:val="24"/>
        </w:rPr>
        <w:t>Moses Tanui of Kenya won the 100th Boston Marathon, in 1996</w:t>
      </w:r>
      <w:r w:rsidR="00902017" w:rsidRPr="00327283">
        <w:rPr>
          <w:rFonts w:asciiTheme="majorHAnsi" w:hAnsiTheme="majorHAnsi" w:cs="Verdana"/>
          <w:sz w:val="24"/>
          <w:szCs w:val="24"/>
        </w:rPr>
        <w:t xml:space="preserve">.  As of 1992 Kenya became a democracy and in 96 the second ever president of Kenya, </w:t>
      </w:r>
      <w:r w:rsidR="00902017" w:rsidRPr="00327283">
        <w:rPr>
          <w:rFonts w:asciiTheme="majorHAnsi" w:hAnsiTheme="majorHAnsi" w:cs="Arial"/>
          <w:sz w:val="24"/>
          <w:szCs w:val="24"/>
        </w:rPr>
        <w:t>Daniel Toroitich Arap Moi, was up for re-election. KANU, Kenya African National Union, announces a wish to change the constitution allowing Moi to stay in office for one more term.</w:t>
      </w:r>
      <w:r w:rsidR="00561C2C" w:rsidRPr="00327283">
        <w:rPr>
          <w:rFonts w:asciiTheme="majorHAnsi" w:hAnsiTheme="majorHAnsi" w:cs="Arial"/>
          <w:sz w:val="24"/>
          <w:szCs w:val="24"/>
        </w:rPr>
        <w:t xml:space="preserve"> </w:t>
      </w:r>
      <w:r w:rsidR="00E65DDB" w:rsidRPr="00327283">
        <w:rPr>
          <w:rFonts w:asciiTheme="majorHAnsi" w:hAnsiTheme="majorHAnsi" w:cs="Arial"/>
          <w:sz w:val="24"/>
          <w:szCs w:val="24"/>
        </w:rPr>
        <w:t xml:space="preserve"> </w:t>
      </w:r>
      <w:r w:rsidR="00FB1B5B" w:rsidRPr="00327283">
        <w:rPr>
          <w:rFonts w:asciiTheme="majorHAnsi" w:hAnsiTheme="majorHAnsi" w:cs="Arial"/>
          <w:sz w:val="24"/>
          <w:szCs w:val="24"/>
        </w:rPr>
        <w:t xml:space="preserve">It is a pleasant related history to understand that positive things were happening in Kenyan society as </w:t>
      </w:r>
      <w:r w:rsidR="00FB1B5B" w:rsidRPr="00327283">
        <w:rPr>
          <w:rFonts w:asciiTheme="majorHAnsi" w:hAnsiTheme="majorHAnsi" w:cs="Arial"/>
          <w:i/>
          <w:sz w:val="24"/>
          <w:szCs w:val="24"/>
        </w:rPr>
        <w:t>Kenya Contrasts</w:t>
      </w:r>
      <w:r w:rsidR="00327283">
        <w:rPr>
          <w:rFonts w:asciiTheme="majorHAnsi" w:hAnsiTheme="majorHAnsi" w:cs="Arial"/>
          <w:sz w:val="24"/>
          <w:szCs w:val="24"/>
        </w:rPr>
        <w:t xml:space="preserve"> was composed. </w:t>
      </w:r>
      <w:r w:rsidR="00327283" w:rsidRPr="00327283">
        <w:rPr>
          <w:rFonts w:asciiTheme="majorHAnsi" w:hAnsiTheme="majorHAnsi"/>
          <w:sz w:val="24"/>
          <w:szCs w:val="24"/>
        </w:rPr>
        <w:t xml:space="preserve">African music is used for a wide variety of purposes including recreational activities such as dancing, singing, drumming and concerts: rituals and ceremonies for celebrating the life cycle, tribal or national functions, medical rites, and religious gatherings; occupational purposes (work songs in food preparation); social purposes (in child care, story telling, social games, and parties); and in communication (drumming and signaling are used to send messages). Because music is a part of almost every activity, it is frequently combined with other art forms such as dance. </w:t>
      </w:r>
    </w:p>
    <w:p w14:paraId="330F3A73" w14:textId="500C22D2" w:rsidR="00634B0F" w:rsidRPr="00463AD2" w:rsidRDefault="00634B0F" w:rsidP="00327283">
      <w:pPr>
        <w:pStyle w:val="NormalWeb"/>
        <w:rPr>
          <w:rFonts w:asciiTheme="majorHAnsi" w:hAnsiTheme="majorHAnsi"/>
          <w:sz w:val="24"/>
          <w:szCs w:val="24"/>
        </w:rPr>
      </w:pPr>
      <w:r>
        <w:rPr>
          <w:rFonts w:asciiTheme="majorHAnsi" w:hAnsiTheme="majorHAnsi"/>
          <w:sz w:val="24"/>
          <w:szCs w:val="24"/>
        </w:rPr>
        <w:tab/>
      </w:r>
      <w:r>
        <w:rPr>
          <w:rFonts w:asciiTheme="majorHAnsi" w:hAnsiTheme="majorHAnsi"/>
          <w:i/>
          <w:sz w:val="24"/>
          <w:szCs w:val="24"/>
        </w:rPr>
        <w:t xml:space="preserve">Gypsydance </w:t>
      </w:r>
      <w:r w:rsidR="00FD6D2A">
        <w:rPr>
          <w:rFonts w:asciiTheme="majorHAnsi" w:hAnsiTheme="majorHAnsi"/>
          <w:sz w:val="24"/>
          <w:szCs w:val="24"/>
        </w:rPr>
        <w:t>alludes</w:t>
      </w:r>
      <w:r>
        <w:rPr>
          <w:rFonts w:asciiTheme="majorHAnsi" w:hAnsiTheme="majorHAnsi"/>
          <w:sz w:val="24"/>
          <w:szCs w:val="24"/>
        </w:rPr>
        <w:t xml:space="preserve"> to a Hungarian folk song melody; it is nice to understand what was happening in 1994(when it was composed) in Hungary. </w:t>
      </w:r>
      <w:r w:rsidRPr="00634B0F">
        <w:rPr>
          <w:rFonts w:asciiTheme="majorHAnsi" w:hAnsiTheme="majorHAnsi" w:cs="Times"/>
          <w:sz w:val="24"/>
          <w:szCs w:val="24"/>
        </w:rPr>
        <w:t>Hungary's Socialist Party won parliamentary election. Socialist Prime Minister Gyula Horn was elected to lead the Socialist-Free Democrat coalition. The coalition slashed the communist welfare state and solidified free-market democracy</w:t>
      </w:r>
      <w:r>
        <w:rPr>
          <w:rFonts w:asciiTheme="majorHAnsi" w:hAnsiTheme="majorHAnsi" w:cs="Times"/>
          <w:sz w:val="24"/>
          <w:szCs w:val="24"/>
        </w:rPr>
        <w:t>.  This positive political happening creates a good reason to compose Hungarian tunes and expose kids to the works of Bela Bartok, Hungarian composer.</w:t>
      </w:r>
      <w:r w:rsidR="00463AD2">
        <w:rPr>
          <w:rFonts w:asciiTheme="majorHAnsi" w:hAnsiTheme="majorHAnsi" w:cs="Times"/>
          <w:sz w:val="24"/>
          <w:szCs w:val="24"/>
        </w:rPr>
        <w:t xml:space="preserve">  Written by Bartok, </w:t>
      </w:r>
      <w:r w:rsidR="00463AD2">
        <w:rPr>
          <w:rFonts w:asciiTheme="majorHAnsi" w:hAnsiTheme="majorHAnsi" w:cs="Times"/>
          <w:i/>
          <w:sz w:val="24"/>
          <w:szCs w:val="24"/>
        </w:rPr>
        <w:t>Mikrokosmos</w:t>
      </w:r>
      <w:r w:rsidR="00463AD2">
        <w:rPr>
          <w:rFonts w:asciiTheme="majorHAnsi" w:hAnsiTheme="majorHAnsi" w:cs="Times"/>
          <w:sz w:val="24"/>
          <w:szCs w:val="24"/>
        </w:rPr>
        <w:t xml:space="preserve"> is a collection of 153 progressive pieces and 33 exercises for piano. It was compiled “to provide pianists with pieces suitable for concerts, teach pianists, young and old, the technique and musicianship of the instrument, to acquaint pianist to music written in different styles and to introduce piano students to folk music by means of graded transcription.” (Suchoff, 185)  the melody related to </w:t>
      </w:r>
      <w:r w:rsidR="00463AD2">
        <w:rPr>
          <w:rFonts w:asciiTheme="majorHAnsi" w:hAnsiTheme="majorHAnsi" w:cs="Times"/>
          <w:i/>
          <w:sz w:val="24"/>
          <w:szCs w:val="24"/>
        </w:rPr>
        <w:t xml:space="preserve">Gypsydance </w:t>
      </w:r>
      <w:r w:rsidR="00463AD2">
        <w:rPr>
          <w:rFonts w:asciiTheme="majorHAnsi" w:hAnsiTheme="majorHAnsi" w:cs="Times"/>
          <w:sz w:val="24"/>
          <w:szCs w:val="24"/>
        </w:rPr>
        <w:t>was taken from this collection.</w:t>
      </w:r>
    </w:p>
    <w:p w14:paraId="15F3CED6" w14:textId="5C8C3763" w:rsidR="00D44BBE" w:rsidRPr="00A21C77" w:rsidRDefault="00D44BBE" w:rsidP="00D44BBE">
      <w:pPr>
        <w:pStyle w:val="NormalWeb"/>
        <w:rPr>
          <w:rFonts w:asciiTheme="majorHAnsi" w:hAnsiTheme="majorHAnsi"/>
          <w:sz w:val="24"/>
          <w:szCs w:val="24"/>
        </w:rPr>
      </w:pPr>
      <w:r>
        <w:rPr>
          <w:rFonts w:asciiTheme="majorHAnsi" w:hAnsiTheme="majorHAnsi"/>
          <w:sz w:val="24"/>
          <w:szCs w:val="24"/>
        </w:rPr>
        <w:tab/>
      </w:r>
      <w:r w:rsidRPr="00D44BBE">
        <w:rPr>
          <w:rFonts w:asciiTheme="majorHAnsi" w:hAnsiTheme="majorHAnsi"/>
          <w:sz w:val="24"/>
          <w:szCs w:val="24"/>
        </w:rPr>
        <w:t xml:space="preserve">Snake charming was a legitimate profession in the Middle East and India and was learned at a young age for often the lower classes and castes. The performer would play a flute-like instrument made from a gourd to sedate snakes, and make them "dance." The music invokes a feeling of exotic mystery with sporadic yet smooth rhythms, volume, and tempo. </w:t>
      </w:r>
      <w:r w:rsidR="00F7081C">
        <w:rPr>
          <w:rFonts w:asciiTheme="majorHAnsi" w:hAnsiTheme="majorHAnsi"/>
          <w:sz w:val="24"/>
          <w:szCs w:val="24"/>
        </w:rPr>
        <w:t xml:space="preserve">Standridge takes the iconic scene of the snake charmer found in many mid-1900’s movies, including the </w:t>
      </w:r>
      <w:r w:rsidR="00F7081C">
        <w:rPr>
          <w:rFonts w:asciiTheme="majorHAnsi" w:hAnsiTheme="majorHAnsi"/>
          <w:i/>
          <w:sz w:val="24"/>
          <w:szCs w:val="24"/>
        </w:rPr>
        <w:t xml:space="preserve">Indiana </w:t>
      </w:r>
      <w:r w:rsidR="00F7081C" w:rsidRPr="00300CD0">
        <w:rPr>
          <w:rFonts w:asciiTheme="majorHAnsi" w:hAnsiTheme="majorHAnsi"/>
          <w:i/>
          <w:sz w:val="24"/>
          <w:szCs w:val="24"/>
        </w:rPr>
        <w:t>Jones</w:t>
      </w:r>
      <w:r w:rsidR="00F7081C" w:rsidRPr="00300CD0">
        <w:rPr>
          <w:rFonts w:asciiTheme="majorHAnsi" w:hAnsiTheme="majorHAnsi"/>
          <w:sz w:val="24"/>
          <w:szCs w:val="24"/>
        </w:rPr>
        <w:t xml:space="preserve"> franchise and provided a musical story that is obvious to the listener in the sound of the music itself.</w:t>
      </w:r>
      <w:r w:rsidR="00300CD0" w:rsidRPr="00300CD0">
        <w:rPr>
          <w:rFonts w:asciiTheme="majorHAnsi" w:hAnsiTheme="majorHAnsi"/>
          <w:sz w:val="24"/>
          <w:szCs w:val="24"/>
        </w:rPr>
        <w:t xml:space="preserve"> It is also important to understand that </w:t>
      </w:r>
      <w:r w:rsidR="00300CD0" w:rsidRPr="00300CD0">
        <w:rPr>
          <w:rFonts w:asciiTheme="majorHAnsi" w:hAnsiTheme="majorHAnsi"/>
          <w:i/>
          <w:sz w:val="24"/>
          <w:szCs w:val="24"/>
        </w:rPr>
        <w:t>Bollywood</w:t>
      </w:r>
      <w:r w:rsidR="00300CD0">
        <w:rPr>
          <w:rFonts w:asciiTheme="majorHAnsi" w:hAnsiTheme="majorHAnsi"/>
          <w:sz w:val="24"/>
          <w:szCs w:val="24"/>
        </w:rPr>
        <w:t>, Hindi C</w:t>
      </w:r>
      <w:r w:rsidR="00300CD0" w:rsidRPr="00300CD0">
        <w:rPr>
          <w:rFonts w:asciiTheme="majorHAnsi" w:hAnsiTheme="majorHAnsi"/>
          <w:sz w:val="24"/>
          <w:szCs w:val="24"/>
        </w:rPr>
        <w:t>inema,</w:t>
      </w:r>
      <w:r w:rsidR="00300CD0">
        <w:rPr>
          <w:rFonts w:asciiTheme="majorHAnsi" w:hAnsiTheme="majorHAnsi"/>
          <w:sz w:val="24"/>
          <w:szCs w:val="24"/>
        </w:rPr>
        <w:t xml:space="preserve"> </w:t>
      </w:r>
      <w:r w:rsidR="00300CD0" w:rsidRPr="00300CD0">
        <w:rPr>
          <w:rFonts w:asciiTheme="majorHAnsi" w:hAnsiTheme="majorHAnsi" w:cs="Helvetica"/>
          <w:color w:val="1C1C1C"/>
          <w:sz w:val="24"/>
          <w:szCs w:val="24"/>
        </w:rPr>
        <w:t>is one of the largest film producers in Ind</w:t>
      </w:r>
      <w:r w:rsidR="00300CD0">
        <w:rPr>
          <w:rFonts w:asciiTheme="majorHAnsi" w:hAnsiTheme="majorHAnsi" w:cs="Helvetica"/>
          <w:color w:val="1C1C1C"/>
          <w:sz w:val="24"/>
          <w:szCs w:val="24"/>
        </w:rPr>
        <w:t>ia and one of the largest center</w:t>
      </w:r>
      <w:r w:rsidR="00300CD0" w:rsidRPr="00300CD0">
        <w:rPr>
          <w:rFonts w:asciiTheme="majorHAnsi" w:hAnsiTheme="majorHAnsi" w:cs="Helvetica"/>
          <w:color w:val="1C1C1C"/>
          <w:sz w:val="24"/>
          <w:szCs w:val="24"/>
        </w:rPr>
        <w:t>s of film production in the world.</w:t>
      </w:r>
      <w:r w:rsidR="00A21C77">
        <w:rPr>
          <w:rFonts w:asciiTheme="majorHAnsi" w:hAnsiTheme="majorHAnsi" w:cs="Helvetica"/>
          <w:color w:val="1C1C1C"/>
          <w:sz w:val="24"/>
          <w:szCs w:val="24"/>
        </w:rPr>
        <w:t xml:space="preserve"> The music related to Bollywood is </w:t>
      </w:r>
      <w:r w:rsidR="00D13D79">
        <w:rPr>
          <w:rFonts w:asciiTheme="majorHAnsi" w:hAnsiTheme="majorHAnsi" w:cs="Helvetica"/>
          <w:i/>
          <w:color w:val="1C1C1C"/>
          <w:sz w:val="24"/>
          <w:szCs w:val="24"/>
        </w:rPr>
        <w:t xml:space="preserve">filmi </w:t>
      </w:r>
      <w:r w:rsidR="00D13D79">
        <w:rPr>
          <w:rFonts w:asciiTheme="majorHAnsi" w:hAnsiTheme="majorHAnsi" w:cs="Helvetica"/>
          <w:color w:val="1C1C1C"/>
          <w:sz w:val="24"/>
          <w:szCs w:val="24"/>
        </w:rPr>
        <w:t>music</w:t>
      </w:r>
      <w:r w:rsidR="00A21C77">
        <w:rPr>
          <w:rFonts w:asciiTheme="majorHAnsi" w:hAnsiTheme="majorHAnsi" w:cs="Helvetica"/>
          <w:color w:val="1C1C1C"/>
          <w:sz w:val="24"/>
          <w:szCs w:val="24"/>
        </w:rPr>
        <w:t xml:space="preserve"> or “of films” music.  Randall Standridge paid close attention to Hindi film music in writing </w:t>
      </w:r>
      <w:r w:rsidR="00A21C77">
        <w:rPr>
          <w:rFonts w:asciiTheme="majorHAnsi" w:hAnsiTheme="majorHAnsi" w:cs="Helvetica"/>
          <w:i/>
          <w:color w:val="1C1C1C"/>
          <w:sz w:val="24"/>
          <w:szCs w:val="24"/>
        </w:rPr>
        <w:t>Snake Charmer.</w:t>
      </w:r>
    </w:p>
    <w:p w14:paraId="2E5E6D1E" w14:textId="778CD39D" w:rsidR="00D44BBE" w:rsidRPr="00327283" w:rsidRDefault="00D44BBE" w:rsidP="00327283">
      <w:pPr>
        <w:pStyle w:val="NormalWeb"/>
        <w:rPr>
          <w:rFonts w:asciiTheme="majorHAnsi" w:hAnsiTheme="majorHAnsi" w:cs="Arial"/>
          <w:sz w:val="24"/>
          <w:szCs w:val="24"/>
        </w:rPr>
      </w:pPr>
    </w:p>
    <w:p w14:paraId="1861FBE8" w14:textId="77777777" w:rsidR="00C74E48" w:rsidRDefault="00C74E48" w:rsidP="00545926">
      <w:pPr>
        <w:rPr>
          <w:rFonts w:asciiTheme="majorHAnsi" w:hAnsiTheme="majorHAnsi"/>
          <w:u w:val="single"/>
        </w:rPr>
      </w:pPr>
    </w:p>
    <w:p w14:paraId="6548F8FB" w14:textId="3B849684" w:rsidR="00DF0F05" w:rsidRDefault="00DF0F05" w:rsidP="00DF0F05">
      <w:pPr>
        <w:jc w:val="center"/>
        <w:rPr>
          <w:rFonts w:asciiTheme="majorHAnsi" w:hAnsiTheme="majorHAnsi"/>
          <w:u w:val="single"/>
        </w:rPr>
      </w:pPr>
      <w:r w:rsidRPr="001A1F5C">
        <w:rPr>
          <w:rFonts w:asciiTheme="majorHAnsi" w:hAnsiTheme="majorHAnsi"/>
          <w:u w:val="single"/>
        </w:rPr>
        <w:t>The Work</w:t>
      </w:r>
    </w:p>
    <w:p w14:paraId="1AF1C301" w14:textId="77777777" w:rsidR="00A21C77" w:rsidRPr="001A1F5C" w:rsidRDefault="00A21C77" w:rsidP="00DF0F05">
      <w:pPr>
        <w:jc w:val="center"/>
        <w:rPr>
          <w:rFonts w:asciiTheme="majorHAnsi" w:hAnsiTheme="majorHAnsi"/>
          <w:u w:val="single"/>
        </w:rPr>
      </w:pPr>
    </w:p>
    <w:p w14:paraId="688F1DEB" w14:textId="17AC9D80" w:rsidR="00DF0F05" w:rsidRPr="001A1F5C" w:rsidRDefault="00DF0F05" w:rsidP="00DF0F05">
      <w:pPr>
        <w:rPr>
          <w:rFonts w:asciiTheme="majorHAnsi" w:hAnsiTheme="majorHAnsi"/>
          <w:b/>
        </w:rPr>
      </w:pPr>
      <w:r w:rsidRPr="001A1F5C">
        <w:rPr>
          <w:rFonts w:asciiTheme="majorHAnsi" w:hAnsiTheme="majorHAnsi"/>
          <w:b/>
        </w:rPr>
        <w:t>Formal Analysis</w:t>
      </w:r>
    </w:p>
    <w:p w14:paraId="45E36221" w14:textId="77777777" w:rsidR="00A5792F" w:rsidRDefault="0030129A" w:rsidP="00A5792F">
      <w:pPr>
        <w:spacing w:before="100" w:beforeAutospacing="1" w:after="100" w:afterAutospacing="1"/>
        <w:ind w:firstLine="720"/>
        <w:rPr>
          <w:rFonts w:asciiTheme="majorHAnsi" w:hAnsiTheme="majorHAnsi" w:cs="Times New Roman"/>
        </w:rPr>
      </w:pPr>
      <w:r w:rsidRPr="001A1F5C">
        <w:rPr>
          <w:rFonts w:asciiTheme="majorHAnsi" w:hAnsiTheme="majorHAnsi" w:cs="Times New Roman"/>
          <w:i/>
          <w:iCs/>
        </w:rPr>
        <w:t xml:space="preserve">Kenya Contrast </w:t>
      </w:r>
      <w:r w:rsidRPr="001A1F5C">
        <w:rPr>
          <w:rFonts w:asciiTheme="majorHAnsi" w:hAnsiTheme="majorHAnsi" w:cs="Times New Roman"/>
        </w:rPr>
        <w:t xml:space="preserve">can be broken into two sections, divided by songs. There is contrast between the two sections in many ways including: time signature, key signature, and style. The two sections intersperse in the coda, with partial melodies from </w:t>
      </w:r>
      <w:r w:rsidRPr="001A1F5C">
        <w:rPr>
          <w:rFonts w:asciiTheme="majorHAnsi" w:hAnsiTheme="majorHAnsi" w:cs="Times New Roman"/>
          <w:i/>
          <w:iCs/>
        </w:rPr>
        <w:t xml:space="preserve">Wakarathe </w:t>
      </w:r>
      <w:r w:rsidRPr="001A1F5C">
        <w:rPr>
          <w:rFonts w:asciiTheme="majorHAnsi" w:hAnsiTheme="majorHAnsi" w:cs="Times New Roman"/>
        </w:rPr>
        <w:t xml:space="preserve">and the accompaniment pattern from </w:t>
      </w:r>
      <w:r w:rsidRPr="001A1F5C">
        <w:rPr>
          <w:rFonts w:asciiTheme="majorHAnsi" w:hAnsiTheme="majorHAnsi" w:cs="Times New Roman"/>
          <w:i/>
          <w:iCs/>
        </w:rPr>
        <w:t>Abot Tangewuo</w:t>
      </w:r>
      <w:r w:rsidR="001A1F5C">
        <w:rPr>
          <w:rFonts w:asciiTheme="majorHAnsi" w:hAnsiTheme="majorHAnsi" w:cs="Times New Roman"/>
        </w:rPr>
        <w:t>.</w:t>
      </w:r>
    </w:p>
    <w:p w14:paraId="6C3F6E29" w14:textId="5F8B024D" w:rsidR="00A5792F" w:rsidRDefault="00A5792F" w:rsidP="00A5792F">
      <w:pPr>
        <w:spacing w:before="100" w:beforeAutospacing="1" w:after="100" w:afterAutospacing="1"/>
        <w:rPr>
          <w:rFonts w:asciiTheme="majorHAnsi" w:hAnsiTheme="majorHAnsi" w:cs="Times New Roman"/>
          <w:u w:val="single"/>
        </w:rPr>
      </w:pPr>
      <w:r>
        <w:rPr>
          <w:rFonts w:asciiTheme="majorHAnsi" w:hAnsiTheme="majorHAnsi" w:cs="Times New Roman"/>
          <w:u w:val="single"/>
        </w:rPr>
        <w:t>Section</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5792F">
        <w:rPr>
          <w:rFonts w:asciiTheme="majorHAnsi" w:hAnsiTheme="majorHAnsi" w:cs="Times New Roman"/>
          <w:u w:val="single"/>
        </w:rPr>
        <w:t>Measures</w:t>
      </w:r>
      <w:r>
        <w:rPr>
          <w:rFonts w:asciiTheme="majorHAnsi" w:hAnsiTheme="majorHAnsi" w:cs="Times New Roman"/>
        </w:rPr>
        <w:tab/>
      </w:r>
      <w:r>
        <w:rPr>
          <w:rFonts w:asciiTheme="majorHAnsi" w:hAnsiTheme="majorHAnsi" w:cs="Times New Roman"/>
        </w:rPr>
        <w:tab/>
      </w:r>
      <w:r w:rsidR="005A15E2">
        <w:rPr>
          <w:rFonts w:asciiTheme="majorHAnsi" w:hAnsiTheme="majorHAnsi" w:cs="Times New Roman"/>
          <w:u w:val="single"/>
        </w:rPr>
        <w:t xml:space="preserve">Music </w:t>
      </w:r>
    </w:p>
    <w:p w14:paraId="203ED0FB" w14:textId="1642F634" w:rsidR="00A5792F" w:rsidRPr="00A5792F" w:rsidRDefault="00A5792F" w:rsidP="00A5792F">
      <w:pPr>
        <w:rPr>
          <w:rFonts w:asciiTheme="majorHAnsi" w:hAnsiTheme="majorHAnsi"/>
        </w:rPr>
      </w:pPr>
      <w:r>
        <w:rPr>
          <w:rFonts w:asciiTheme="majorHAnsi" w:hAnsiTheme="majorHAnsi"/>
        </w:rPr>
        <w:t xml:space="preserve">Intro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1-12</w:t>
      </w:r>
      <w:r>
        <w:rPr>
          <w:rFonts w:asciiTheme="majorHAnsi" w:hAnsiTheme="majorHAnsi"/>
        </w:rPr>
        <w:tab/>
      </w:r>
      <w:r>
        <w:rPr>
          <w:rFonts w:asciiTheme="majorHAnsi" w:hAnsiTheme="majorHAnsi"/>
        </w:rPr>
        <w:tab/>
      </w:r>
      <w:r>
        <w:rPr>
          <w:rFonts w:asciiTheme="majorHAnsi" w:hAnsiTheme="majorHAnsi"/>
          <w:i/>
        </w:rPr>
        <w:t xml:space="preserve">Ostinato </w:t>
      </w:r>
      <w:r>
        <w:rPr>
          <w:rFonts w:asciiTheme="majorHAnsi" w:hAnsiTheme="majorHAnsi"/>
        </w:rPr>
        <w:t>bass line; Block scoring used with</w:t>
      </w:r>
    </w:p>
    <w:p w14:paraId="24E3FDCF" w14:textId="2B18D5A6" w:rsidR="00A5792F" w:rsidRPr="00C35E88" w:rsidRDefault="00A5792F" w:rsidP="00A5792F">
      <w:pPr>
        <w:ind w:left="720" w:firstLine="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contrast of legato and staccato articulation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306585C7" w14:textId="25817331" w:rsidR="00A5792F" w:rsidRPr="00A5792F" w:rsidRDefault="00A5792F" w:rsidP="00A5792F">
      <w:pPr>
        <w:rPr>
          <w:rFonts w:asciiTheme="majorHAnsi" w:hAnsiTheme="majorHAnsi"/>
        </w:rPr>
      </w:pPr>
      <w:r w:rsidRPr="00A5792F">
        <w:rPr>
          <w:rFonts w:asciiTheme="majorHAnsi" w:hAnsiTheme="majorHAnsi"/>
          <w:i/>
        </w:rPr>
        <w:t>Wakarathe</w:t>
      </w:r>
      <w:r>
        <w:rPr>
          <w:rFonts w:asciiTheme="majorHAnsi" w:hAnsiTheme="majorHAnsi"/>
        </w:rPr>
        <w:t xml:space="preserve"> melody</w:t>
      </w:r>
      <w:r>
        <w:rPr>
          <w:rFonts w:asciiTheme="majorHAnsi" w:hAnsiTheme="majorHAnsi"/>
        </w:rPr>
        <w:tab/>
      </w:r>
      <w:r>
        <w:rPr>
          <w:rFonts w:asciiTheme="majorHAnsi" w:hAnsiTheme="majorHAnsi"/>
        </w:rPr>
        <w:tab/>
        <w:t>13-44</w:t>
      </w:r>
      <w:r>
        <w:rPr>
          <w:rFonts w:asciiTheme="majorHAnsi" w:hAnsiTheme="majorHAnsi"/>
        </w:rPr>
        <w:tab/>
      </w:r>
      <w:r>
        <w:rPr>
          <w:rFonts w:asciiTheme="majorHAnsi" w:hAnsiTheme="majorHAnsi"/>
        </w:rPr>
        <w:tab/>
      </w:r>
      <w:r>
        <w:rPr>
          <w:rFonts w:asciiTheme="majorHAnsi" w:hAnsiTheme="majorHAnsi"/>
          <w:i/>
        </w:rPr>
        <w:t xml:space="preserve">Ostinato </w:t>
      </w:r>
      <w:r w:rsidR="00062026">
        <w:rPr>
          <w:rFonts w:asciiTheme="majorHAnsi" w:hAnsiTheme="majorHAnsi"/>
        </w:rPr>
        <w:t xml:space="preserve">continues; chant-like melody </w:t>
      </w:r>
    </w:p>
    <w:p w14:paraId="7C90B810" w14:textId="4C47917F" w:rsidR="00A5792F" w:rsidRDefault="00062026" w:rsidP="00062026">
      <w:pPr>
        <w:ind w:left="4320"/>
        <w:rPr>
          <w:rFonts w:asciiTheme="majorHAnsi" w:hAnsiTheme="majorHAnsi"/>
        </w:rPr>
      </w:pPr>
      <w:r>
        <w:rPr>
          <w:rFonts w:asciiTheme="majorHAnsi" w:hAnsiTheme="majorHAnsi"/>
        </w:rPr>
        <w:t xml:space="preserve">alternates between instrumental sections </w:t>
      </w:r>
      <w:r w:rsidRPr="00062026">
        <w:rPr>
          <w:rFonts w:asciiTheme="majorHAnsi" w:hAnsiTheme="majorHAnsi"/>
          <w:i/>
        </w:rPr>
        <w:t>mp – mf</w:t>
      </w:r>
      <w:r>
        <w:rPr>
          <w:rFonts w:asciiTheme="majorHAnsi" w:hAnsiTheme="majorHAnsi"/>
        </w:rPr>
        <w:t xml:space="preserve"> (make noticeable contrast)</w:t>
      </w:r>
    </w:p>
    <w:p w14:paraId="3FDE8A75" w14:textId="77777777" w:rsidR="00062026" w:rsidRPr="00C35E88" w:rsidRDefault="00062026" w:rsidP="00062026">
      <w:pPr>
        <w:ind w:left="4320"/>
        <w:rPr>
          <w:rFonts w:asciiTheme="majorHAnsi" w:hAnsiTheme="majorHAnsi"/>
        </w:rPr>
      </w:pPr>
    </w:p>
    <w:p w14:paraId="56F244D5" w14:textId="184FC75A" w:rsidR="00A5792F" w:rsidRPr="00C35E88" w:rsidRDefault="00062026" w:rsidP="00062026">
      <w:pPr>
        <w:rPr>
          <w:rFonts w:asciiTheme="majorHAnsi" w:hAnsiTheme="majorHAnsi"/>
        </w:rPr>
      </w:pPr>
      <w:r>
        <w:rPr>
          <w:rFonts w:asciiTheme="majorHAnsi" w:hAnsiTheme="majorHAnsi"/>
        </w:rPr>
        <w:t xml:space="preserve">Intro to </w:t>
      </w:r>
      <w:r>
        <w:rPr>
          <w:rFonts w:asciiTheme="majorHAnsi" w:hAnsiTheme="majorHAnsi"/>
          <w:i/>
        </w:rPr>
        <w:t xml:space="preserve">Abot  </w:t>
      </w:r>
      <w:r>
        <w:rPr>
          <w:rFonts w:asciiTheme="majorHAnsi" w:hAnsiTheme="majorHAnsi"/>
        </w:rPr>
        <w:tab/>
      </w:r>
      <w:r>
        <w:rPr>
          <w:rFonts w:asciiTheme="majorHAnsi" w:hAnsiTheme="majorHAnsi"/>
        </w:rPr>
        <w:tab/>
      </w:r>
      <w:r>
        <w:rPr>
          <w:rFonts w:asciiTheme="majorHAnsi" w:hAnsiTheme="majorHAnsi"/>
        </w:rPr>
        <w:tab/>
        <w:t>45-46</w:t>
      </w:r>
      <w:r>
        <w:rPr>
          <w:rFonts w:asciiTheme="majorHAnsi" w:hAnsiTheme="majorHAnsi"/>
        </w:rPr>
        <w:tab/>
      </w:r>
      <w:r>
        <w:rPr>
          <w:rFonts w:asciiTheme="majorHAnsi" w:hAnsiTheme="majorHAnsi"/>
        </w:rPr>
        <w:tab/>
        <w:t>New tempo in 4/4; Quarter = 120;</w:t>
      </w:r>
    </w:p>
    <w:p w14:paraId="584A270B" w14:textId="77777777" w:rsidR="00062026" w:rsidRDefault="00062026" w:rsidP="00A5792F">
      <w:pPr>
        <w:rPr>
          <w:rFonts w:asciiTheme="majorHAnsi" w:hAnsiTheme="majorHAnsi"/>
          <w:i/>
        </w:rPr>
      </w:pPr>
      <w:r>
        <w:rPr>
          <w:rFonts w:asciiTheme="majorHAnsi" w:hAnsiTheme="majorHAnsi"/>
        </w:rPr>
        <w:t xml:space="preserve">Tangewou </w:t>
      </w:r>
      <w:r w:rsidRPr="005A15E2">
        <w:rPr>
          <w:rFonts w:asciiTheme="majorHAnsi" w:hAnsiTheme="majorHAnsi"/>
        </w:rPr>
        <w:t>melody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Band percussive 8</w:t>
      </w:r>
      <w:r w:rsidRPr="00062026">
        <w:rPr>
          <w:rFonts w:asciiTheme="majorHAnsi" w:hAnsiTheme="majorHAnsi"/>
          <w:vertAlign w:val="superscript"/>
        </w:rPr>
        <w:t>th</w:t>
      </w:r>
      <w:r>
        <w:rPr>
          <w:rFonts w:asciiTheme="majorHAnsi" w:hAnsiTheme="majorHAnsi"/>
        </w:rPr>
        <w:t xml:space="preserve">-note figures for </w:t>
      </w:r>
      <w:r>
        <w:rPr>
          <w:rFonts w:asciiTheme="majorHAnsi" w:hAnsiTheme="majorHAnsi"/>
          <w:i/>
        </w:rPr>
        <w:t>Tutti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3580A5CE" w14:textId="0C93AD72" w:rsidR="00A5792F" w:rsidRPr="00062026" w:rsidRDefault="00062026" w:rsidP="00A5792F">
      <w:pPr>
        <w:rPr>
          <w:rFonts w:asciiTheme="majorHAnsi" w:hAnsiTheme="majorHAnsi"/>
          <w:i/>
        </w:rPr>
      </w:pPr>
      <w:r>
        <w:rPr>
          <w:rFonts w:asciiTheme="majorHAnsi" w:hAnsiTheme="majorHAnsi"/>
          <w:i/>
        </w:rPr>
        <w:t>Abot Tangewou</w:t>
      </w:r>
      <w:r>
        <w:rPr>
          <w:rFonts w:asciiTheme="majorHAnsi" w:hAnsiTheme="majorHAnsi"/>
        </w:rPr>
        <w:tab/>
      </w:r>
      <w:r>
        <w:rPr>
          <w:rFonts w:asciiTheme="majorHAnsi" w:hAnsiTheme="majorHAnsi"/>
        </w:rPr>
        <w:tab/>
        <w:t>47-61</w:t>
      </w:r>
      <w:r>
        <w:rPr>
          <w:rFonts w:asciiTheme="majorHAnsi" w:hAnsiTheme="majorHAnsi"/>
        </w:rPr>
        <w:tab/>
      </w:r>
      <w:r>
        <w:rPr>
          <w:rFonts w:asciiTheme="majorHAnsi" w:hAnsiTheme="majorHAnsi"/>
        </w:rPr>
        <w:tab/>
        <w:t xml:space="preserve">Melody presented in trumpets; Fragmented </w:t>
      </w:r>
    </w:p>
    <w:p w14:paraId="23659466" w14:textId="1ED45812" w:rsidR="00A5792F" w:rsidRDefault="00062026" w:rsidP="00062026">
      <w:pPr>
        <w:ind w:firstLine="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interjections of melody in ww/</w:t>
      </w:r>
      <w:r w:rsidR="005A15E2">
        <w:rPr>
          <w:rFonts w:asciiTheme="majorHAnsi" w:hAnsiTheme="majorHAnsi"/>
        </w:rPr>
        <w:t>percussion</w:t>
      </w:r>
    </w:p>
    <w:p w14:paraId="7F87322D" w14:textId="77777777" w:rsidR="005A15E2" w:rsidRPr="00C35E88" w:rsidRDefault="005A15E2" w:rsidP="00062026">
      <w:pPr>
        <w:ind w:firstLine="720"/>
        <w:rPr>
          <w:rFonts w:asciiTheme="majorHAnsi" w:hAnsiTheme="majorHAnsi"/>
        </w:rPr>
      </w:pPr>
    </w:p>
    <w:p w14:paraId="0AFAC840" w14:textId="2C27F8D8" w:rsidR="00A5792F" w:rsidRPr="00062026" w:rsidRDefault="00062026" w:rsidP="00062026">
      <w:pPr>
        <w:rPr>
          <w:rFonts w:asciiTheme="majorHAnsi" w:hAnsiTheme="majorHAnsi"/>
        </w:rPr>
      </w:pPr>
      <w:r w:rsidRPr="00062026">
        <w:rPr>
          <w:rFonts w:asciiTheme="majorHAnsi" w:hAnsiTheme="majorHAnsi"/>
          <w:i/>
        </w:rPr>
        <w:t>Abot Tangewou</w:t>
      </w:r>
      <w:r>
        <w:rPr>
          <w:rFonts w:asciiTheme="majorHAnsi" w:hAnsiTheme="majorHAnsi"/>
        </w:rPr>
        <w:t xml:space="preserve"> </w:t>
      </w:r>
      <w:r>
        <w:rPr>
          <w:rFonts w:asciiTheme="majorHAnsi" w:hAnsiTheme="majorHAnsi"/>
        </w:rPr>
        <w:tab/>
      </w:r>
      <w:r>
        <w:rPr>
          <w:rFonts w:asciiTheme="majorHAnsi" w:hAnsiTheme="majorHAnsi"/>
        </w:rPr>
        <w:tab/>
        <w:t>62-68</w:t>
      </w:r>
      <w:r>
        <w:rPr>
          <w:rFonts w:asciiTheme="majorHAnsi" w:hAnsiTheme="majorHAnsi"/>
        </w:rPr>
        <w:tab/>
      </w:r>
      <w:r>
        <w:rPr>
          <w:rFonts w:asciiTheme="majorHAnsi" w:hAnsiTheme="majorHAnsi"/>
        </w:rPr>
        <w:tab/>
        <w:t xml:space="preserve">Short 3-voice canonic section w/ </w:t>
      </w:r>
      <w:r>
        <w:rPr>
          <w:rFonts w:asciiTheme="majorHAnsi" w:hAnsiTheme="majorHAnsi"/>
          <w:i/>
        </w:rPr>
        <w:t>marcato</w:t>
      </w:r>
      <w:r>
        <w:rPr>
          <w:rFonts w:asciiTheme="majorHAnsi" w:hAnsiTheme="majorHAnsi"/>
        </w:rPr>
        <w:t xml:space="preserve"> </w:t>
      </w:r>
    </w:p>
    <w:p w14:paraId="51E105C2" w14:textId="383CDE96" w:rsidR="00A5792F" w:rsidRDefault="00062026" w:rsidP="00062026">
      <w:pPr>
        <w:rPr>
          <w:rFonts w:asciiTheme="majorHAnsi" w:hAnsiTheme="majorHAnsi"/>
        </w:rPr>
      </w:pPr>
      <w:r>
        <w:rPr>
          <w:rFonts w:asciiTheme="majorHAnsi" w:hAnsiTheme="majorHAnsi"/>
        </w:rPr>
        <w:t>Development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articulation; key change to F concert</w:t>
      </w:r>
    </w:p>
    <w:p w14:paraId="3D7F71DE" w14:textId="77777777" w:rsidR="005A15E2" w:rsidRPr="00C35E88" w:rsidRDefault="005A15E2" w:rsidP="00062026">
      <w:pPr>
        <w:rPr>
          <w:rFonts w:asciiTheme="majorHAnsi" w:hAnsiTheme="majorHAnsi"/>
        </w:rPr>
      </w:pPr>
    </w:p>
    <w:p w14:paraId="40A6BA65" w14:textId="68847B6A" w:rsidR="00A5792F" w:rsidRDefault="00A5792F" w:rsidP="00A5792F">
      <w:pPr>
        <w:rPr>
          <w:rFonts w:asciiTheme="majorHAnsi" w:hAnsiTheme="majorHAnsi"/>
        </w:rPr>
      </w:pPr>
      <w:r w:rsidRPr="00C35E88">
        <w:rPr>
          <w:rFonts w:asciiTheme="majorHAnsi" w:hAnsiTheme="majorHAnsi"/>
        </w:rPr>
        <w:t>Coda</w:t>
      </w:r>
      <w:r w:rsidR="00062026">
        <w:rPr>
          <w:rFonts w:asciiTheme="majorHAnsi" w:hAnsiTheme="majorHAnsi"/>
        </w:rPr>
        <w:tab/>
      </w:r>
      <w:r w:rsidR="00062026">
        <w:rPr>
          <w:rFonts w:asciiTheme="majorHAnsi" w:hAnsiTheme="majorHAnsi"/>
        </w:rPr>
        <w:tab/>
      </w:r>
      <w:r w:rsidR="00062026">
        <w:rPr>
          <w:rFonts w:asciiTheme="majorHAnsi" w:hAnsiTheme="majorHAnsi"/>
        </w:rPr>
        <w:tab/>
      </w:r>
      <w:r w:rsidR="00062026">
        <w:rPr>
          <w:rFonts w:asciiTheme="majorHAnsi" w:hAnsiTheme="majorHAnsi"/>
        </w:rPr>
        <w:tab/>
        <w:t>69-end</w:t>
      </w:r>
      <w:r w:rsidR="00062026">
        <w:rPr>
          <w:rFonts w:asciiTheme="majorHAnsi" w:hAnsiTheme="majorHAnsi"/>
        </w:rPr>
        <w:tab/>
      </w:r>
      <w:r w:rsidR="00062026">
        <w:rPr>
          <w:rFonts w:asciiTheme="majorHAnsi" w:hAnsiTheme="majorHAnsi"/>
        </w:rPr>
        <w:tab/>
      </w:r>
      <w:r w:rsidR="005A15E2">
        <w:rPr>
          <w:rFonts w:asciiTheme="majorHAnsi" w:hAnsiTheme="majorHAnsi"/>
          <w:i/>
        </w:rPr>
        <w:t xml:space="preserve">Listesso </w:t>
      </w:r>
      <w:r w:rsidR="005A15E2">
        <w:rPr>
          <w:rFonts w:asciiTheme="majorHAnsi" w:hAnsiTheme="majorHAnsi"/>
        </w:rPr>
        <w:t>tempo and meter changes to 3/4;</w:t>
      </w:r>
    </w:p>
    <w:p w14:paraId="252EFDF5" w14:textId="7004C00F" w:rsidR="005A15E2" w:rsidRDefault="005A15E2" w:rsidP="00A5792F">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i/>
        </w:rPr>
        <w:t xml:space="preserve">dimenueno </w:t>
      </w:r>
      <w:r>
        <w:rPr>
          <w:rFonts w:asciiTheme="majorHAnsi" w:hAnsiTheme="majorHAnsi"/>
        </w:rPr>
        <w:t xml:space="preserve">preparation for a one-measure </w:t>
      </w:r>
    </w:p>
    <w:p w14:paraId="378801A4" w14:textId="171F1847" w:rsidR="005A15E2" w:rsidRDefault="005A15E2" w:rsidP="00A5792F">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i/>
        </w:rPr>
        <w:t xml:space="preserve">crescendo </w:t>
      </w:r>
      <w:r>
        <w:rPr>
          <w:rFonts w:asciiTheme="majorHAnsi" w:hAnsiTheme="majorHAnsi"/>
        </w:rPr>
        <w:t xml:space="preserve">from </w:t>
      </w:r>
      <w:r>
        <w:rPr>
          <w:rFonts w:asciiTheme="majorHAnsi" w:hAnsiTheme="majorHAnsi"/>
          <w:i/>
        </w:rPr>
        <w:t xml:space="preserve">p </w:t>
      </w:r>
      <w:r>
        <w:rPr>
          <w:rFonts w:asciiTheme="majorHAnsi" w:hAnsiTheme="majorHAnsi"/>
        </w:rPr>
        <w:t xml:space="preserve">to </w:t>
      </w:r>
      <w:r>
        <w:rPr>
          <w:rFonts w:asciiTheme="majorHAnsi" w:hAnsiTheme="majorHAnsi"/>
          <w:i/>
        </w:rPr>
        <w:t xml:space="preserve">ff </w:t>
      </w:r>
      <w:r>
        <w:rPr>
          <w:rFonts w:asciiTheme="majorHAnsi" w:hAnsiTheme="majorHAnsi"/>
        </w:rPr>
        <w:t xml:space="preserve"> in percussion create</w:t>
      </w:r>
    </w:p>
    <w:p w14:paraId="012D5375" w14:textId="4270E17C" w:rsidR="005A15E2" w:rsidRDefault="005A15E2" w:rsidP="00A5792F">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dynamic conclusion</w:t>
      </w:r>
    </w:p>
    <w:p w14:paraId="75091405" w14:textId="77777777" w:rsidR="007361B2" w:rsidRPr="005A15E2" w:rsidRDefault="007361B2" w:rsidP="00A5792F">
      <w:pPr>
        <w:rPr>
          <w:rFonts w:asciiTheme="majorHAnsi" w:hAnsiTheme="majorHAnsi"/>
        </w:rPr>
      </w:pPr>
    </w:p>
    <w:p w14:paraId="575AA5D7" w14:textId="33784824" w:rsidR="007361B2" w:rsidRDefault="007361B2" w:rsidP="00A5792F">
      <w:pPr>
        <w:rPr>
          <w:rFonts w:asciiTheme="majorHAnsi" w:hAnsiTheme="majorHAnsi"/>
        </w:rPr>
      </w:pPr>
      <w:r>
        <w:rPr>
          <w:rFonts w:asciiTheme="majorHAnsi" w:hAnsiTheme="majorHAnsi"/>
        </w:rPr>
        <w:t xml:space="preserve">For a more “play by play” in-depth analysis of </w:t>
      </w:r>
      <w:r>
        <w:rPr>
          <w:rFonts w:asciiTheme="majorHAnsi" w:hAnsiTheme="majorHAnsi"/>
          <w:i/>
        </w:rPr>
        <w:t xml:space="preserve">Kenya Contrasts </w:t>
      </w:r>
      <w:r>
        <w:rPr>
          <w:rFonts w:asciiTheme="majorHAnsi" w:hAnsiTheme="majorHAnsi"/>
        </w:rPr>
        <w:t>visit:</w:t>
      </w:r>
    </w:p>
    <w:p w14:paraId="2CF46E9D" w14:textId="6F6DC6E9" w:rsidR="00FD6D2A" w:rsidRPr="00D13D79" w:rsidRDefault="007361B2" w:rsidP="00D13D79">
      <w:pPr>
        <w:rPr>
          <w:rFonts w:asciiTheme="majorHAnsi" w:hAnsiTheme="majorHAnsi"/>
        </w:rPr>
      </w:pPr>
      <w:r w:rsidRPr="00D13D79">
        <w:rPr>
          <w:rFonts w:asciiTheme="majorHAnsi" w:hAnsiTheme="majorHAnsi"/>
        </w:rPr>
        <w:t>http://krex.k-state.edu/dspace/bitstream/handle/2097/1130/Himes-KenyaContrasts.pdf</w:t>
      </w:r>
      <w:proofErr w:type="gramStart"/>
      <w:r w:rsidRPr="00D13D79">
        <w:rPr>
          <w:rFonts w:asciiTheme="majorHAnsi" w:hAnsiTheme="majorHAnsi"/>
        </w:rPr>
        <w:t>?sequence</w:t>
      </w:r>
      <w:proofErr w:type="gramEnd"/>
      <w:r w:rsidRPr="00D13D79">
        <w:rPr>
          <w:rFonts w:asciiTheme="majorHAnsi" w:hAnsiTheme="majorHAnsi"/>
        </w:rPr>
        <w:t>=5</w:t>
      </w:r>
    </w:p>
    <w:p w14:paraId="2F24D3CD" w14:textId="77777777" w:rsidR="00FD6D2A" w:rsidRDefault="00FD6D2A" w:rsidP="008D5361">
      <w:pPr>
        <w:spacing w:before="100" w:beforeAutospacing="1" w:after="100" w:afterAutospacing="1"/>
        <w:rPr>
          <w:rFonts w:asciiTheme="majorHAnsi" w:hAnsiTheme="majorHAnsi"/>
          <w:b/>
        </w:rPr>
      </w:pPr>
    </w:p>
    <w:p w14:paraId="32DE289B" w14:textId="77777777" w:rsidR="00FD6D2A" w:rsidRDefault="00FD6D2A" w:rsidP="008D5361">
      <w:pPr>
        <w:spacing w:before="100" w:beforeAutospacing="1" w:after="100" w:afterAutospacing="1"/>
        <w:rPr>
          <w:rFonts w:asciiTheme="majorHAnsi" w:hAnsiTheme="majorHAnsi"/>
          <w:b/>
        </w:rPr>
      </w:pPr>
    </w:p>
    <w:p w14:paraId="19F95F12" w14:textId="77777777" w:rsidR="00FD6D2A" w:rsidRDefault="00FD6D2A" w:rsidP="008D5361">
      <w:pPr>
        <w:spacing w:before="100" w:beforeAutospacing="1" w:after="100" w:afterAutospacing="1"/>
        <w:rPr>
          <w:rFonts w:asciiTheme="majorHAnsi" w:hAnsiTheme="majorHAnsi"/>
          <w:b/>
        </w:rPr>
      </w:pPr>
    </w:p>
    <w:p w14:paraId="78D747BB" w14:textId="51FA7108" w:rsidR="00D44BBE" w:rsidRDefault="00C74E48" w:rsidP="00507251">
      <w:pPr>
        <w:spacing w:before="100" w:beforeAutospacing="1" w:after="100" w:afterAutospacing="1"/>
        <w:ind w:firstLine="720"/>
        <w:rPr>
          <w:rFonts w:asciiTheme="majorHAnsi" w:hAnsiTheme="majorHAnsi"/>
        </w:rPr>
      </w:pPr>
      <w:r>
        <w:rPr>
          <w:rFonts w:asciiTheme="majorHAnsi" w:hAnsiTheme="majorHAnsi"/>
          <w:i/>
        </w:rPr>
        <w:t xml:space="preserve">Gypsydance </w:t>
      </w:r>
      <w:r>
        <w:rPr>
          <w:rFonts w:asciiTheme="majorHAnsi" w:hAnsiTheme="majorHAnsi"/>
        </w:rPr>
        <w:t>can be broken into binary form</w:t>
      </w:r>
      <w:r w:rsidR="00FD6D2A">
        <w:rPr>
          <w:rFonts w:asciiTheme="majorHAnsi" w:hAnsiTheme="majorHAnsi"/>
        </w:rPr>
        <w:t xml:space="preserve"> (AB)</w:t>
      </w:r>
      <w:r>
        <w:rPr>
          <w:rFonts w:asciiTheme="majorHAnsi" w:hAnsiTheme="majorHAnsi"/>
        </w:rPr>
        <w:t>; it</w:t>
      </w:r>
      <w:r w:rsidR="00FD6D2A">
        <w:rPr>
          <w:rFonts w:asciiTheme="majorHAnsi" w:hAnsiTheme="majorHAnsi"/>
        </w:rPr>
        <w:t xml:space="preserve"> is</w:t>
      </w:r>
      <w:r w:rsidR="00507251">
        <w:rPr>
          <w:rFonts w:asciiTheme="majorHAnsi" w:hAnsiTheme="majorHAnsi"/>
        </w:rPr>
        <w:t xml:space="preserve"> actually double binary form (</w:t>
      </w:r>
      <w:r w:rsidR="00FD6D2A">
        <w:rPr>
          <w:rFonts w:asciiTheme="majorHAnsi" w:hAnsiTheme="majorHAnsi"/>
        </w:rPr>
        <w:t>AB</w:t>
      </w:r>
      <w:r w:rsidR="00507251">
        <w:rPr>
          <w:rFonts w:asciiTheme="majorHAnsi" w:hAnsiTheme="majorHAnsi"/>
        </w:rPr>
        <w:t xml:space="preserve">AB).  The work begins with an extremely brief introduction and ends with a coda that contains aspects of the A theme.  </w:t>
      </w:r>
    </w:p>
    <w:p w14:paraId="09E7F197" w14:textId="77777777" w:rsidR="00C74E48" w:rsidRDefault="00C74E48" w:rsidP="00C74E48">
      <w:pPr>
        <w:spacing w:before="100" w:beforeAutospacing="1" w:after="100" w:afterAutospacing="1"/>
        <w:rPr>
          <w:rFonts w:asciiTheme="majorHAnsi" w:hAnsiTheme="majorHAnsi" w:cs="Times New Roman"/>
          <w:u w:val="single"/>
        </w:rPr>
      </w:pPr>
      <w:r>
        <w:rPr>
          <w:rFonts w:asciiTheme="majorHAnsi" w:hAnsiTheme="majorHAnsi" w:cs="Times New Roman"/>
          <w:u w:val="single"/>
        </w:rPr>
        <w:t>Section</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5792F">
        <w:rPr>
          <w:rFonts w:asciiTheme="majorHAnsi" w:hAnsiTheme="majorHAnsi" w:cs="Times New Roman"/>
          <w:u w:val="single"/>
        </w:rPr>
        <w:t>Measures</w:t>
      </w:r>
      <w:r>
        <w:rPr>
          <w:rFonts w:asciiTheme="majorHAnsi" w:hAnsiTheme="majorHAnsi" w:cs="Times New Roman"/>
        </w:rPr>
        <w:tab/>
      </w:r>
      <w:r>
        <w:rPr>
          <w:rFonts w:asciiTheme="majorHAnsi" w:hAnsiTheme="majorHAnsi" w:cs="Times New Roman"/>
        </w:rPr>
        <w:tab/>
      </w:r>
      <w:r>
        <w:rPr>
          <w:rFonts w:asciiTheme="majorHAnsi" w:hAnsiTheme="majorHAnsi" w:cs="Times New Roman"/>
          <w:u w:val="single"/>
        </w:rPr>
        <w:t xml:space="preserve">Music </w:t>
      </w:r>
    </w:p>
    <w:p w14:paraId="222BD87E" w14:textId="3B7B3DE3" w:rsidR="00C74E48" w:rsidRDefault="00C74E48" w:rsidP="00C74E48">
      <w:pPr>
        <w:rPr>
          <w:rFonts w:asciiTheme="majorHAnsi" w:hAnsiTheme="majorHAnsi"/>
        </w:rPr>
      </w:pPr>
      <w:r>
        <w:rPr>
          <w:rFonts w:asciiTheme="majorHAnsi" w:hAnsiTheme="majorHAnsi"/>
        </w:rPr>
        <w:t xml:space="preserve">Intro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1-2</w:t>
      </w:r>
      <w:r>
        <w:rPr>
          <w:rFonts w:asciiTheme="majorHAnsi" w:hAnsiTheme="majorHAnsi"/>
        </w:rPr>
        <w:tab/>
      </w:r>
      <w:r>
        <w:rPr>
          <w:rFonts w:asciiTheme="majorHAnsi" w:hAnsiTheme="majorHAnsi"/>
        </w:rPr>
        <w:tab/>
      </w:r>
      <w:r w:rsidRPr="00123D45">
        <w:rPr>
          <w:rFonts w:asciiTheme="majorHAnsi" w:hAnsiTheme="majorHAnsi"/>
        </w:rPr>
        <w:t>f minor chord with added ninth</w:t>
      </w:r>
    </w:p>
    <w:p w14:paraId="071D1AD1" w14:textId="5C96729F" w:rsidR="00C74E48" w:rsidRPr="00C35E88" w:rsidRDefault="00C74E48" w:rsidP="00C74E48">
      <w:pPr>
        <w:ind w:left="720" w:firstLine="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4A932464" w14:textId="746C3F3F" w:rsidR="00C74E48" w:rsidRDefault="00C74E48" w:rsidP="00C74E48">
      <w:pPr>
        <w:rPr>
          <w:rFonts w:asciiTheme="majorHAnsi" w:hAnsiTheme="majorHAnsi"/>
        </w:rPr>
      </w:pPr>
      <w:r>
        <w:rPr>
          <w:rFonts w:asciiTheme="majorHAnsi" w:hAnsiTheme="majorHAnsi"/>
        </w:rPr>
        <w:t>Section A</w:t>
      </w:r>
      <w:r>
        <w:rPr>
          <w:rFonts w:asciiTheme="majorHAnsi" w:hAnsiTheme="majorHAnsi"/>
        </w:rPr>
        <w:tab/>
      </w:r>
      <w:r>
        <w:rPr>
          <w:rFonts w:asciiTheme="majorHAnsi" w:hAnsiTheme="majorHAnsi"/>
        </w:rPr>
        <w:tab/>
      </w:r>
      <w:r>
        <w:rPr>
          <w:rFonts w:asciiTheme="majorHAnsi" w:hAnsiTheme="majorHAnsi"/>
        </w:rPr>
        <w:tab/>
        <w:t>5-14</w:t>
      </w:r>
      <w:r>
        <w:rPr>
          <w:rFonts w:asciiTheme="majorHAnsi" w:hAnsiTheme="majorHAnsi"/>
        </w:rPr>
        <w:tab/>
      </w:r>
      <w:r>
        <w:rPr>
          <w:rFonts w:asciiTheme="majorHAnsi" w:hAnsiTheme="majorHAnsi"/>
        </w:rPr>
        <w:tab/>
      </w:r>
      <w:r w:rsidR="00123D45">
        <w:rPr>
          <w:rFonts w:asciiTheme="majorHAnsi" w:hAnsiTheme="majorHAnsi"/>
        </w:rPr>
        <w:t>4 measure theme repeated 3 times;</w:t>
      </w:r>
    </w:p>
    <w:p w14:paraId="224DE4DE" w14:textId="1CA22515"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Each repetition of the theme voices are</w:t>
      </w:r>
    </w:p>
    <w:p w14:paraId="0DFC219C" w14:textId="0CB29C12"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added at the interval of a third or sixth.</w:t>
      </w:r>
    </w:p>
    <w:p w14:paraId="606A60DF" w14:textId="233A2495"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Texture thickens, repeated staccato eighth</w:t>
      </w:r>
    </w:p>
    <w:p w14:paraId="0F2F436B" w14:textId="7E7EAB13"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note pattern is present throughout the </w:t>
      </w:r>
    </w:p>
    <w:p w14:paraId="7C12F645" w14:textId="5C75FB66"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 theme.</w:t>
      </w:r>
    </w:p>
    <w:p w14:paraId="668C5F34" w14:textId="77777777" w:rsidR="00123D45" w:rsidRDefault="00123D45" w:rsidP="00123D45">
      <w:pPr>
        <w:rPr>
          <w:rFonts w:asciiTheme="majorHAnsi" w:hAnsiTheme="majorHAnsi"/>
        </w:rPr>
      </w:pPr>
    </w:p>
    <w:p w14:paraId="0C38AF7B" w14:textId="15E965AA" w:rsidR="00123D45" w:rsidRDefault="00123D45" w:rsidP="00123D45">
      <w:pPr>
        <w:rPr>
          <w:rFonts w:asciiTheme="majorHAnsi" w:hAnsiTheme="majorHAnsi"/>
        </w:rPr>
      </w:pPr>
      <w:r>
        <w:rPr>
          <w:rFonts w:asciiTheme="majorHAnsi" w:hAnsiTheme="majorHAnsi"/>
        </w:rPr>
        <w:t>Section B</w:t>
      </w:r>
      <w:r>
        <w:rPr>
          <w:rFonts w:asciiTheme="majorHAnsi" w:hAnsiTheme="majorHAnsi"/>
        </w:rPr>
        <w:tab/>
      </w:r>
      <w:r>
        <w:rPr>
          <w:rFonts w:asciiTheme="majorHAnsi" w:hAnsiTheme="majorHAnsi"/>
        </w:rPr>
        <w:tab/>
      </w:r>
      <w:r>
        <w:rPr>
          <w:rFonts w:asciiTheme="majorHAnsi" w:hAnsiTheme="majorHAnsi"/>
        </w:rPr>
        <w:tab/>
        <w:t>15-22</w:t>
      </w:r>
      <w:r>
        <w:rPr>
          <w:rFonts w:asciiTheme="majorHAnsi" w:hAnsiTheme="majorHAnsi"/>
        </w:rPr>
        <w:tab/>
      </w:r>
      <w:r>
        <w:rPr>
          <w:rFonts w:asciiTheme="majorHAnsi" w:hAnsiTheme="majorHAnsi"/>
        </w:rPr>
        <w:tab/>
        <w:t xml:space="preserve">All parts in unison. Stylistic contrast </w:t>
      </w:r>
    </w:p>
    <w:p w14:paraId="75B0ACFD" w14:textId="3D7AF352"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between staccato and regular notes of the</w:t>
      </w:r>
    </w:p>
    <w:p w14:paraId="5648AF53" w14:textId="30D56768" w:rsidR="00123D45" w:rsidRPr="00C74E48"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 theme.</w:t>
      </w:r>
    </w:p>
    <w:p w14:paraId="77C33F1B" w14:textId="4683BD64" w:rsidR="00123D45" w:rsidRDefault="00123D45" w:rsidP="00C74E48">
      <w:pPr>
        <w:rPr>
          <w:rFonts w:asciiTheme="majorHAnsi" w:hAnsiTheme="majorHAnsi"/>
        </w:rPr>
      </w:pPr>
    </w:p>
    <w:p w14:paraId="353A6FDE" w14:textId="294B675B" w:rsidR="00123D45" w:rsidRDefault="00123D45" w:rsidP="00C74E48">
      <w:pPr>
        <w:rPr>
          <w:rFonts w:asciiTheme="majorHAnsi" w:hAnsiTheme="majorHAnsi"/>
        </w:rPr>
      </w:pPr>
      <w:r>
        <w:rPr>
          <w:rFonts w:asciiTheme="majorHAnsi" w:hAnsiTheme="majorHAnsi"/>
        </w:rPr>
        <w:t>Section A</w:t>
      </w:r>
      <w:r>
        <w:rPr>
          <w:rFonts w:asciiTheme="majorHAnsi" w:hAnsiTheme="majorHAnsi"/>
        </w:rPr>
        <w:tab/>
      </w:r>
      <w:r>
        <w:rPr>
          <w:rFonts w:asciiTheme="majorHAnsi" w:hAnsiTheme="majorHAnsi"/>
        </w:rPr>
        <w:tab/>
      </w:r>
      <w:r>
        <w:rPr>
          <w:rFonts w:asciiTheme="majorHAnsi" w:hAnsiTheme="majorHAnsi"/>
        </w:rPr>
        <w:tab/>
        <w:t>23-31</w:t>
      </w:r>
      <w:r>
        <w:rPr>
          <w:rFonts w:asciiTheme="majorHAnsi" w:hAnsiTheme="majorHAnsi"/>
        </w:rPr>
        <w:tab/>
      </w:r>
      <w:r>
        <w:rPr>
          <w:rFonts w:asciiTheme="majorHAnsi" w:hAnsiTheme="majorHAnsi"/>
        </w:rPr>
        <w:tab/>
        <w:t xml:space="preserve">Only one measure intro; “A” theme only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once this time.</w:t>
      </w:r>
    </w:p>
    <w:p w14:paraId="207E5339" w14:textId="77777777" w:rsidR="00123D45" w:rsidRDefault="00123D45" w:rsidP="00C74E48">
      <w:pPr>
        <w:rPr>
          <w:rFonts w:asciiTheme="majorHAnsi" w:hAnsiTheme="majorHAnsi"/>
        </w:rPr>
      </w:pPr>
    </w:p>
    <w:p w14:paraId="4CC8E9FF" w14:textId="0F78A0F3" w:rsidR="00123D45" w:rsidRDefault="00FD6D2A" w:rsidP="00C74E48">
      <w:pPr>
        <w:rPr>
          <w:rFonts w:asciiTheme="majorHAnsi" w:hAnsiTheme="majorHAnsi"/>
        </w:rPr>
      </w:pPr>
      <w:r>
        <w:rPr>
          <w:rFonts w:asciiTheme="majorHAnsi" w:hAnsiTheme="majorHAnsi"/>
        </w:rPr>
        <w:t>Section B</w:t>
      </w:r>
      <w:r>
        <w:rPr>
          <w:rFonts w:asciiTheme="majorHAnsi" w:hAnsiTheme="majorHAnsi"/>
        </w:rPr>
        <w:tab/>
      </w:r>
      <w:r>
        <w:rPr>
          <w:rFonts w:asciiTheme="majorHAnsi" w:hAnsiTheme="majorHAnsi"/>
        </w:rPr>
        <w:tab/>
      </w:r>
      <w:r>
        <w:rPr>
          <w:rFonts w:asciiTheme="majorHAnsi" w:hAnsiTheme="majorHAnsi"/>
        </w:rPr>
        <w:tab/>
        <w:t>32-39</w:t>
      </w:r>
      <w:r>
        <w:rPr>
          <w:rFonts w:asciiTheme="majorHAnsi" w:hAnsiTheme="majorHAnsi"/>
        </w:rPr>
        <w:tab/>
      </w:r>
      <w:r>
        <w:rPr>
          <w:rFonts w:asciiTheme="majorHAnsi" w:hAnsiTheme="majorHAnsi"/>
        </w:rPr>
        <w:tab/>
        <w:t>Full t</w:t>
      </w:r>
      <w:r w:rsidR="00123D45">
        <w:rPr>
          <w:rFonts w:asciiTheme="majorHAnsi" w:hAnsiTheme="majorHAnsi"/>
        </w:rPr>
        <w:t>hemat</w:t>
      </w:r>
      <w:r>
        <w:rPr>
          <w:rFonts w:asciiTheme="majorHAnsi" w:hAnsiTheme="majorHAnsi"/>
        </w:rPr>
        <w:t>ic material is presented</w:t>
      </w:r>
    </w:p>
    <w:p w14:paraId="52C5B09B" w14:textId="39C3FBCD" w:rsidR="00123D45" w:rsidRDefault="00123D45" w:rsidP="00C74E48">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D6D2A">
        <w:rPr>
          <w:rFonts w:asciiTheme="majorHAnsi" w:hAnsiTheme="majorHAnsi"/>
        </w:rPr>
        <w:t>with small changes in the basic lines</w:t>
      </w:r>
    </w:p>
    <w:p w14:paraId="21C344CC" w14:textId="77777777" w:rsidR="00FD6D2A" w:rsidRDefault="00FD6D2A" w:rsidP="00C74E48">
      <w:pPr>
        <w:rPr>
          <w:rFonts w:asciiTheme="majorHAnsi" w:hAnsiTheme="majorHAnsi"/>
        </w:rPr>
      </w:pPr>
    </w:p>
    <w:p w14:paraId="5B331AA1" w14:textId="43C0661A" w:rsidR="00FD6D2A" w:rsidRPr="00C74E48" w:rsidRDefault="00507251" w:rsidP="00C74E48">
      <w:pPr>
        <w:rPr>
          <w:rFonts w:asciiTheme="majorHAnsi" w:hAnsiTheme="majorHAnsi"/>
        </w:rPr>
      </w:pPr>
      <w:r>
        <w:rPr>
          <w:rFonts w:asciiTheme="majorHAnsi" w:hAnsiTheme="majorHAnsi"/>
        </w:rPr>
        <w:t>Coda</w:t>
      </w:r>
      <w:r w:rsidR="00FD6D2A">
        <w:rPr>
          <w:rFonts w:asciiTheme="majorHAnsi" w:hAnsiTheme="majorHAnsi"/>
        </w:rPr>
        <w:tab/>
      </w:r>
      <w:r w:rsidR="00FD6D2A">
        <w:rPr>
          <w:rFonts w:asciiTheme="majorHAnsi" w:hAnsiTheme="majorHAnsi"/>
        </w:rPr>
        <w:tab/>
      </w:r>
      <w:r w:rsidR="00FD6D2A">
        <w:rPr>
          <w:rFonts w:asciiTheme="majorHAnsi" w:hAnsiTheme="majorHAnsi"/>
        </w:rPr>
        <w:tab/>
      </w:r>
      <w:r>
        <w:rPr>
          <w:rFonts w:asciiTheme="majorHAnsi" w:hAnsiTheme="majorHAnsi"/>
        </w:rPr>
        <w:tab/>
      </w:r>
      <w:r w:rsidR="00FD6D2A">
        <w:rPr>
          <w:rFonts w:asciiTheme="majorHAnsi" w:hAnsiTheme="majorHAnsi"/>
        </w:rPr>
        <w:t xml:space="preserve">40 </w:t>
      </w:r>
      <w:r>
        <w:rPr>
          <w:rFonts w:asciiTheme="majorHAnsi" w:hAnsiTheme="majorHAnsi"/>
        </w:rPr>
        <w:t xml:space="preserve">- </w:t>
      </w:r>
      <w:r w:rsidR="00FD6D2A">
        <w:rPr>
          <w:rFonts w:asciiTheme="majorHAnsi" w:hAnsiTheme="majorHAnsi"/>
        </w:rPr>
        <w:t>end</w:t>
      </w:r>
      <w:r w:rsidR="00FD6D2A">
        <w:rPr>
          <w:rFonts w:asciiTheme="majorHAnsi" w:hAnsiTheme="majorHAnsi"/>
        </w:rPr>
        <w:tab/>
        <w:t>Based on the A theme.</w:t>
      </w:r>
    </w:p>
    <w:p w14:paraId="1ECD0BC2" w14:textId="77777777" w:rsidR="00C74E48" w:rsidRPr="00C74E48" w:rsidRDefault="00C74E48" w:rsidP="00C74E48">
      <w:pPr>
        <w:rPr>
          <w:rFonts w:asciiTheme="majorHAnsi" w:hAnsiTheme="majorHAnsi"/>
        </w:rPr>
      </w:pPr>
    </w:p>
    <w:p w14:paraId="11935F82" w14:textId="77777777" w:rsidR="00FC53BB" w:rsidRDefault="00EA3B2C" w:rsidP="008D5361">
      <w:pPr>
        <w:spacing w:before="100" w:beforeAutospacing="1" w:after="100" w:afterAutospacing="1"/>
        <w:rPr>
          <w:rFonts w:asciiTheme="majorHAnsi" w:hAnsiTheme="majorHAnsi"/>
        </w:rPr>
      </w:pPr>
      <w:r>
        <w:rPr>
          <w:rFonts w:asciiTheme="majorHAnsi" w:hAnsiTheme="majorHAnsi"/>
        </w:rPr>
        <w:tab/>
      </w:r>
    </w:p>
    <w:p w14:paraId="3745DAE9" w14:textId="77777777" w:rsidR="00FC53BB" w:rsidRDefault="00FC53BB" w:rsidP="008D5361">
      <w:pPr>
        <w:spacing w:before="100" w:beforeAutospacing="1" w:after="100" w:afterAutospacing="1"/>
        <w:rPr>
          <w:rFonts w:asciiTheme="majorHAnsi" w:hAnsiTheme="majorHAnsi"/>
        </w:rPr>
      </w:pPr>
    </w:p>
    <w:p w14:paraId="0DEBDD9C" w14:textId="77777777" w:rsidR="00FC53BB" w:rsidRDefault="00FC53BB" w:rsidP="008D5361">
      <w:pPr>
        <w:spacing w:before="100" w:beforeAutospacing="1" w:after="100" w:afterAutospacing="1"/>
        <w:rPr>
          <w:rFonts w:asciiTheme="majorHAnsi" w:hAnsiTheme="majorHAnsi"/>
        </w:rPr>
      </w:pPr>
    </w:p>
    <w:p w14:paraId="2CA16FA8" w14:textId="77777777" w:rsidR="00FC53BB" w:rsidRDefault="00FC53BB" w:rsidP="008D5361">
      <w:pPr>
        <w:spacing w:before="100" w:beforeAutospacing="1" w:after="100" w:afterAutospacing="1"/>
        <w:rPr>
          <w:rFonts w:asciiTheme="majorHAnsi" w:hAnsiTheme="majorHAnsi"/>
        </w:rPr>
      </w:pPr>
    </w:p>
    <w:p w14:paraId="48454C88" w14:textId="77777777" w:rsidR="00FC53BB" w:rsidRDefault="00FC53BB" w:rsidP="008D5361">
      <w:pPr>
        <w:spacing w:before="100" w:beforeAutospacing="1" w:after="100" w:afterAutospacing="1"/>
        <w:rPr>
          <w:rFonts w:asciiTheme="majorHAnsi" w:hAnsiTheme="majorHAnsi"/>
        </w:rPr>
      </w:pPr>
    </w:p>
    <w:p w14:paraId="2595E8B5" w14:textId="77777777" w:rsidR="00FC53BB" w:rsidRDefault="00FC53BB" w:rsidP="008D5361">
      <w:pPr>
        <w:spacing w:before="100" w:beforeAutospacing="1" w:after="100" w:afterAutospacing="1"/>
        <w:rPr>
          <w:rFonts w:asciiTheme="majorHAnsi" w:hAnsiTheme="majorHAnsi"/>
        </w:rPr>
      </w:pPr>
    </w:p>
    <w:p w14:paraId="030D1F6E" w14:textId="77777777" w:rsidR="00FC53BB" w:rsidRDefault="00FC53BB" w:rsidP="008D5361">
      <w:pPr>
        <w:spacing w:before="100" w:beforeAutospacing="1" w:after="100" w:afterAutospacing="1"/>
        <w:rPr>
          <w:rFonts w:asciiTheme="majorHAnsi" w:hAnsiTheme="majorHAnsi"/>
        </w:rPr>
      </w:pPr>
    </w:p>
    <w:p w14:paraId="11077E1D" w14:textId="77777777" w:rsidR="00FC53BB" w:rsidRDefault="00FC53BB" w:rsidP="008D5361">
      <w:pPr>
        <w:spacing w:before="100" w:beforeAutospacing="1" w:after="100" w:afterAutospacing="1"/>
        <w:rPr>
          <w:rFonts w:asciiTheme="majorHAnsi" w:hAnsiTheme="majorHAnsi"/>
        </w:rPr>
      </w:pPr>
    </w:p>
    <w:p w14:paraId="4A09CB0B" w14:textId="532F65FC" w:rsidR="005F57F0" w:rsidRDefault="00FC53BB" w:rsidP="005F57F0">
      <w:pPr>
        <w:spacing w:before="100" w:beforeAutospacing="1" w:after="100" w:afterAutospacing="1"/>
        <w:rPr>
          <w:rFonts w:asciiTheme="majorHAnsi" w:hAnsiTheme="majorHAnsi"/>
        </w:rPr>
      </w:pPr>
      <w:r>
        <w:rPr>
          <w:rFonts w:asciiTheme="majorHAnsi" w:hAnsiTheme="majorHAnsi"/>
        </w:rPr>
        <w:tab/>
      </w:r>
      <w:r w:rsidR="00EA3B2C">
        <w:rPr>
          <w:rFonts w:asciiTheme="majorHAnsi" w:hAnsiTheme="majorHAnsi"/>
          <w:i/>
        </w:rPr>
        <w:t xml:space="preserve">Snake Charmer </w:t>
      </w:r>
      <w:r>
        <w:rPr>
          <w:rFonts w:asciiTheme="majorHAnsi" w:hAnsiTheme="majorHAnsi"/>
        </w:rPr>
        <w:t>is a single-</w:t>
      </w:r>
      <w:r w:rsidR="00EA3B2C">
        <w:rPr>
          <w:rFonts w:asciiTheme="majorHAnsi" w:hAnsiTheme="majorHAnsi"/>
        </w:rPr>
        <w:t xml:space="preserve">movement composition in the form of </w:t>
      </w:r>
      <w:r>
        <w:rPr>
          <w:rFonts w:asciiTheme="majorHAnsi" w:hAnsiTheme="majorHAnsi"/>
        </w:rPr>
        <w:t>theme and variations.   There are</w:t>
      </w:r>
      <w:r w:rsidR="00EA3B2C">
        <w:rPr>
          <w:rFonts w:asciiTheme="majorHAnsi" w:hAnsiTheme="majorHAnsi"/>
        </w:rPr>
        <w:t xml:space="preserve"> two main themes pr</w:t>
      </w:r>
      <w:r>
        <w:rPr>
          <w:rFonts w:asciiTheme="majorHAnsi" w:hAnsiTheme="majorHAnsi"/>
        </w:rPr>
        <w:t xml:space="preserve">esented in the work with </w:t>
      </w:r>
      <w:r w:rsidR="00EA3B2C">
        <w:rPr>
          <w:rFonts w:asciiTheme="majorHAnsi" w:hAnsiTheme="majorHAnsi"/>
        </w:rPr>
        <w:t xml:space="preserve">4 variations of the first theme and 3 of the second one.  </w:t>
      </w:r>
      <w:r>
        <w:rPr>
          <w:rFonts w:asciiTheme="majorHAnsi" w:hAnsiTheme="majorHAnsi"/>
        </w:rPr>
        <w:t xml:space="preserve">In addition, there is an A and a B section.  “A” is generally slow, mysterious, and soloist, while “B” is generally fast and serpentine.  </w:t>
      </w:r>
      <w:r w:rsidR="00EA3B2C">
        <w:rPr>
          <w:rFonts w:asciiTheme="majorHAnsi" w:hAnsiTheme="majorHAnsi"/>
        </w:rPr>
        <w:t>Paired with t</w:t>
      </w:r>
      <w:r>
        <w:rPr>
          <w:rFonts w:asciiTheme="majorHAnsi" w:hAnsiTheme="majorHAnsi"/>
        </w:rPr>
        <w:t xml:space="preserve">ransitions and introductions between sections </w:t>
      </w:r>
      <w:r w:rsidR="00EA3B2C">
        <w:rPr>
          <w:rFonts w:asciiTheme="majorHAnsi" w:hAnsiTheme="majorHAnsi"/>
        </w:rPr>
        <w:t>this work is just an assortment of theme and variations that has a coda leading to t</w:t>
      </w:r>
      <w:r w:rsidR="00D4719F">
        <w:rPr>
          <w:rFonts w:asciiTheme="majorHAnsi" w:hAnsiTheme="majorHAnsi"/>
        </w:rPr>
        <w:t>wo possible endings.</w:t>
      </w:r>
    </w:p>
    <w:p w14:paraId="0B310B42" w14:textId="42BEFAAB" w:rsidR="00046405" w:rsidRPr="005F57F0" w:rsidRDefault="00046405" w:rsidP="005F57F0">
      <w:pPr>
        <w:spacing w:before="100" w:beforeAutospacing="1" w:after="100" w:afterAutospacing="1"/>
        <w:rPr>
          <w:rFonts w:asciiTheme="majorHAnsi" w:hAnsiTheme="majorHAnsi"/>
        </w:rPr>
      </w:pPr>
      <w:r w:rsidRPr="00C35E88">
        <w:rPr>
          <w:rFonts w:asciiTheme="majorHAnsi" w:hAnsiTheme="majorHAnsi"/>
          <w:u w:val="single"/>
        </w:rPr>
        <w:t>ABA Form</w:t>
      </w:r>
      <w:r w:rsidRPr="00C35E88">
        <w:rPr>
          <w:rFonts w:asciiTheme="majorHAnsi" w:hAnsiTheme="majorHAnsi"/>
        </w:rPr>
        <w:tab/>
      </w:r>
      <w:r w:rsidRPr="00C35E88">
        <w:rPr>
          <w:rFonts w:asciiTheme="majorHAnsi" w:hAnsiTheme="majorHAnsi"/>
        </w:rPr>
        <w:tab/>
      </w:r>
      <w:r w:rsidR="00D4719F">
        <w:rPr>
          <w:rFonts w:asciiTheme="majorHAnsi" w:hAnsiTheme="majorHAnsi"/>
        </w:rPr>
        <w:tab/>
      </w:r>
      <w:r w:rsidR="00E9674C">
        <w:rPr>
          <w:rFonts w:asciiTheme="majorHAnsi" w:hAnsiTheme="majorHAnsi"/>
        </w:rPr>
        <w:tab/>
      </w:r>
      <w:r w:rsidRPr="00C35E88">
        <w:rPr>
          <w:rFonts w:asciiTheme="majorHAnsi" w:hAnsiTheme="majorHAnsi"/>
          <w:u w:val="single"/>
        </w:rPr>
        <w:t>Measures</w:t>
      </w:r>
    </w:p>
    <w:p w14:paraId="73899853" w14:textId="33A34298" w:rsidR="00046405" w:rsidRPr="00C35E88" w:rsidRDefault="00046405" w:rsidP="00046405">
      <w:pPr>
        <w:rPr>
          <w:rFonts w:asciiTheme="majorHAnsi" w:hAnsiTheme="majorHAnsi"/>
        </w:rPr>
      </w:pPr>
      <w:r>
        <w:rPr>
          <w:rFonts w:asciiTheme="majorHAnsi" w:hAnsiTheme="majorHAnsi"/>
        </w:rPr>
        <w:t xml:space="preserve">Section A </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1-40</w:t>
      </w:r>
    </w:p>
    <w:p w14:paraId="00A58E95" w14:textId="193E9E35" w:rsidR="00046405" w:rsidRPr="00C35E88" w:rsidRDefault="00046405" w:rsidP="00046405">
      <w:pPr>
        <w:ind w:firstLine="720"/>
        <w:rPr>
          <w:rFonts w:asciiTheme="majorHAnsi" w:hAnsiTheme="majorHAnsi"/>
        </w:rPr>
      </w:pPr>
      <w:r>
        <w:rPr>
          <w:rFonts w:asciiTheme="majorHAnsi" w:hAnsiTheme="majorHAnsi"/>
        </w:rPr>
        <w:t>Intro</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1-4</w:t>
      </w:r>
    </w:p>
    <w:p w14:paraId="6A5BA94B" w14:textId="12481AB1" w:rsidR="00046405" w:rsidRPr="00C35E88" w:rsidRDefault="00046405" w:rsidP="00046405">
      <w:pPr>
        <w:ind w:firstLine="720"/>
        <w:rPr>
          <w:rFonts w:asciiTheme="majorHAnsi" w:hAnsiTheme="majorHAnsi"/>
        </w:rPr>
      </w:pPr>
      <w:r>
        <w:rPr>
          <w:rFonts w:asciiTheme="majorHAnsi" w:hAnsiTheme="majorHAnsi"/>
        </w:rPr>
        <w:t>Theme 1</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5-20</w:t>
      </w:r>
    </w:p>
    <w:p w14:paraId="597A80CE" w14:textId="7334BE0E" w:rsidR="00046405" w:rsidRDefault="00046405" w:rsidP="00046405">
      <w:pPr>
        <w:ind w:firstLine="720"/>
        <w:rPr>
          <w:rFonts w:asciiTheme="majorHAnsi" w:hAnsiTheme="majorHAnsi"/>
        </w:rPr>
      </w:pPr>
      <w:r>
        <w:rPr>
          <w:rFonts w:asciiTheme="majorHAnsi" w:hAnsiTheme="majorHAnsi"/>
        </w:rPr>
        <w:t>Theme 1 v.1</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21-24</w:t>
      </w:r>
    </w:p>
    <w:p w14:paraId="1A80D25B" w14:textId="496C2369" w:rsidR="00046405" w:rsidRPr="00C35E88" w:rsidRDefault="00046405" w:rsidP="00046405">
      <w:pPr>
        <w:ind w:firstLine="720"/>
        <w:rPr>
          <w:rFonts w:asciiTheme="majorHAnsi" w:hAnsiTheme="majorHAnsi"/>
        </w:rPr>
      </w:pPr>
      <w:r>
        <w:rPr>
          <w:rFonts w:asciiTheme="majorHAnsi" w:hAnsiTheme="majorHAnsi"/>
        </w:rPr>
        <w:t>Theme 1 v.2</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25-31</w:t>
      </w:r>
    </w:p>
    <w:p w14:paraId="4BAC4CFB" w14:textId="54974497" w:rsidR="00046405" w:rsidRDefault="00046405" w:rsidP="00046405">
      <w:pPr>
        <w:rPr>
          <w:rFonts w:asciiTheme="majorHAnsi" w:hAnsiTheme="majorHAnsi"/>
        </w:rPr>
      </w:pPr>
      <w:r>
        <w:rPr>
          <w:rFonts w:asciiTheme="majorHAnsi" w:hAnsiTheme="majorHAnsi"/>
        </w:rPr>
        <w:t>Transition</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32</w:t>
      </w:r>
    </w:p>
    <w:p w14:paraId="0F997FD8" w14:textId="4A2F3FB4" w:rsidR="00046405" w:rsidRPr="00C35E88" w:rsidRDefault="004A43D7" w:rsidP="00046405">
      <w:pPr>
        <w:rPr>
          <w:rFonts w:asciiTheme="majorHAnsi" w:hAnsiTheme="majorHAnsi"/>
        </w:rPr>
      </w:pPr>
      <w:r>
        <w:rPr>
          <w:rFonts w:asciiTheme="majorHAnsi" w:hAnsiTheme="majorHAnsi"/>
        </w:rPr>
        <w:tab/>
        <w:t>Theme 1 w/obbligato</w:t>
      </w:r>
      <w:r w:rsidR="00E9674C">
        <w:rPr>
          <w:rFonts w:asciiTheme="majorHAnsi" w:hAnsiTheme="majorHAnsi"/>
        </w:rPr>
        <w:tab/>
      </w:r>
      <w:r>
        <w:rPr>
          <w:rFonts w:asciiTheme="majorHAnsi" w:hAnsiTheme="majorHAnsi"/>
        </w:rPr>
        <w:tab/>
      </w:r>
      <w:r>
        <w:rPr>
          <w:rFonts w:asciiTheme="majorHAnsi" w:hAnsiTheme="majorHAnsi"/>
        </w:rPr>
        <w:tab/>
        <w:t>33-39</w:t>
      </w:r>
    </w:p>
    <w:p w14:paraId="2C121379" w14:textId="11ABB6FB" w:rsidR="00046405" w:rsidRPr="00C35E88" w:rsidRDefault="004A43D7" w:rsidP="00046405">
      <w:pPr>
        <w:rPr>
          <w:rFonts w:asciiTheme="majorHAnsi" w:hAnsiTheme="majorHAnsi"/>
        </w:rPr>
      </w:pPr>
      <w:r>
        <w:rPr>
          <w:rFonts w:asciiTheme="majorHAnsi" w:hAnsiTheme="majorHAnsi"/>
        </w:rPr>
        <w:t>Transition</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40</w:t>
      </w:r>
    </w:p>
    <w:p w14:paraId="4C81DE13" w14:textId="039785D1" w:rsidR="00046405" w:rsidRPr="00C35E88" w:rsidRDefault="004A43D7" w:rsidP="004A43D7">
      <w:pPr>
        <w:rPr>
          <w:rFonts w:asciiTheme="majorHAnsi" w:hAnsiTheme="majorHAnsi"/>
        </w:rPr>
      </w:pPr>
      <w:r>
        <w:rPr>
          <w:rFonts w:asciiTheme="majorHAnsi" w:hAnsiTheme="majorHAnsi"/>
        </w:rPr>
        <w:t>Section B</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41-86</w:t>
      </w:r>
    </w:p>
    <w:p w14:paraId="2D3165EE" w14:textId="66F5531A" w:rsidR="00046405" w:rsidRPr="00C35E88" w:rsidRDefault="004A43D7" w:rsidP="00046405">
      <w:pPr>
        <w:ind w:firstLine="720"/>
        <w:rPr>
          <w:rFonts w:asciiTheme="majorHAnsi" w:hAnsiTheme="majorHAnsi"/>
        </w:rPr>
      </w:pPr>
      <w:r>
        <w:rPr>
          <w:rFonts w:asciiTheme="majorHAnsi" w:hAnsiTheme="majorHAnsi"/>
        </w:rPr>
        <w:t>Theme 2</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41-48</w:t>
      </w:r>
    </w:p>
    <w:p w14:paraId="5B202BEF" w14:textId="6C8204C7" w:rsidR="00046405" w:rsidRPr="00C35E88" w:rsidRDefault="004A43D7" w:rsidP="00046405">
      <w:pPr>
        <w:ind w:firstLine="720"/>
        <w:rPr>
          <w:rFonts w:asciiTheme="majorHAnsi" w:hAnsiTheme="majorHAnsi"/>
        </w:rPr>
      </w:pPr>
      <w:r>
        <w:rPr>
          <w:rFonts w:asciiTheme="majorHAnsi" w:hAnsiTheme="majorHAnsi"/>
        </w:rPr>
        <w:t>Theme 1, v.3</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49-56</w:t>
      </w:r>
    </w:p>
    <w:p w14:paraId="7C424CCF" w14:textId="52FE3B8E" w:rsidR="00046405" w:rsidRPr="00C35E88" w:rsidRDefault="004A43D7" w:rsidP="00046405">
      <w:pPr>
        <w:ind w:firstLine="720"/>
        <w:rPr>
          <w:rFonts w:asciiTheme="majorHAnsi" w:hAnsiTheme="majorHAnsi"/>
        </w:rPr>
      </w:pPr>
      <w:r>
        <w:rPr>
          <w:rFonts w:asciiTheme="majorHAnsi" w:hAnsiTheme="majorHAnsi"/>
        </w:rPr>
        <w:t>Theme 1, v.4</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57-64</w:t>
      </w:r>
    </w:p>
    <w:p w14:paraId="46A8A470" w14:textId="7E3F9AC3" w:rsidR="00046405" w:rsidRDefault="004A43D7" w:rsidP="00046405">
      <w:pPr>
        <w:rPr>
          <w:rFonts w:asciiTheme="majorHAnsi" w:hAnsiTheme="majorHAnsi"/>
        </w:rPr>
      </w:pPr>
      <w:r>
        <w:rPr>
          <w:rFonts w:asciiTheme="majorHAnsi" w:hAnsiTheme="majorHAnsi"/>
        </w:rPr>
        <w:t>Transition</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64-67</w:t>
      </w:r>
    </w:p>
    <w:p w14:paraId="5EF62629" w14:textId="6921256C" w:rsidR="004A43D7" w:rsidRDefault="004A43D7" w:rsidP="00046405">
      <w:pPr>
        <w:rPr>
          <w:rFonts w:asciiTheme="majorHAnsi" w:hAnsiTheme="majorHAnsi"/>
        </w:rPr>
      </w:pPr>
      <w:r>
        <w:rPr>
          <w:rFonts w:asciiTheme="majorHAnsi" w:hAnsiTheme="majorHAnsi"/>
        </w:rPr>
        <w:tab/>
        <w:t>Theme 2, v.1</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68-77</w:t>
      </w:r>
    </w:p>
    <w:p w14:paraId="6B33DEFE" w14:textId="37A5805E" w:rsidR="004A43D7" w:rsidRPr="00C35E88" w:rsidRDefault="004A43D7" w:rsidP="00046405">
      <w:pPr>
        <w:rPr>
          <w:rFonts w:asciiTheme="majorHAnsi" w:hAnsiTheme="majorHAnsi"/>
        </w:rPr>
      </w:pPr>
      <w:r>
        <w:rPr>
          <w:rFonts w:asciiTheme="majorHAnsi" w:hAnsiTheme="majorHAnsi"/>
        </w:rPr>
        <w:tab/>
        <w:t>Theme 2, v.2</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78-87</w:t>
      </w:r>
    </w:p>
    <w:p w14:paraId="4EB92DFC" w14:textId="633A71B6" w:rsidR="00046405" w:rsidRPr="00C35E88" w:rsidRDefault="005F57F0" w:rsidP="00046405">
      <w:pPr>
        <w:rPr>
          <w:rFonts w:asciiTheme="majorHAnsi" w:hAnsiTheme="majorHAnsi"/>
        </w:rPr>
      </w:pPr>
      <w:r>
        <w:rPr>
          <w:rFonts w:asciiTheme="majorHAnsi" w:hAnsiTheme="majorHAnsi"/>
        </w:rPr>
        <w:t>Transition</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84-87</w:t>
      </w:r>
    </w:p>
    <w:p w14:paraId="3125F976" w14:textId="54292B9B" w:rsidR="00046405" w:rsidRPr="00C35E88" w:rsidRDefault="005F57F0" w:rsidP="004A43D7">
      <w:pPr>
        <w:rPr>
          <w:rFonts w:asciiTheme="majorHAnsi" w:hAnsiTheme="majorHAnsi"/>
        </w:rPr>
      </w:pPr>
      <w:r>
        <w:rPr>
          <w:rFonts w:asciiTheme="majorHAnsi" w:hAnsiTheme="majorHAnsi"/>
        </w:rPr>
        <w:t>Section A’</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87-95</w:t>
      </w:r>
    </w:p>
    <w:p w14:paraId="18DFE056" w14:textId="4A7AC701" w:rsidR="00046405" w:rsidRDefault="005F57F0" w:rsidP="00046405">
      <w:pPr>
        <w:ind w:firstLine="720"/>
        <w:rPr>
          <w:rFonts w:asciiTheme="majorHAnsi" w:hAnsiTheme="majorHAnsi"/>
        </w:rPr>
      </w:pPr>
      <w:r>
        <w:rPr>
          <w:rFonts w:asciiTheme="majorHAnsi" w:hAnsiTheme="majorHAnsi"/>
        </w:rPr>
        <w:t>Intro</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87-88</w:t>
      </w:r>
    </w:p>
    <w:p w14:paraId="36453C91" w14:textId="63314834" w:rsidR="005F57F0" w:rsidRDefault="005F57F0" w:rsidP="00046405">
      <w:pPr>
        <w:ind w:firstLine="720"/>
        <w:rPr>
          <w:rFonts w:asciiTheme="majorHAnsi" w:hAnsiTheme="majorHAnsi"/>
        </w:rPr>
      </w:pPr>
      <w:r>
        <w:rPr>
          <w:rFonts w:asciiTheme="majorHAnsi" w:hAnsiTheme="majorHAnsi"/>
        </w:rPr>
        <w:t>Theme 1’</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89-95</w:t>
      </w:r>
    </w:p>
    <w:p w14:paraId="5FAE0D1F" w14:textId="74ABE0BC" w:rsidR="00046405" w:rsidRDefault="005F57F0" w:rsidP="00046405">
      <w:pPr>
        <w:rPr>
          <w:rFonts w:asciiTheme="majorHAnsi" w:hAnsiTheme="majorHAnsi"/>
        </w:rPr>
      </w:pPr>
      <w:r>
        <w:rPr>
          <w:rFonts w:asciiTheme="majorHAnsi" w:hAnsiTheme="majorHAnsi"/>
        </w:rPr>
        <w:t>Section B’</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96-148</w:t>
      </w:r>
    </w:p>
    <w:p w14:paraId="2A184821" w14:textId="00D97114" w:rsidR="005F57F0" w:rsidRDefault="005F57F0" w:rsidP="005F57F0">
      <w:pPr>
        <w:rPr>
          <w:rFonts w:asciiTheme="majorHAnsi" w:hAnsiTheme="majorHAnsi"/>
        </w:rPr>
      </w:pPr>
      <w:r>
        <w:rPr>
          <w:rFonts w:asciiTheme="majorHAnsi" w:hAnsiTheme="majorHAnsi"/>
        </w:rPr>
        <w:t>Transition/Intro</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96-97</w:t>
      </w:r>
    </w:p>
    <w:p w14:paraId="0093D5DC" w14:textId="30D3CB95" w:rsidR="005F57F0" w:rsidRDefault="005F57F0" w:rsidP="005F57F0">
      <w:pPr>
        <w:rPr>
          <w:rFonts w:asciiTheme="majorHAnsi" w:hAnsiTheme="majorHAnsi"/>
        </w:rPr>
      </w:pPr>
      <w:r>
        <w:rPr>
          <w:rFonts w:asciiTheme="majorHAnsi" w:hAnsiTheme="majorHAnsi"/>
        </w:rPr>
        <w:tab/>
        <w:t>Theme 1, v.3’</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98-105</w:t>
      </w:r>
    </w:p>
    <w:p w14:paraId="0B1FF365" w14:textId="4835D943" w:rsidR="005F57F0" w:rsidRDefault="005F57F0" w:rsidP="005F57F0">
      <w:pPr>
        <w:rPr>
          <w:rFonts w:asciiTheme="majorHAnsi" w:hAnsiTheme="majorHAnsi"/>
        </w:rPr>
      </w:pPr>
      <w:r>
        <w:rPr>
          <w:rFonts w:asciiTheme="majorHAnsi" w:hAnsiTheme="majorHAnsi"/>
        </w:rPr>
        <w:tab/>
        <w:t>Theme 1, v.4</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106-113</w:t>
      </w:r>
    </w:p>
    <w:p w14:paraId="35B5C931" w14:textId="54DCC547" w:rsidR="005F57F0" w:rsidRDefault="005F57F0" w:rsidP="005F57F0">
      <w:pPr>
        <w:rPr>
          <w:rFonts w:asciiTheme="majorHAnsi" w:hAnsiTheme="majorHAnsi"/>
        </w:rPr>
      </w:pPr>
      <w:r>
        <w:rPr>
          <w:rFonts w:asciiTheme="majorHAnsi" w:hAnsiTheme="majorHAnsi"/>
        </w:rPr>
        <w:tab/>
        <w:t>Theme 2, v.1’</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114-123</w:t>
      </w:r>
    </w:p>
    <w:p w14:paraId="4772D527" w14:textId="34892689" w:rsidR="005F57F0" w:rsidRDefault="005F57F0" w:rsidP="005F57F0">
      <w:pPr>
        <w:rPr>
          <w:rFonts w:asciiTheme="majorHAnsi" w:hAnsiTheme="majorHAnsi"/>
        </w:rPr>
      </w:pPr>
      <w:r>
        <w:rPr>
          <w:rFonts w:asciiTheme="majorHAnsi" w:hAnsiTheme="majorHAnsi"/>
        </w:rPr>
        <w:t>Transition</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124</w:t>
      </w:r>
    </w:p>
    <w:p w14:paraId="01CDCF7D" w14:textId="0C982546" w:rsidR="005F57F0" w:rsidRDefault="005F57F0" w:rsidP="005F57F0">
      <w:pPr>
        <w:rPr>
          <w:rFonts w:asciiTheme="majorHAnsi" w:hAnsiTheme="majorHAnsi"/>
        </w:rPr>
      </w:pPr>
      <w:r>
        <w:rPr>
          <w:rFonts w:asciiTheme="majorHAnsi" w:hAnsiTheme="majorHAnsi"/>
        </w:rPr>
        <w:tab/>
        <w:t>Theme 1, v.4’</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125-132</w:t>
      </w:r>
    </w:p>
    <w:p w14:paraId="1E96F3E7" w14:textId="43DA9731" w:rsidR="005F57F0" w:rsidRDefault="005F57F0" w:rsidP="005F57F0">
      <w:pPr>
        <w:rPr>
          <w:rFonts w:asciiTheme="majorHAnsi" w:hAnsiTheme="majorHAnsi"/>
        </w:rPr>
      </w:pPr>
      <w:r>
        <w:rPr>
          <w:rFonts w:asciiTheme="majorHAnsi" w:hAnsiTheme="majorHAnsi"/>
        </w:rPr>
        <w:tab/>
        <w:t>Theme 1, v.4”</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133-139</w:t>
      </w:r>
    </w:p>
    <w:p w14:paraId="31D2F431" w14:textId="33E70573" w:rsidR="005F57F0" w:rsidRDefault="005F57F0" w:rsidP="005F57F0">
      <w:pPr>
        <w:rPr>
          <w:rFonts w:asciiTheme="majorHAnsi" w:hAnsiTheme="majorHAnsi"/>
        </w:rPr>
      </w:pPr>
      <w:r>
        <w:rPr>
          <w:rFonts w:asciiTheme="majorHAnsi" w:hAnsiTheme="majorHAnsi"/>
        </w:rPr>
        <w:tab/>
        <w:t>Theme 2, v.2’</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140-148</w:t>
      </w:r>
    </w:p>
    <w:p w14:paraId="1043F6E6" w14:textId="40C8CDAA" w:rsidR="005F57F0" w:rsidRDefault="005F57F0" w:rsidP="005F57F0">
      <w:pPr>
        <w:rPr>
          <w:rFonts w:asciiTheme="majorHAnsi" w:hAnsiTheme="majorHAnsi"/>
        </w:rPr>
      </w:pPr>
      <w:r>
        <w:rPr>
          <w:rFonts w:asciiTheme="majorHAnsi" w:hAnsiTheme="majorHAnsi"/>
        </w:rPr>
        <w:t>Coda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149-160</w:t>
      </w:r>
    </w:p>
    <w:p w14:paraId="7C6E4899" w14:textId="7286D822" w:rsidR="005F57F0" w:rsidRDefault="005F57F0" w:rsidP="005F57F0">
      <w:pPr>
        <w:rPr>
          <w:rFonts w:asciiTheme="majorHAnsi" w:hAnsiTheme="majorHAnsi"/>
        </w:rPr>
      </w:pPr>
      <w:r>
        <w:rPr>
          <w:rFonts w:asciiTheme="majorHAnsi" w:hAnsiTheme="majorHAnsi"/>
        </w:rPr>
        <w:tab/>
        <w:t>Intro</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149</w:t>
      </w:r>
    </w:p>
    <w:p w14:paraId="1ECBEFF8" w14:textId="3A1E8757" w:rsidR="00D4719F" w:rsidRDefault="00D4719F" w:rsidP="005F57F0">
      <w:pPr>
        <w:rPr>
          <w:rFonts w:asciiTheme="majorHAnsi" w:hAnsiTheme="majorHAnsi"/>
        </w:rPr>
      </w:pPr>
      <w:r>
        <w:rPr>
          <w:rFonts w:asciiTheme="majorHAnsi" w:hAnsiTheme="majorHAnsi"/>
        </w:rPr>
        <w:t>(opt)Ending 1</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150-155</w:t>
      </w:r>
    </w:p>
    <w:p w14:paraId="05F8735F" w14:textId="403AD92A" w:rsidR="00D4719F" w:rsidRDefault="00D4719F" w:rsidP="005F57F0">
      <w:pPr>
        <w:rPr>
          <w:rFonts w:asciiTheme="majorHAnsi" w:hAnsiTheme="majorHAnsi"/>
        </w:rPr>
      </w:pPr>
      <w:r>
        <w:rPr>
          <w:rFonts w:asciiTheme="majorHAnsi" w:hAnsiTheme="majorHAnsi"/>
        </w:rPr>
        <w:tab/>
        <w:t>Theme 1, v.3’</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5 measure slow, fade away</w:t>
      </w:r>
    </w:p>
    <w:p w14:paraId="28A076F4" w14:textId="2CAA01D1" w:rsidR="00D4719F" w:rsidRDefault="00D4719F" w:rsidP="005F57F0">
      <w:pPr>
        <w:rPr>
          <w:rFonts w:asciiTheme="majorHAnsi" w:hAnsiTheme="majorHAnsi"/>
        </w:rPr>
      </w:pPr>
      <w:r>
        <w:rPr>
          <w:rFonts w:asciiTheme="majorHAnsi" w:hAnsiTheme="majorHAnsi"/>
        </w:rPr>
        <w:t>(opt)Ending 2</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150-160</w:t>
      </w:r>
    </w:p>
    <w:p w14:paraId="46D49E2E" w14:textId="11147570" w:rsidR="00D4719F" w:rsidRDefault="00D4719F" w:rsidP="005F57F0">
      <w:pPr>
        <w:rPr>
          <w:rFonts w:asciiTheme="majorHAnsi" w:hAnsiTheme="majorHAnsi"/>
        </w:rPr>
      </w:pPr>
      <w:r>
        <w:rPr>
          <w:rFonts w:asciiTheme="majorHAnsi" w:hAnsiTheme="majorHAnsi"/>
        </w:rPr>
        <w:tab/>
        <w:t>Theme 1, v.3’</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2 soloistic measures</w:t>
      </w:r>
    </w:p>
    <w:p w14:paraId="38DDFB8A" w14:textId="77777777" w:rsidR="00E9674C" w:rsidRDefault="00D4719F" w:rsidP="00E9674C">
      <w:pPr>
        <w:rPr>
          <w:rFonts w:asciiTheme="majorHAnsi" w:hAnsiTheme="majorHAnsi"/>
        </w:rPr>
      </w:pPr>
      <w:r>
        <w:rPr>
          <w:rFonts w:asciiTheme="majorHAnsi" w:hAnsiTheme="majorHAnsi"/>
        </w:rPr>
        <w:tab/>
        <w:t>Theme 2, v.2’</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8 measure fast, build up end</w:t>
      </w:r>
      <w:r>
        <w:rPr>
          <w:rFonts w:asciiTheme="majorHAnsi" w:hAnsiTheme="majorHAnsi"/>
        </w:rPr>
        <w:tab/>
      </w:r>
      <w:r>
        <w:rPr>
          <w:rFonts w:asciiTheme="majorHAnsi" w:hAnsiTheme="majorHAnsi"/>
        </w:rPr>
        <w:tab/>
      </w:r>
      <w:r>
        <w:rPr>
          <w:rFonts w:asciiTheme="majorHAnsi" w:hAnsiTheme="majorHAnsi"/>
        </w:rPr>
        <w:tab/>
      </w:r>
    </w:p>
    <w:p w14:paraId="42299E57" w14:textId="3707A6D2" w:rsidR="00D44BBE" w:rsidRPr="00E9674C" w:rsidRDefault="005A15E2" w:rsidP="00E9674C">
      <w:pPr>
        <w:rPr>
          <w:rFonts w:asciiTheme="majorHAnsi" w:hAnsiTheme="majorHAnsi"/>
        </w:rPr>
      </w:pPr>
      <w:r>
        <w:rPr>
          <w:rFonts w:asciiTheme="majorHAnsi" w:hAnsiTheme="majorHAnsi"/>
          <w:b/>
        </w:rPr>
        <w:t>Errata</w:t>
      </w:r>
    </w:p>
    <w:p w14:paraId="2D70F4AF" w14:textId="49192229" w:rsidR="00F756E8" w:rsidRPr="00CE170F" w:rsidRDefault="00951F04" w:rsidP="008D5361">
      <w:pPr>
        <w:spacing w:before="100" w:beforeAutospacing="1" w:after="100" w:afterAutospacing="1"/>
        <w:ind w:firstLine="720"/>
        <w:rPr>
          <w:rFonts w:asciiTheme="majorHAnsi" w:hAnsiTheme="majorHAnsi"/>
          <w:b/>
        </w:rPr>
      </w:pPr>
      <w:r>
        <w:rPr>
          <w:rFonts w:asciiTheme="majorHAnsi" w:hAnsiTheme="majorHAnsi"/>
        </w:rPr>
        <w:t>N</w:t>
      </w:r>
      <w:r w:rsidR="008D5361">
        <w:rPr>
          <w:rFonts w:asciiTheme="majorHAnsi" w:hAnsiTheme="majorHAnsi"/>
        </w:rPr>
        <w:t>o notable errors</w:t>
      </w:r>
      <w:r>
        <w:rPr>
          <w:rFonts w:asciiTheme="majorHAnsi" w:hAnsiTheme="majorHAnsi"/>
        </w:rPr>
        <w:t xml:space="preserve"> have been discovered in </w:t>
      </w:r>
      <w:r>
        <w:rPr>
          <w:rFonts w:asciiTheme="majorHAnsi" w:hAnsiTheme="majorHAnsi"/>
          <w:i/>
        </w:rPr>
        <w:t xml:space="preserve">Kenya Contrasts, Gypsydance, </w:t>
      </w:r>
      <w:r>
        <w:rPr>
          <w:rFonts w:asciiTheme="majorHAnsi" w:hAnsiTheme="majorHAnsi"/>
        </w:rPr>
        <w:t xml:space="preserve">or </w:t>
      </w:r>
      <w:r>
        <w:rPr>
          <w:rFonts w:asciiTheme="majorHAnsi" w:hAnsiTheme="majorHAnsi"/>
          <w:i/>
        </w:rPr>
        <w:t>Snake Charmer</w:t>
      </w:r>
      <w:r>
        <w:rPr>
          <w:rFonts w:asciiTheme="majorHAnsi" w:hAnsiTheme="majorHAnsi"/>
        </w:rPr>
        <w:t xml:space="preserve"> thus far</w:t>
      </w:r>
      <w:r w:rsidR="008D5361">
        <w:rPr>
          <w:rFonts w:asciiTheme="majorHAnsi" w:hAnsiTheme="majorHAnsi"/>
        </w:rPr>
        <w:t>.</w:t>
      </w:r>
      <w:r>
        <w:rPr>
          <w:rFonts w:asciiTheme="majorHAnsi" w:hAnsiTheme="majorHAnsi"/>
        </w:rPr>
        <w:t xml:space="preserve">  </w:t>
      </w:r>
    </w:p>
    <w:p w14:paraId="08287105" w14:textId="12BCD772" w:rsidR="005A15E2" w:rsidRDefault="005A15E2" w:rsidP="00A5792F">
      <w:pPr>
        <w:spacing w:before="100" w:beforeAutospacing="1" w:after="100" w:afterAutospacing="1"/>
        <w:rPr>
          <w:rFonts w:asciiTheme="majorHAnsi" w:hAnsiTheme="majorHAnsi"/>
          <w:b/>
        </w:rPr>
      </w:pPr>
      <w:r>
        <w:rPr>
          <w:rFonts w:asciiTheme="majorHAnsi" w:hAnsiTheme="majorHAnsi"/>
          <w:b/>
        </w:rPr>
        <w:t>Performance Notes</w:t>
      </w:r>
    </w:p>
    <w:p w14:paraId="4B5321EE" w14:textId="520C177B" w:rsidR="006F660A" w:rsidRPr="006F660A" w:rsidRDefault="006F660A" w:rsidP="00345867">
      <w:pPr>
        <w:spacing w:before="100" w:beforeAutospacing="1" w:after="100" w:afterAutospacing="1"/>
        <w:jc w:val="center"/>
        <w:rPr>
          <w:rFonts w:asciiTheme="majorHAnsi" w:hAnsiTheme="majorHAnsi"/>
          <w:i/>
        </w:rPr>
      </w:pPr>
      <w:r>
        <w:rPr>
          <w:rFonts w:asciiTheme="majorHAnsi" w:hAnsiTheme="majorHAnsi"/>
          <w:i/>
        </w:rPr>
        <w:t>KENYA CONTRASTS:</w:t>
      </w:r>
    </w:p>
    <w:p w14:paraId="51529527" w14:textId="77777777" w:rsidR="008D5361" w:rsidRDefault="004E4D9A" w:rsidP="008D5361">
      <w:pPr>
        <w:rPr>
          <w:rFonts w:asciiTheme="majorHAnsi" w:hAnsiTheme="majorHAnsi"/>
          <w:u w:val="single"/>
        </w:rPr>
      </w:pPr>
      <w:r w:rsidRPr="008D5361">
        <w:rPr>
          <w:rFonts w:asciiTheme="majorHAnsi" w:hAnsiTheme="majorHAnsi"/>
          <w:u w:val="single"/>
        </w:rPr>
        <w:t>Technical Considerations</w:t>
      </w:r>
    </w:p>
    <w:p w14:paraId="71F1AD10" w14:textId="0490A513" w:rsidR="00293595" w:rsidRDefault="006B0A48" w:rsidP="00293595">
      <w:pPr>
        <w:ind w:firstLine="720"/>
        <w:rPr>
          <w:rFonts w:asciiTheme="majorHAnsi" w:hAnsiTheme="majorHAnsi"/>
        </w:rPr>
      </w:pPr>
      <w:r w:rsidRPr="008D5361">
        <w:rPr>
          <w:rFonts w:asciiTheme="majorHAnsi" w:hAnsiTheme="majorHAnsi"/>
          <w:i/>
          <w:iCs/>
        </w:rPr>
        <w:t>Kenya Contrast</w:t>
      </w:r>
      <w:r>
        <w:rPr>
          <w:rFonts w:asciiTheme="majorHAnsi" w:hAnsiTheme="majorHAnsi"/>
          <w:i/>
          <w:iCs/>
        </w:rPr>
        <w:t>s</w:t>
      </w:r>
      <w:r w:rsidRPr="008D5361">
        <w:rPr>
          <w:rFonts w:asciiTheme="majorHAnsi" w:hAnsiTheme="majorHAnsi"/>
          <w:i/>
          <w:iCs/>
        </w:rPr>
        <w:t xml:space="preserve"> </w:t>
      </w:r>
      <w:r w:rsidRPr="008D5361">
        <w:rPr>
          <w:rFonts w:asciiTheme="majorHAnsi" w:hAnsiTheme="majorHAnsi"/>
        </w:rPr>
        <w:t xml:space="preserve">is a good example of solid grade two literature. </w:t>
      </w:r>
      <w:r w:rsidR="008D5361" w:rsidRPr="008D5361">
        <w:rPr>
          <w:rFonts w:asciiTheme="majorHAnsi" w:hAnsiTheme="majorHAnsi"/>
        </w:rPr>
        <w:t>Everything involved encompasses this grade level. Harmonically, ton</w:t>
      </w:r>
      <w:r w:rsidR="00F56E11">
        <w:rPr>
          <w:rFonts w:asciiTheme="majorHAnsi" w:hAnsiTheme="majorHAnsi"/>
        </w:rPr>
        <w:t>alities fall into the areas of g</w:t>
      </w:r>
      <w:r w:rsidR="008D5361" w:rsidRPr="008D5361">
        <w:rPr>
          <w:rFonts w:asciiTheme="majorHAnsi" w:hAnsiTheme="majorHAnsi"/>
        </w:rPr>
        <w:t xml:space="preserve"> minor, Eb major, and F major. Time signatures of both 3/4 and 4/4 are used. Articulations used include legato, staccato, accents, and marcato. There are a few accidentals in the </w:t>
      </w:r>
      <w:r w:rsidR="008D5361" w:rsidRPr="008D5361">
        <w:rPr>
          <w:rFonts w:asciiTheme="majorHAnsi" w:hAnsiTheme="majorHAnsi"/>
          <w:i/>
          <w:iCs/>
        </w:rPr>
        <w:t xml:space="preserve">Wakarathe </w:t>
      </w:r>
      <w:r w:rsidR="008D5361" w:rsidRPr="008D5361">
        <w:rPr>
          <w:rFonts w:asciiTheme="majorHAnsi" w:hAnsiTheme="majorHAnsi"/>
        </w:rPr>
        <w:t xml:space="preserve">section. The only rhythms used include whole notes, dotted half notes, half notes, dotted quarter notes, quarter notes, and eighth notes. Many of the entrances in the </w:t>
      </w:r>
      <w:r w:rsidR="008D5361" w:rsidRPr="008D5361">
        <w:rPr>
          <w:rFonts w:asciiTheme="majorHAnsi" w:hAnsiTheme="majorHAnsi"/>
          <w:i/>
          <w:iCs/>
        </w:rPr>
        <w:t xml:space="preserve">Wakarathe </w:t>
      </w:r>
      <w:r w:rsidR="008D5361" w:rsidRPr="008D5361">
        <w:rPr>
          <w:rFonts w:asciiTheme="majorHAnsi" w:hAnsiTheme="majorHAnsi"/>
        </w:rPr>
        <w:t xml:space="preserve">section enter on the “and” of one, or the “and” of two. The dynamic span of the work runs from piano to fortissimo, although the majority of the work stays between mezzo piano and mezzo forte. </w:t>
      </w:r>
    </w:p>
    <w:p w14:paraId="1BD25F0E" w14:textId="2E70988B" w:rsidR="005A15E2" w:rsidRDefault="008D5361" w:rsidP="00293595">
      <w:pPr>
        <w:ind w:firstLine="720"/>
        <w:rPr>
          <w:rFonts w:asciiTheme="majorHAnsi" w:hAnsiTheme="majorHAnsi"/>
        </w:rPr>
      </w:pPr>
      <w:r w:rsidRPr="008D5361">
        <w:rPr>
          <w:rFonts w:asciiTheme="majorHAnsi" w:hAnsiTheme="majorHAnsi"/>
        </w:rPr>
        <w:t xml:space="preserve">The largest technical consideration is </w:t>
      </w:r>
      <w:r w:rsidR="00293595">
        <w:rPr>
          <w:rFonts w:asciiTheme="majorHAnsi" w:hAnsiTheme="majorHAnsi"/>
        </w:rPr>
        <w:t xml:space="preserve">in </w:t>
      </w:r>
      <w:r w:rsidRPr="008D5361">
        <w:rPr>
          <w:rFonts w:asciiTheme="majorHAnsi" w:hAnsiTheme="majorHAnsi"/>
        </w:rPr>
        <w:t xml:space="preserve">establishing as much contrast as possible. Articulations, dynamics, tempo, </w:t>
      </w:r>
      <w:r w:rsidR="00293595">
        <w:rPr>
          <w:rFonts w:asciiTheme="majorHAnsi" w:hAnsiTheme="majorHAnsi"/>
        </w:rPr>
        <w:t>and melodic shift are</w:t>
      </w:r>
      <w:r w:rsidRPr="008D5361">
        <w:rPr>
          <w:rFonts w:asciiTheme="majorHAnsi" w:hAnsiTheme="majorHAnsi"/>
        </w:rPr>
        <w:t xml:space="preserve"> examples of where contrast needs to be addressed. The most obvious contrast is between the two different melodies, but there are many other contrasts that</w:t>
      </w:r>
      <w:r w:rsidR="00293595">
        <w:rPr>
          <w:rFonts w:asciiTheme="majorHAnsi" w:hAnsiTheme="majorHAnsi"/>
        </w:rPr>
        <w:t xml:space="preserve"> can be found and exploited. An</w:t>
      </w:r>
      <w:r w:rsidRPr="008D5361">
        <w:rPr>
          <w:rFonts w:asciiTheme="majorHAnsi" w:hAnsiTheme="majorHAnsi"/>
        </w:rPr>
        <w:t xml:space="preserve"> example is the use of eighth notes in the introduction. The background is marked staccato, while in the melody, </w:t>
      </w:r>
      <w:r w:rsidR="00293595">
        <w:rPr>
          <w:rFonts w:asciiTheme="majorHAnsi" w:hAnsiTheme="majorHAnsi"/>
        </w:rPr>
        <w:t xml:space="preserve">is </w:t>
      </w:r>
      <w:r w:rsidRPr="008D5361">
        <w:rPr>
          <w:rFonts w:asciiTheme="majorHAnsi" w:hAnsiTheme="majorHAnsi"/>
        </w:rPr>
        <w:t xml:space="preserve">a legato phrase mark over all of them. Incorporating student “contrast” suggestions is a great way to have students take ownership in the music-making process. </w:t>
      </w:r>
    </w:p>
    <w:p w14:paraId="48AC41F6" w14:textId="77777777" w:rsidR="00293595" w:rsidRPr="00293595" w:rsidRDefault="00293595" w:rsidP="00293595">
      <w:pPr>
        <w:ind w:firstLine="720"/>
        <w:rPr>
          <w:rFonts w:asciiTheme="majorHAnsi" w:hAnsiTheme="majorHAnsi"/>
          <w:u w:val="single"/>
        </w:rPr>
      </w:pPr>
    </w:p>
    <w:p w14:paraId="3C2BCE4B" w14:textId="77777777" w:rsidR="00293595" w:rsidRPr="00293595" w:rsidRDefault="00293595" w:rsidP="00293595">
      <w:pPr>
        <w:rPr>
          <w:rFonts w:asciiTheme="majorHAnsi" w:hAnsiTheme="majorHAnsi"/>
          <w:u w:val="single"/>
        </w:rPr>
      </w:pPr>
      <w:r w:rsidRPr="00293595">
        <w:rPr>
          <w:rFonts w:asciiTheme="majorHAnsi" w:hAnsiTheme="majorHAnsi"/>
          <w:u w:val="single"/>
        </w:rPr>
        <w:t>Stylistic Considerations</w:t>
      </w:r>
    </w:p>
    <w:p w14:paraId="5C785E69" w14:textId="36EC1AEE" w:rsidR="00293595" w:rsidRDefault="00293595" w:rsidP="00A0617A">
      <w:pPr>
        <w:ind w:firstLine="720"/>
        <w:rPr>
          <w:rFonts w:asciiTheme="majorHAnsi" w:hAnsiTheme="majorHAnsi"/>
        </w:rPr>
      </w:pPr>
      <w:r w:rsidRPr="00293595">
        <w:rPr>
          <w:rFonts w:asciiTheme="majorHAnsi" w:hAnsiTheme="majorHAnsi"/>
        </w:rPr>
        <w:t>As stated above, contrast is</w:t>
      </w:r>
      <w:r w:rsidR="00F56E11">
        <w:rPr>
          <w:rFonts w:asciiTheme="majorHAnsi" w:hAnsiTheme="majorHAnsi"/>
        </w:rPr>
        <w:t xml:space="preserve"> the single most important characteristic</w:t>
      </w:r>
      <w:r w:rsidRPr="00293595">
        <w:rPr>
          <w:rFonts w:asciiTheme="majorHAnsi" w:hAnsiTheme="majorHAnsi"/>
        </w:rPr>
        <w:t xml:space="preserve"> of this piece. Much attention should be given to accurate note length and clarity of articulations. The melody, in part or in full, is passed between many different instruments, and the style should remain constant with each instance. There</w:t>
      </w:r>
      <w:r>
        <w:rPr>
          <w:rFonts w:asciiTheme="majorHAnsi" w:hAnsiTheme="majorHAnsi"/>
        </w:rPr>
        <w:t xml:space="preserve"> are examples of split melodies</w:t>
      </w:r>
      <w:r w:rsidRPr="00293595">
        <w:rPr>
          <w:rFonts w:asciiTheme="majorHAnsi" w:hAnsiTheme="majorHAnsi"/>
        </w:rPr>
        <w:t xml:space="preserve"> and a canon based on t</w:t>
      </w:r>
      <w:r w:rsidR="00A0617A">
        <w:rPr>
          <w:rFonts w:asciiTheme="majorHAnsi" w:hAnsiTheme="majorHAnsi"/>
        </w:rPr>
        <w:t xml:space="preserve">he melody </w:t>
      </w:r>
      <w:r w:rsidRPr="00293595">
        <w:rPr>
          <w:rFonts w:asciiTheme="majorHAnsi" w:hAnsiTheme="majorHAnsi"/>
        </w:rPr>
        <w:t xml:space="preserve">in the </w:t>
      </w:r>
      <w:r w:rsidRPr="00293595">
        <w:rPr>
          <w:rFonts w:asciiTheme="majorHAnsi" w:hAnsiTheme="majorHAnsi"/>
          <w:i/>
          <w:iCs/>
        </w:rPr>
        <w:t xml:space="preserve">Abot Tangewuo </w:t>
      </w:r>
      <w:r w:rsidRPr="00293595">
        <w:rPr>
          <w:rFonts w:asciiTheme="majorHAnsi" w:hAnsiTheme="majorHAnsi"/>
        </w:rPr>
        <w:t>se</w:t>
      </w:r>
      <w:r w:rsidR="00A0617A">
        <w:rPr>
          <w:rFonts w:asciiTheme="majorHAnsi" w:hAnsiTheme="majorHAnsi"/>
        </w:rPr>
        <w:t>ction. As noted by Himes</w:t>
      </w:r>
      <w:r w:rsidRPr="00293595">
        <w:rPr>
          <w:rFonts w:asciiTheme="majorHAnsi" w:hAnsiTheme="majorHAnsi"/>
        </w:rPr>
        <w:t xml:space="preserve"> “the first melody </w:t>
      </w:r>
      <w:r w:rsidRPr="00293595">
        <w:rPr>
          <w:rFonts w:asciiTheme="majorHAnsi" w:hAnsiTheme="majorHAnsi"/>
          <w:i/>
          <w:iCs/>
        </w:rPr>
        <w:t xml:space="preserve">Wakarathe, </w:t>
      </w:r>
      <w:r w:rsidRPr="00293595">
        <w:rPr>
          <w:rFonts w:asciiTheme="majorHAnsi" w:hAnsiTheme="majorHAnsi"/>
        </w:rPr>
        <w:t xml:space="preserve">should be played in a light, understated style, while </w:t>
      </w:r>
      <w:r w:rsidRPr="00293595">
        <w:rPr>
          <w:rFonts w:asciiTheme="majorHAnsi" w:hAnsiTheme="majorHAnsi"/>
          <w:i/>
          <w:iCs/>
        </w:rPr>
        <w:t xml:space="preserve">Abot Tangewuo </w:t>
      </w:r>
      <w:r w:rsidRPr="00293595">
        <w:rPr>
          <w:rFonts w:asciiTheme="majorHAnsi" w:hAnsiTheme="majorHAnsi"/>
        </w:rPr>
        <w:t xml:space="preserve">should be performed aggressively, making the most of the accented passages when they occur. The ending should be especially effective if the percussion strive for a big crescendo in the final two bars.” </w:t>
      </w:r>
      <w:r w:rsidR="00A0617A">
        <w:rPr>
          <w:rFonts w:asciiTheme="majorHAnsi" w:hAnsiTheme="majorHAnsi"/>
        </w:rPr>
        <w:t>(Himes)</w:t>
      </w:r>
    </w:p>
    <w:p w14:paraId="650DB7AC" w14:textId="52841149" w:rsidR="006662D3" w:rsidRDefault="00A0617A" w:rsidP="00A0617A">
      <w:pPr>
        <w:ind w:firstLine="720"/>
        <w:rPr>
          <w:rFonts w:asciiTheme="majorHAnsi" w:hAnsiTheme="majorHAnsi"/>
          <w:u w:val="single"/>
        </w:rPr>
      </w:pPr>
      <w:r>
        <w:rPr>
          <w:rFonts w:asciiTheme="majorHAnsi" w:hAnsiTheme="majorHAnsi"/>
        </w:rPr>
        <w:tab/>
      </w:r>
    </w:p>
    <w:p w14:paraId="77CF7106" w14:textId="77777777" w:rsidR="00A0617A" w:rsidRDefault="00A0617A" w:rsidP="00A0617A">
      <w:pPr>
        <w:rPr>
          <w:rFonts w:asciiTheme="majorHAnsi" w:hAnsiTheme="majorHAnsi"/>
          <w:u w:val="single"/>
        </w:rPr>
      </w:pPr>
      <w:r w:rsidRPr="00C35E88">
        <w:rPr>
          <w:rFonts w:asciiTheme="majorHAnsi" w:hAnsiTheme="majorHAnsi"/>
          <w:u w:val="single"/>
        </w:rPr>
        <w:t>Musical Elements</w:t>
      </w:r>
    </w:p>
    <w:p w14:paraId="79F607AD" w14:textId="77777777" w:rsidR="0092283B" w:rsidRDefault="00A0617A" w:rsidP="00A0617A">
      <w:pPr>
        <w:ind w:firstLine="720"/>
        <w:rPr>
          <w:rFonts w:asciiTheme="majorHAnsi" w:hAnsiTheme="majorHAnsi"/>
        </w:rPr>
      </w:pPr>
      <w:r w:rsidRPr="00A0617A">
        <w:rPr>
          <w:rFonts w:asciiTheme="majorHAnsi" w:hAnsiTheme="majorHAnsi"/>
        </w:rPr>
        <w:t xml:space="preserve">The rhythm of </w:t>
      </w:r>
      <w:r w:rsidRPr="00A0617A">
        <w:rPr>
          <w:rFonts w:asciiTheme="majorHAnsi" w:hAnsiTheme="majorHAnsi"/>
          <w:i/>
        </w:rPr>
        <w:t xml:space="preserve">Kenya Contrasts </w:t>
      </w:r>
      <w:r w:rsidRPr="00A0617A">
        <w:rPr>
          <w:rFonts w:asciiTheme="majorHAnsi" w:hAnsiTheme="majorHAnsi"/>
        </w:rPr>
        <w:t xml:space="preserve">is the most basic of the musical elements with few instances of syncopation, but these are repetitive enough to grasp easily. The rhythmic drive of </w:t>
      </w:r>
      <w:r w:rsidRPr="00A0617A">
        <w:rPr>
          <w:rFonts w:asciiTheme="majorHAnsi" w:hAnsiTheme="majorHAnsi"/>
          <w:i/>
          <w:iCs/>
        </w:rPr>
        <w:t xml:space="preserve">Kenya Contrasts </w:t>
      </w:r>
      <w:r w:rsidRPr="00A0617A">
        <w:rPr>
          <w:rFonts w:asciiTheme="majorHAnsi" w:hAnsiTheme="majorHAnsi"/>
        </w:rPr>
        <w:t xml:space="preserve">lies within the eighth note ostinatos. Out of the 76 measures, there are only 4 measures where every eighth note is not played in some voice. It is important that the students understand this, and can always hear this drive. The timbre of </w:t>
      </w:r>
      <w:r w:rsidRPr="00A0617A">
        <w:rPr>
          <w:rFonts w:asciiTheme="majorHAnsi" w:hAnsiTheme="majorHAnsi"/>
          <w:i/>
          <w:iCs/>
        </w:rPr>
        <w:t xml:space="preserve">Kenya Contrast </w:t>
      </w:r>
      <w:r w:rsidRPr="00A0617A">
        <w:rPr>
          <w:rFonts w:asciiTheme="majorHAnsi" w:hAnsiTheme="majorHAnsi"/>
        </w:rPr>
        <w:t xml:space="preserve">is focused around open, block writing. </w:t>
      </w:r>
    </w:p>
    <w:p w14:paraId="555AC5B4" w14:textId="4A09DB9D" w:rsidR="005A15E2" w:rsidRDefault="0092283B" w:rsidP="0092283B">
      <w:pPr>
        <w:ind w:firstLine="720"/>
        <w:rPr>
          <w:rFonts w:asciiTheme="majorHAnsi" w:hAnsiTheme="majorHAnsi"/>
          <w:u w:val="single"/>
        </w:rPr>
      </w:pPr>
      <w:r>
        <w:rPr>
          <w:rFonts w:asciiTheme="majorHAnsi" w:hAnsiTheme="majorHAnsi"/>
        </w:rPr>
        <w:t>“</w:t>
      </w:r>
      <w:r w:rsidR="00A0617A" w:rsidRPr="00A0617A">
        <w:rPr>
          <w:rFonts w:asciiTheme="majorHAnsi" w:hAnsiTheme="majorHAnsi"/>
        </w:rPr>
        <w:t>Much of the time, the tonality is established by the melodies and not the harmonies. The use of multi-level ostinatos closely resembles what a listener might hear in Africa. The percussion instruments will help provide an African feel, although I don’t think it was the composer’s intent to mimic the authentic sounds of the songs, only their melodies.</w:t>
      </w:r>
      <w:r>
        <w:rPr>
          <w:rFonts w:asciiTheme="majorHAnsi" w:hAnsiTheme="majorHAnsi"/>
        </w:rPr>
        <w:t>”</w:t>
      </w:r>
      <w:r w:rsidR="00A0617A" w:rsidRPr="00A0617A">
        <w:rPr>
          <w:rFonts w:asciiTheme="majorHAnsi" w:hAnsiTheme="majorHAnsi"/>
        </w:rPr>
        <w:t xml:space="preserve"> </w:t>
      </w:r>
      <w:r>
        <w:rPr>
          <w:rFonts w:asciiTheme="majorHAnsi" w:hAnsiTheme="majorHAnsi"/>
        </w:rPr>
        <w:t>(Riegel, 47)</w:t>
      </w:r>
    </w:p>
    <w:p w14:paraId="773AE887" w14:textId="150C9D7A" w:rsidR="0092283B" w:rsidRPr="007361B2" w:rsidRDefault="007361B2" w:rsidP="0092283B">
      <w:pPr>
        <w:ind w:firstLine="720"/>
        <w:rPr>
          <w:rFonts w:asciiTheme="majorHAnsi" w:hAnsiTheme="majorHAnsi"/>
        </w:rPr>
      </w:pPr>
      <w:r>
        <w:rPr>
          <w:rFonts w:asciiTheme="majorHAnsi" w:hAnsiTheme="majorHAnsi"/>
        </w:rPr>
        <w:t xml:space="preserve">Little notes for the conductor could include a notice that the Bass Drum could be used in the absence of a timpani part from measures 1-21, </w:t>
      </w:r>
      <w:r w:rsidR="00685B54">
        <w:rPr>
          <w:rFonts w:asciiTheme="majorHAnsi" w:hAnsiTheme="majorHAnsi"/>
        </w:rPr>
        <w:t>bells use plastic mallets as well as see two voices at the same time, contrast is the “word of the work”</w:t>
      </w:r>
      <w:r w:rsidR="006B0A48">
        <w:rPr>
          <w:rFonts w:asciiTheme="majorHAnsi" w:hAnsiTheme="majorHAnsi"/>
        </w:rPr>
        <w:t>, and</w:t>
      </w:r>
      <w:r w:rsidR="00685B54">
        <w:rPr>
          <w:rFonts w:asciiTheme="majorHAnsi" w:hAnsiTheme="majorHAnsi"/>
        </w:rPr>
        <w:t xml:space="preserve"> do not allow the winds to crescendo at the end, only the percussion is needed. </w:t>
      </w:r>
    </w:p>
    <w:p w14:paraId="55CA431B" w14:textId="77777777" w:rsidR="007361B2" w:rsidRDefault="007361B2" w:rsidP="0092283B">
      <w:pPr>
        <w:ind w:firstLine="720"/>
        <w:rPr>
          <w:rFonts w:asciiTheme="majorHAnsi" w:hAnsiTheme="majorHAnsi"/>
          <w:u w:val="single"/>
        </w:rPr>
      </w:pPr>
    </w:p>
    <w:p w14:paraId="5CD91F46" w14:textId="1BC6BBEE" w:rsidR="00CE170F" w:rsidRDefault="006F660A" w:rsidP="00EF649B">
      <w:pPr>
        <w:jc w:val="center"/>
        <w:rPr>
          <w:rFonts w:asciiTheme="majorHAnsi" w:hAnsiTheme="majorHAnsi"/>
          <w:i/>
        </w:rPr>
      </w:pPr>
      <w:r>
        <w:rPr>
          <w:rFonts w:asciiTheme="majorHAnsi" w:hAnsiTheme="majorHAnsi"/>
          <w:i/>
        </w:rPr>
        <w:t>GYPSYDANCE:</w:t>
      </w:r>
    </w:p>
    <w:p w14:paraId="2E3ED69D" w14:textId="77777777" w:rsidR="006F660A" w:rsidRDefault="006F660A" w:rsidP="006F660A">
      <w:pPr>
        <w:rPr>
          <w:rFonts w:asciiTheme="majorHAnsi" w:hAnsiTheme="majorHAnsi"/>
          <w:u w:val="single"/>
        </w:rPr>
      </w:pPr>
      <w:r w:rsidRPr="008D5361">
        <w:rPr>
          <w:rFonts w:asciiTheme="majorHAnsi" w:hAnsiTheme="majorHAnsi"/>
          <w:u w:val="single"/>
        </w:rPr>
        <w:t>Technical Considerations</w:t>
      </w:r>
    </w:p>
    <w:p w14:paraId="1091B386" w14:textId="48568D77" w:rsidR="00CE170F" w:rsidRPr="006F660A" w:rsidRDefault="006F660A" w:rsidP="006F660A">
      <w:pPr>
        <w:rPr>
          <w:rFonts w:asciiTheme="majorHAnsi" w:hAnsiTheme="majorHAnsi"/>
          <w:u w:val="single"/>
        </w:rPr>
      </w:pPr>
      <w:r>
        <w:rPr>
          <w:rFonts w:asciiTheme="majorHAnsi" w:hAnsiTheme="majorHAnsi"/>
          <w:i/>
          <w:iCs/>
        </w:rPr>
        <w:tab/>
        <w:t>Gypsydance</w:t>
      </w:r>
      <w:r>
        <w:rPr>
          <w:rFonts w:asciiTheme="majorHAnsi" w:hAnsiTheme="majorHAnsi"/>
          <w:iCs/>
        </w:rPr>
        <w:t xml:space="preserve"> is based off of the F dorian scale and the E-flat Major scale; scale exercises for these scales are provided with the score as well as percussion underlying rhythms.  </w:t>
      </w:r>
      <w:r w:rsidR="00584E0B">
        <w:rPr>
          <w:rFonts w:asciiTheme="majorHAnsi" w:hAnsiTheme="majorHAnsi"/>
          <w:iCs/>
        </w:rPr>
        <w:t xml:space="preserve">The instrumentation is well suited for young band and </w:t>
      </w:r>
      <w:r w:rsidR="00D13D79">
        <w:rPr>
          <w:rFonts w:asciiTheme="majorHAnsi" w:hAnsiTheme="majorHAnsi"/>
          <w:iCs/>
        </w:rPr>
        <w:t>rhythms</w:t>
      </w:r>
      <w:r w:rsidR="00584E0B">
        <w:rPr>
          <w:rFonts w:asciiTheme="majorHAnsi" w:hAnsiTheme="majorHAnsi"/>
          <w:iCs/>
        </w:rPr>
        <w:t xml:space="preserve"> are mostly whole, half, quarter and eighth notes for the winds.  A note for the conductor is that the snare drum has sixteenth notes as well as some rolls.  Both snare and tom parts require playing on the off beats. </w:t>
      </w:r>
    </w:p>
    <w:p w14:paraId="40A0CF28" w14:textId="77777777" w:rsidR="00CE170F" w:rsidRDefault="00CE170F" w:rsidP="0092283B">
      <w:pPr>
        <w:ind w:firstLine="720"/>
        <w:rPr>
          <w:rFonts w:asciiTheme="majorHAnsi" w:hAnsiTheme="majorHAnsi"/>
          <w:u w:val="single"/>
        </w:rPr>
      </w:pPr>
    </w:p>
    <w:p w14:paraId="1717898A" w14:textId="77777777" w:rsidR="00584E0B" w:rsidRPr="00293595" w:rsidRDefault="00584E0B" w:rsidP="00584E0B">
      <w:pPr>
        <w:rPr>
          <w:rFonts w:asciiTheme="majorHAnsi" w:hAnsiTheme="majorHAnsi"/>
          <w:u w:val="single"/>
        </w:rPr>
      </w:pPr>
      <w:r w:rsidRPr="00293595">
        <w:rPr>
          <w:rFonts w:asciiTheme="majorHAnsi" w:hAnsiTheme="majorHAnsi"/>
          <w:u w:val="single"/>
        </w:rPr>
        <w:t>Stylistic Considerations</w:t>
      </w:r>
    </w:p>
    <w:p w14:paraId="74380333" w14:textId="5144F586" w:rsidR="00CE170F" w:rsidRDefault="00584E0B" w:rsidP="00584E0B">
      <w:pPr>
        <w:ind w:firstLine="720"/>
        <w:rPr>
          <w:rFonts w:asciiTheme="majorHAnsi" w:hAnsiTheme="majorHAnsi"/>
          <w:u w:val="single"/>
        </w:rPr>
      </w:pPr>
      <w:r>
        <w:rPr>
          <w:rFonts w:asciiTheme="majorHAnsi" w:hAnsiTheme="majorHAnsi"/>
        </w:rPr>
        <w:t>The piece consists of three distinctly different styles of pl</w:t>
      </w:r>
      <w:r w:rsidR="005D2B3A">
        <w:rPr>
          <w:rFonts w:asciiTheme="majorHAnsi" w:hAnsiTheme="majorHAnsi"/>
        </w:rPr>
        <w:t>aying eighth and quarter notes; u</w:t>
      </w:r>
      <w:r>
        <w:rPr>
          <w:rFonts w:asciiTheme="majorHAnsi" w:hAnsiTheme="majorHAnsi"/>
        </w:rPr>
        <w:t xml:space="preserve">nmarked (regular), staccato, and accented.  </w:t>
      </w:r>
      <w:r w:rsidR="005D2B3A">
        <w:rPr>
          <w:rFonts w:asciiTheme="majorHAnsi" w:hAnsiTheme="majorHAnsi"/>
        </w:rPr>
        <w:t>Students need to be aware of these different styles.  For effective performance conductor must stress light staccato and a heavier, separated accent style.  Observe the A and B sections as if they are noticeably different every time.  It is also important to understand that instruments with constant, repetitive eighth notes will need to work on keeping good style.</w:t>
      </w:r>
    </w:p>
    <w:p w14:paraId="23DFBB48" w14:textId="77777777" w:rsidR="00CE170F" w:rsidRDefault="00CE170F" w:rsidP="0092283B">
      <w:pPr>
        <w:ind w:firstLine="720"/>
        <w:rPr>
          <w:rFonts w:asciiTheme="majorHAnsi" w:hAnsiTheme="majorHAnsi"/>
          <w:u w:val="single"/>
        </w:rPr>
      </w:pPr>
    </w:p>
    <w:p w14:paraId="06F2449C" w14:textId="77777777" w:rsidR="005D2B3A" w:rsidRDefault="005D2B3A" w:rsidP="005D2B3A">
      <w:pPr>
        <w:rPr>
          <w:rFonts w:asciiTheme="majorHAnsi" w:hAnsiTheme="majorHAnsi"/>
          <w:u w:val="single"/>
        </w:rPr>
      </w:pPr>
      <w:r w:rsidRPr="00C35E88">
        <w:rPr>
          <w:rFonts w:asciiTheme="majorHAnsi" w:hAnsiTheme="majorHAnsi"/>
          <w:u w:val="single"/>
        </w:rPr>
        <w:t>Musical Elements</w:t>
      </w:r>
    </w:p>
    <w:p w14:paraId="5D8BE9E6" w14:textId="7B66A4F4" w:rsidR="005D2B3A" w:rsidRDefault="005D2B3A" w:rsidP="005D2B3A">
      <w:pPr>
        <w:ind w:firstLine="720"/>
        <w:rPr>
          <w:rFonts w:asciiTheme="majorHAnsi" w:hAnsiTheme="majorHAnsi"/>
        </w:rPr>
      </w:pPr>
      <w:r>
        <w:rPr>
          <w:rFonts w:asciiTheme="majorHAnsi" w:hAnsiTheme="majorHAnsi"/>
        </w:rPr>
        <w:t xml:space="preserve">It is important for the teacher to know that the modulations in </w:t>
      </w:r>
      <w:r w:rsidRPr="005D2B3A">
        <w:rPr>
          <w:rFonts w:asciiTheme="majorHAnsi" w:hAnsiTheme="majorHAnsi"/>
          <w:i/>
        </w:rPr>
        <w:t>Gypsydance</w:t>
      </w:r>
      <w:r>
        <w:rPr>
          <w:rFonts w:asciiTheme="majorHAnsi" w:hAnsiTheme="majorHAnsi"/>
          <w:i/>
        </w:rPr>
        <w:t xml:space="preserve"> </w:t>
      </w:r>
      <w:r>
        <w:rPr>
          <w:rFonts w:asciiTheme="majorHAnsi" w:hAnsiTheme="majorHAnsi"/>
        </w:rPr>
        <w:t>are generally whole-step progressions rather than the typical tonic-dominant relationship.  In addition the music if in F dorian and E-flat major, yet it still has very modal harmonic progressions.</w:t>
      </w:r>
    </w:p>
    <w:p w14:paraId="5C8FD75B" w14:textId="77777777" w:rsidR="005D2B3A" w:rsidRDefault="005D2B3A" w:rsidP="005D2B3A">
      <w:pPr>
        <w:rPr>
          <w:rFonts w:asciiTheme="majorHAnsi" w:hAnsiTheme="majorHAnsi"/>
        </w:rPr>
      </w:pPr>
    </w:p>
    <w:p w14:paraId="15459A86" w14:textId="50D818A2" w:rsidR="005D2B3A" w:rsidRPr="005D2B3A" w:rsidRDefault="005D2B3A" w:rsidP="00EF649B">
      <w:pPr>
        <w:jc w:val="center"/>
        <w:rPr>
          <w:rFonts w:asciiTheme="majorHAnsi" w:hAnsiTheme="majorHAnsi"/>
          <w:i/>
        </w:rPr>
      </w:pPr>
      <w:r w:rsidRPr="005D2B3A">
        <w:rPr>
          <w:rFonts w:asciiTheme="majorHAnsi" w:hAnsiTheme="majorHAnsi"/>
          <w:i/>
        </w:rPr>
        <w:t>SNAKE CHARMER:</w:t>
      </w:r>
    </w:p>
    <w:p w14:paraId="0D35DA31" w14:textId="66004D62" w:rsidR="005D2B3A" w:rsidRDefault="005D2B3A" w:rsidP="005D2B3A">
      <w:pPr>
        <w:rPr>
          <w:rFonts w:asciiTheme="majorHAnsi" w:hAnsiTheme="majorHAnsi"/>
          <w:u w:val="single"/>
        </w:rPr>
      </w:pPr>
      <w:r w:rsidRPr="005D2B3A">
        <w:rPr>
          <w:rFonts w:asciiTheme="majorHAnsi" w:hAnsiTheme="majorHAnsi"/>
          <w:u w:val="single"/>
        </w:rPr>
        <w:t>Technical Considerations</w:t>
      </w:r>
    </w:p>
    <w:p w14:paraId="34A5A2A9" w14:textId="5AC64B3E" w:rsidR="005D2B3A" w:rsidRDefault="005D2B3A" w:rsidP="005D2B3A">
      <w:pPr>
        <w:rPr>
          <w:rFonts w:asciiTheme="majorHAnsi" w:hAnsiTheme="majorHAnsi"/>
        </w:rPr>
      </w:pPr>
      <w:r>
        <w:rPr>
          <w:rFonts w:asciiTheme="majorHAnsi" w:hAnsiTheme="majorHAnsi"/>
        </w:rPr>
        <w:tab/>
      </w:r>
      <w:r w:rsidR="00B81BF2">
        <w:rPr>
          <w:rFonts w:asciiTheme="majorHAnsi" w:hAnsiTheme="majorHAnsi"/>
        </w:rPr>
        <w:t xml:space="preserve">The conductor must understand that </w:t>
      </w:r>
      <w:r w:rsidR="00B81BF2">
        <w:rPr>
          <w:rFonts w:asciiTheme="majorHAnsi" w:hAnsiTheme="majorHAnsi"/>
          <w:i/>
        </w:rPr>
        <w:t>Snake Charmer</w:t>
      </w:r>
      <w:r w:rsidR="00B81BF2">
        <w:rPr>
          <w:rFonts w:asciiTheme="majorHAnsi" w:hAnsiTheme="majorHAnsi"/>
        </w:rPr>
        <w:t xml:space="preserve"> is driven by the unique sound of the altered scale, important ethnic rhythmic sounds in the percussion, soloist parts, and the use of aleatoric techniques.  The piece is centered around tonic G in the beginning and tonic C through the end.  If the teacher were to look deep into the scale being used, it is closely related to Phrygian due to the flat second scale degree.  If the conductor wanted an exact name for the scale it could be considered the Byzantine scale.  It is an exotic scale used in jazz.  Standridge provides the ensemble with a “Snake Charmer Scale Study Sheet” that the ensemble should rehearse and become familiar with before playing this.  </w:t>
      </w:r>
    </w:p>
    <w:p w14:paraId="3F0DB403" w14:textId="55075FB7" w:rsidR="00415E69" w:rsidRDefault="00415E69" w:rsidP="005D2B3A">
      <w:pPr>
        <w:rPr>
          <w:rFonts w:asciiTheme="majorHAnsi" w:hAnsiTheme="majorHAnsi"/>
        </w:rPr>
      </w:pPr>
      <w:r>
        <w:rPr>
          <w:rFonts w:asciiTheme="majorHAnsi" w:hAnsiTheme="majorHAnsi"/>
        </w:rPr>
        <w:tab/>
      </w:r>
    </w:p>
    <w:p w14:paraId="0BBFB820" w14:textId="16EFE33F" w:rsidR="00415E69" w:rsidRDefault="00415E69" w:rsidP="005D2B3A">
      <w:pPr>
        <w:rPr>
          <w:rFonts w:asciiTheme="majorHAnsi" w:hAnsiTheme="majorHAnsi"/>
          <w:u w:val="single"/>
        </w:rPr>
      </w:pPr>
      <w:r w:rsidRPr="00415E69">
        <w:rPr>
          <w:rFonts w:asciiTheme="majorHAnsi" w:hAnsiTheme="majorHAnsi"/>
          <w:u w:val="single"/>
        </w:rPr>
        <w:t>Stylistic Considerations</w:t>
      </w:r>
    </w:p>
    <w:p w14:paraId="59208775" w14:textId="28128F12" w:rsidR="00CE170F" w:rsidRDefault="00415E69" w:rsidP="00AA09EC">
      <w:pPr>
        <w:rPr>
          <w:rFonts w:asciiTheme="majorHAnsi" w:hAnsiTheme="majorHAnsi"/>
        </w:rPr>
      </w:pPr>
      <w:r>
        <w:rPr>
          <w:rFonts w:asciiTheme="majorHAnsi" w:hAnsiTheme="majorHAnsi"/>
        </w:rPr>
        <w:tab/>
      </w:r>
      <w:r w:rsidR="008866AA">
        <w:rPr>
          <w:rFonts w:asciiTheme="majorHAnsi" w:hAnsiTheme="majorHAnsi"/>
        </w:rPr>
        <w:t xml:space="preserve">There are two basic sections, A and B.  “A” is generally slow, mysterious and legato in style; this section encompasses the slow opening sections, </w:t>
      </w:r>
      <w:r w:rsidR="00D13D79">
        <w:rPr>
          <w:rFonts w:asciiTheme="majorHAnsi" w:hAnsiTheme="majorHAnsi"/>
        </w:rPr>
        <w:t>soloistic</w:t>
      </w:r>
      <w:r w:rsidR="008866AA">
        <w:rPr>
          <w:rFonts w:asciiTheme="majorHAnsi" w:hAnsiTheme="majorHAnsi"/>
        </w:rPr>
        <w:t xml:space="preserve"> sections, and the two aleatoric sections.  The “B” section is generally fast, </w:t>
      </w:r>
      <w:r w:rsidR="00D13D79">
        <w:rPr>
          <w:rFonts w:asciiTheme="majorHAnsi" w:hAnsiTheme="majorHAnsi"/>
        </w:rPr>
        <w:t>serpent</w:t>
      </w:r>
      <w:r w:rsidR="008866AA">
        <w:rPr>
          <w:rFonts w:asciiTheme="majorHAnsi" w:hAnsiTheme="majorHAnsi"/>
        </w:rPr>
        <w:t xml:space="preserve">-like, and requires a more detached style with attention to articulation.  </w:t>
      </w:r>
    </w:p>
    <w:p w14:paraId="3E693844" w14:textId="2BAE022C" w:rsidR="006E7391" w:rsidRDefault="008866AA" w:rsidP="00AA09EC">
      <w:pPr>
        <w:rPr>
          <w:rFonts w:asciiTheme="majorHAnsi" w:hAnsiTheme="majorHAnsi"/>
        </w:rPr>
      </w:pPr>
      <w:r>
        <w:rPr>
          <w:rFonts w:asciiTheme="majorHAnsi" w:hAnsiTheme="majorHAnsi"/>
        </w:rPr>
        <w:tab/>
        <w:t xml:space="preserve">An important aspect of the style in this work is the dynamic contrasts.  </w:t>
      </w:r>
      <w:r w:rsidR="006E7391">
        <w:rPr>
          <w:rFonts w:asciiTheme="majorHAnsi" w:hAnsiTheme="majorHAnsi"/>
        </w:rPr>
        <w:t xml:space="preserve">There </w:t>
      </w:r>
      <w:r w:rsidR="00D13D79">
        <w:rPr>
          <w:rFonts w:asciiTheme="majorHAnsi" w:hAnsiTheme="majorHAnsi"/>
        </w:rPr>
        <w:t>are</w:t>
      </w:r>
      <w:r w:rsidR="006E7391">
        <w:rPr>
          <w:rFonts w:asciiTheme="majorHAnsi" w:hAnsiTheme="majorHAnsi"/>
        </w:rPr>
        <w:t xml:space="preserve"> a section of controlled crescendo/decrescendo passages. T</w:t>
      </w:r>
      <w:r>
        <w:rPr>
          <w:rFonts w:asciiTheme="majorHAnsi" w:hAnsiTheme="majorHAnsi"/>
        </w:rPr>
        <w:t xml:space="preserve">he performers will need to really exaggerate crescendos to get the gooey, push and pull feeling.  Percussion will need to be reminded to not over-balance the sound; accent and phrase shape is essential in the percussion and </w:t>
      </w:r>
      <w:r w:rsidR="006E7391">
        <w:rPr>
          <w:rFonts w:asciiTheme="majorHAnsi" w:hAnsiTheme="majorHAnsi"/>
        </w:rPr>
        <w:t xml:space="preserve">they must listen within the section and ensemble to focus on providing the exotic color that enhances the overall timbre of the music.  </w:t>
      </w:r>
    </w:p>
    <w:p w14:paraId="4B01B2CB" w14:textId="77777777" w:rsidR="00EF649B" w:rsidRDefault="00EF649B" w:rsidP="00AA09EC">
      <w:pPr>
        <w:rPr>
          <w:rFonts w:asciiTheme="majorHAnsi" w:hAnsiTheme="majorHAnsi"/>
        </w:rPr>
      </w:pPr>
    </w:p>
    <w:p w14:paraId="65A05115" w14:textId="5B67C112" w:rsidR="006E7391" w:rsidRPr="006E7391" w:rsidRDefault="006E7391" w:rsidP="00AA09EC">
      <w:pPr>
        <w:rPr>
          <w:rFonts w:asciiTheme="majorHAnsi" w:hAnsiTheme="majorHAnsi"/>
          <w:u w:val="single"/>
        </w:rPr>
      </w:pPr>
      <w:r w:rsidRPr="006E7391">
        <w:rPr>
          <w:rFonts w:asciiTheme="majorHAnsi" w:hAnsiTheme="majorHAnsi"/>
          <w:u w:val="single"/>
        </w:rPr>
        <w:t>Musical Elements</w:t>
      </w:r>
    </w:p>
    <w:p w14:paraId="7C1CDFC6" w14:textId="1D74AFB6" w:rsidR="00BB15D3" w:rsidRDefault="006E7391" w:rsidP="00AA09EC">
      <w:pPr>
        <w:rPr>
          <w:rFonts w:asciiTheme="majorHAnsi" w:hAnsiTheme="majorHAnsi"/>
        </w:rPr>
      </w:pPr>
      <w:r>
        <w:rPr>
          <w:rFonts w:asciiTheme="majorHAnsi" w:hAnsiTheme="majorHAnsi"/>
        </w:rPr>
        <w:tab/>
        <w:t xml:space="preserve">The melody </w:t>
      </w:r>
      <w:r w:rsidR="003D22A7">
        <w:rPr>
          <w:rFonts w:asciiTheme="majorHAnsi" w:hAnsiTheme="majorHAnsi"/>
        </w:rPr>
        <w:t xml:space="preserve">is based off of Standridges altered scale and must be performed with eight-bar phrase instead of four-bar phrasing.  The harmonic and rhythmic accompaniment must give attention to melodies and motivic responses to the melody.  </w:t>
      </w:r>
      <w:r w:rsidR="000C73DF">
        <w:rPr>
          <w:rFonts w:asciiTheme="majorHAnsi" w:hAnsiTheme="majorHAnsi"/>
        </w:rPr>
        <w:t xml:space="preserve">It is important for every ensemble member to know the dynamic contrasts and move with the melody.  </w:t>
      </w:r>
    </w:p>
    <w:p w14:paraId="309EDD8C" w14:textId="1130DC76" w:rsidR="006E7391" w:rsidRPr="00AA09EC" w:rsidRDefault="000C73DF" w:rsidP="00AA09EC">
      <w:pPr>
        <w:rPr>
          <w:rFonts w:asciiTheme="majorHAnsi" w:hAnsiTheme="majorHAnsi"/>
        </w:rPr>
      </w:pPr>
      <w:r>
        <w:rPr>
          <w:rFonts w:asciiTheme="majorHAnsi" w:hAnsiTheme="majorHAnsi"/>
        </w:rPr>
        <w:tab/>
        <w:t>Rhythm should not be too challenging; the real challenge is within the interaction between parts as well as the correct style that moves the music.  In addition</w:t>
      </w:r>
      <w:r w:rsidR="00EF649B">
        <w:rPr>
          <w:rFonts w:asciiTheme="majorHAnsi" w:hAnsiTheme="majorHAnsi"/>
        </w:rPr>
        <w:t>,</w:t>
      </w:r>
      <w:r>
        <w:rPr>
          <w:rFonts w:asciiTheme="majorHAnsi" w:hAnsiTheme="majorHAnsi"/>
        </w:rPr>
        <w:t xml:space="preserve"> the timbre of the ensemble should be full and sing exoticism.  </w:t>
      </w:r>
      <w:r w:rsidR="00EF649B">
        <w:rPr>
          <w:rFonts w:asciiTheme="majorHAnsi" w:hAnsiTheme="majorHAnsi"/>
        </w:rPr>
        <w:t xml:space="preserve">It is important to the color of the piece to have a </w:t>
      </w:r>
      <w:r w:rsidR="00D13D79">
        <w:rPr>
          <w:rFonts w:asciiTheme="majorHAnsi" w:hAnsiTheme="majorHAnsi"/>
        </w:rPr>
        <w:t>well-balanced</w:t>
      </w:r>
      <w:r w:rsidR="00EF649B">
        <w:rPr>
          <w:rFonts w:asciiTheme="majorHAnsi" w:hAnsiTheme="majorHAnsi"/>
        </w:rPr>
        <w:t xml:space="preserve"> and blended sound of mystery throughout the piece.</w:t>
      </w:r>
    </w:p>
    <w:p w14:paraId="4FF96639" w14:textId="77777777" w:rsidR="00CE170F" w:rsidRPr="005A15E2" w:rsidRDefault="00CE170F" w:rsidP="00EF649B">
      <w:pPr>
        <w:rPr>
          <w:rFonts w:asciiTheme="majorHAnsi" w:hAnsiTheme="majorHAnsi"/>
          <w:u w:val="single"/>
        </w:rPr>
      </w:pPr>
    </w:p>
    <w:p w14:paraId="7CF55063" w14:textId="77777777" w:rsidR="0092283B" w:rsidRPr="00C35E88" w:rsidRDefault="0092283B" w:rsidP="0092283B">
      <w:pPr>
        <w:rPr>
          <w:rFonts w:asciiTheme="majorHAnsi" w:hAnsiTheme="majorHAnsi"/>
          <w:b/>
        </w:rPr>
      </w:pPr>
      <w:r w:rsidRPr="00C35E88">
        <w:rPr>
          <w:rFonts w:asciiTheme="majorHAnsi" w:hAnsiTheme="majorHAnsi"/>
          <w:b/>
        </w:rPr>
        <w:t>Glossary of Terms</w:t>
      </w:r>
    </w:p>
    <w:p w14:paraId="6A19F08B" w14:textId="77777777" w:rsidR="0092283B" w:rsidRPr="00C35E88" w:rsidRDefault="0092283B" w:rsidP="0092283B">
      <w:pPr>
        <w:rPr>
          <w:rFonts w:asciiTheme="majorHAnsi" w:hAnsiTheme="majorHAnsi"/>
          <w:i/>
        </w:rPr>
      </w:pPr>
      <w:r>
        <w:rPr>
          <w:rFonts w:asciiTheme="majorHAnsi" w:hAnsiTheme="majorHAnsi"/>
          <w:b/>
        </w:rPr>
        <w:tab/>
      </w:r>
      <w:r w:rsidRPr="00C35E88">
        <w:rPr>
          <w:rFonts w:asciiTheme="majorHAnsi" w:hAnsiTheme="majorHAnsi"/>
          <w:i/>
        </w:rPr>
        <w:t>Teachable terms that the ensemble as a whole could benefit from</w:t>
      </w:r>
      <w:r>
        <w:rPr>
          <w:rFonts w:asciiTheme="majorHAnsi" w:hAnsiTheme="majorHAnsi"/>
          <w:i/>
        </w:rPr>
        <w:t>:</w:t>
      </w:r>
    </w:p>
    <w:p w14:paraId="002DEF6C" w14:textId="77777777" w:rsidR="0092283B" w:rsidRPr="00C35E88" w:rsidRDefault="0092283B" w:rsidP="0092283B">
      <w:pPr>
        <w:ind w:left="3600" w:hanging="3600"/>
        <w:rPr>
          <w:rFonts w:asciiTheme="majorHAnsi" w:hAnsiTheme="majorHAnsi"/>
        </w:rPr>
      </w:pPr>
    </w:p>
    <w:p w14:paraId="63E8A035" w14:textId="0A46BDA8" w:rsidR="00252CFB" w:rsidRDefault="00252CFB" w:rsidP="0092283B">
      <w:pPr>
        <w:ind w:left="3600" w:hanging="3600"/>
        <w:rPr>
          <w:rFonts w:asciiTheme="majorHAnsi" w:hAnsiTheme="majorHAnsi"/>
        </w:rPr>
      </w:pPr>
      <w:r>
        <w:rPr>
          <w:rFonts w:asciiTheme="majorHAnsi" w:hAnsiTheme="majorHAnsi"/>
          <w:i/>
        </w:rPr>
        <w:t>Abot Tangewou</w:t>
      </w:r>
      <w:r>
        <w:rPr>
          <w:rFonts w:asciiTheme="majorHAnsi" w:hAnsiTheme="majorHAnsi"/>
          <w:i/>
        </w:rPr>
        <w:tab/>
      </w:r>
      <w:r>
        <w:rPr>
          <w:rFonts w:asciiTheme="majorHAnsi" w:hAnsiTheme="majorHAnsi"/>
        </w:rPr>
        <w:t xml:space="preserve">The name of the traditional Kenyan melody present in </w:t>
      </w:r>
      <w:r>
        <w:rPr>
          <w:rFonts w:asciiTheme="majorHAnsi" w:hAnsiTheme="majorHAnsi"/>
          <w:i/>
        </w:rPr>
        <w:t xml:space="preserve">Kenya Contrasts </w:t>
      </w:r>
      <w:r>
        <w:rPr>
          <w:rFonts w:asciiTheme="majorHAnsi" w:hAnsiTheme="majorHAnsi"/>
        </w:rPr>
        <w:t xml:space="preserve">based off of the Kiksigi tribe of Kenya.  </w:t>
      </w:r>
    </w:p>
    <w:p w14:paraId="01E57AF1" w14:textId="77777777" w:rsidR="00E5685C" w:rsidRDefault="00E5685C" w:rsidP="0092283B">
      <w:pPr>
        <w:ind w:left="3600" w:hanging="3600"/>
        <w:rPr>
          <w:rFonts w:asciiTheme="majorHAnsi" w:hAnsiTheme="majorHAnsi"/>
        </w:rPr>
      </w:pPr>
    </w:p>
    <w:p w14:paraId="5BAA292B" w14:textId="3DA0BBC1" w:rsidR="00E5685C" w:rsidRDefault="00E5685C" w:rsidP="0092283B">
      <w:pPr>
        <w:ind w:left="3600" w:hanging="3600"/>
        <w:rPr>
          <w:rFonts w:asciiTheme="majorHAnsi" w:hAnsiTheme="majorHAnsi"/>
        </w:rPr>
      </w:pPr>
      <w:r>
        <w:rPr>
          <w:rFonts w:asciiTheme="majorHAnsi" w:hAnsiTheme="majorHAnsi"/>
        </w:rPr>
        <w:t>Accent</w:t>
      </w:r>
      <w:r>
        <w:rPr>
          <w:rFonts w:asciiTheme="majorHAnsi" w:hAnsiTheme="majorHAnsi"/>
        </w:rPr>
        <w:tab/>
        <w:t>( &lt; ) A style marking that indicates separation, but is fairly heavy.</w:t>
      </w:r>
    </w:p>
    <w:p w14:paraId="5081BC74" w14:textId="77777777" w:rsidR="0083083B" w:rsidRDefault="0083083B" w:rsidP="0092283B">
      <w:pPr>
        <w:ind w:left="3600" w:hanging="3600"/>
        <w:rPr>
          <w:rFonts w:asciiTheme="majorHAnsi" w:hAnsiTheme="majorHAnsi"/>
        </w:rPr>
      </w:pPr>
    </w:p>
    <w:p w14:paraId="31845AEB" w14:textId="6C5A1472" w:rsidR="009D1078" w:rsidRPr="009D1078" w:rsidRDefault="009D1078" w:rsidP="0092283B">
      <w:pPr>
        <w:ind w:left="3600" w:hanging="3600"/>
        <w:rPr>
          <w:rFonts w:asciiTheme="majorHAnsi" w:hAnsiTheme="majorHAnsi"/>
        </w:rPr>
      </w:pPr>
      <w:r>
        <w:rPr>
          <w:rFonts w:asciiTheme="majorHAnsi" w:hAnsiTheme="majorHAnsi"/>
        </w:rPr>
        <w:t>Aleatoric</w:t>
      </w:r>
      <w:r>
        <w:rPr>
          <w:rFonts w:asciiTheme="majorHAnsi" w:hAnsiTheme="majorHAnsi"/>
        </w:rPr>
        <w:tab/>
        <w:t xml:space="preserve">Compositional technique of leaving some parts of the composition up to “chance.” In </w:t>
      </w:r>
      <w:r>
        <w:rPr>
          <w:rFonts w:asciiTheme="majorHAnsi" w:hAnsiTheme="majorHAnsi"/>
          <w:i/>
        </w:rPr>
        <w:t xml:space="preserve">Kenya Contrasts </w:t>
      </w:r>
      <w:r>
        <w:rPr>
          <w:rFonts w:asciiTheme="majorHAnsi" w:hAnsiTheme="majorHAnsi"/>
        </w:rPr>
        <w:t>the pitches in indicated sections are up to the performer to chose.</w:t>
      </w:r>
    </w:p>
    <w:p w14:paraId="3DA0BABE" w14:textId="77777777" w:rsidR="009D1078" w:rsidRDefault="009D1078" w:rsidP="0092283B">
      <w:pPr>
        <w:ind w:left="3600" w:hanging="3600"/>
        <w:rPr>
          <w:rFonts w:asciiTheme="majorHAnsi" w:hAnsiTheme="majorHAnsi"/>
        </w:rPr>
      </w:pPr>
    </w:p>
    <w:p w14:paraId="1C279073" w14:textId="762F604F" w:rsidR="0083083B" w:rsidRDefault="0083083B" w:rsidP="0092283B">
      <w:pPr>
        <w:ind w:left="3600" w:hanging="3600"/>
        <w:rPr>
          <w:rFonts w:asciiTheme="majorHAnsi" w:hAnsiTheme="majorHAnsi"/>
        </w:rPr>
      </w:pPr>
      <w:r>
        <w:rPr>
          <w:rFonts w:asciiTheme="majorHAnsi" w:hAnsiTheme="majorHAnsi"/>
        </w:rPr>
        <w:t>All</w:t>
      </w:r>
      <w:r>
        <w:rPr>
          <w:rFonts w:asciiTheme="majorHAnsi" w:hAnsiTheme="majorHAnsi"/>
        </w:rPr>
        <w:tab/>
        <w:t>Indication that every player in the section performs the written music.</w:t>
      </w:r>
    </w:p>
    <w:p w14:paraId="5A4FA06C" w14:textId="77777777" w:rsidR="00E5685C" w:rsidRDefault="00E5685C" w:rsidP="0092283B">
      <w:pPr>
        <w:ind w:left="3600" w:hanging="3600"/>
        <w:rPr>
          <w:rFonts w:asciiTheme="majorHAnsi" w:hAnsiTheme="majorHAnsi"/>
        </w:rPr>
      </w:pPr>
    </w:p>
    <w:p w14:paraId="3BCA29C0" w14:textId="7733299F" w:rsidR="00E5685C" w:rsidRPr="00252CFB" w:rsidRDefault="00E5685C" w:rsidP="0092283B">
      <w:pPr>
        <w:ind w:left="3600" w:hanging="3600"/>
        <w:rPr>
          <w:rFonts w:asciiTheme="majorHAnsi" w:hAnsiTheme="majorHAnsi"/>
        </w:rPr>
      </w:pPr>
      <w:r>
        <w:rPr>
          <w:rFonts w:asciiTheme="majorHAnsi" w:hAnsiTheme="majorHAnsi"/>
        </w:rPr>
        <w:t>Allegro</w:t>
      </w:r>
      <w:r>
        <w:rPr>
          <w:rFonts w:asciiTheme="majorHAnsi" w:hAnsiTheme="majorHAnsi"/>
        </w:rPr>
        <w:tab/>
        <w:t>An Italian word meaning quick and lively.</w:t>
      </w:r>
    </w:p>
    <w:p w14:paraId="1DDDEB79" w14:textId="77777777" w:rsidR="0092283B" w:rsidRPr="00C35E88" w:rsidRDefault="0092283B" w:rsidP="0092283B">
      <w:pPr>
        <w:rPr>
          <w:rFonts w:asciiTheme="majorHAnsi" w:hAnsiTheme="majorHAnsi"/>
        </w:rPr>
      </w:pPr>
    </w:p>
    <w:p w14:paraId="00D0A663" w14:textId="5F8BCD8C" w:rsidR="00E5685C" w:rsidRDefault="0092283B" w:rsidP="00E5685C">
      <w:pPr>
        <w:ind w:left="3600" w:hanging="3600"/>
        <w:rPr>
          <w:rFonts w:asciiTheme="majorHAnsi" w:eastAsia="Times New Roman" w:hAnsiTheme="majorHAnsi" w:cs="Times New Roman"/>
          <w:color w:val="000000"/>
          <w:shd w:val="clear" w:color="auto" w:fill="FFFFFF"/>
        </w:rPr>
      </w:pPr>
      <w:r w:rsidRPr="00C35E88">
        <w:rPr>
          <w:rFonts w:asciiTheme="majorHAnsi" w:hAnsiTheme="majorHAnsi"/>
        </w:rPr>
        <w:t xml:space="preserve">Choke </w:t>
      </w:r>
      <w:r w:rsidRPr="00C35E88">
        <w:rPr>
          <w:rFonts w:asciiTheme="majorHAnsi" w:hAnsiTheme="majorHAnsi"/>
        </w:rPr>
        <w:tab/>
        <w:t xml:space="preserve">A percussion technique, which consists of </w:t>
      </w:r>
      <w:r w:rsidRPr="00C35E88">
        <w:rPr>
          <w:rFonts w:asciiTheme="majorHAnsi" w:eastAsia="Times New Roman" w:hAnsiTheme="majorHAnsi" w:cs="Times New Roman"/>
          <w:color w:val="000000"/>
          <w:shd w:val="clear" w:color="auto" w:fill="FFFFFF"/>
        </w:rPr>
        <w:t>striking a cymbal with a drumstick held in one hand and then immediately grabbing the cymbal with another hand, to abruptly silence the crash.</w:t>
      </w:r>
    </w:p>
    <w:p w14:paraId="11596CCC" w14:textId="77777777" w:rsidR="00E5685C" w:rsidRDefault="00E5685C" w:rsidP="00E5685C">
      <w:pPr>
        <w:ind w:left="3600" w:hanging="3600"/>
        <w:rPr>
          <w:rFonts w:asciiTheme="majorHAnsi" w:eastAsia="Times New Roman" w:hAnsiTheme="majorHAnsi" w:cs="Times New Roman"/>
          <w:color w:val="000000"/>
          <w:shd w:val="clear" w:color="auto" w:fill="FFFFFF"/>
        </w:rPr>
      </w:pPr>
    </w:p>
    <w:p w14:paraId="2EAF937F" w14:textId="5EA0EBD4" w:rsidR="00E5685C" w:rsidRPr="00E5685C" w:rsidRDefault="00E5685C" w:rsidP="00E5685C">
      <w:pPr>
        <w:ind w:left="3600" w:hanging="3600"/>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Cresc.</w:t>
      </w:r>
      <w:r>
        <w:rPr>
          <w:rFonts w:asciiTheme="majorHAnsi" w:eastAsia="Times New Roman" w:hAnsiTheme="majorHAnsi" w:cs="Times New Roman"/>
          <w:color w:val="000000"/>
          <w:shd w:val="clear" w:color="auto" w:fill="FFFFFF"/>
        </w:rPr>
        <w:tab/>
        <w:t>Short hand for crescendo; Gradually getting louder.</w:t>
      </w:r>
    </w:p>
    <w:p w14:paraId="29660415" w14:textId="77777777" w:rsidR="0092283B" w:rsidRPr="00C35E88" w:rsidRDefault="0092283B" w:rsidP="0092283B">
      <w:pPr>
        <w:rPr>
          <w:rFonts w:asciiTheme="majorHAnsi" w:hAnsiTheme="majorHAnsi"/>
        </w:rPr>
      </w:pPr>
    </w:p>
    <w:p w14:paraId="49B75E30" w14:textId="5715885F" w:rsidR="0092283B" w:rsidRPr="00C35E88" w:rsidRDefault="0092283B" w:rsidP="0092283B">
      <w:pPr>
        <w:ind w:left="3600" w:hanging="3600"/>
        <w:rPr>
          <w:rFonts w:asciiTheme="majorHAnsi" w:hAnsiTheme="majorHAnsi"/>
        </w:rPr>
      </w:pPr>
      <w:r w:rsidRPr="00C35E88">
        <w:rPr>
          <w:rFonts w:asciiTheme="majorHAnsi" w:hAnsiTheme="majorHAnsi"/>
        </w:rPr>
        <w:t xml:space="preserve">Con Sord. – </w:t>
      </w:r>
      <w:r w:rsidR="006B0A48" w:rsidRPr="00C35E88">
        <w:rPr>
          <w:rFonts w:asciiTheme="majorHAnsi" w:hAnsiTheme="majorHAnsi"/>
        </w:rPr>
        <w:t>Straight</w:t>
      </w:r>
      <w:r w:rsidRPr="00C35E88">
        <w:rPr>
          <w:rFonts w:asciiTheme="majorHAnsi" w:hAnsiTheme="majorHAnsi"/>
        </w:rPr>
        <w:t xml:space="preserve"> </w:t>
      </w:r>
      <w:r w:rsidRPr="00C35E88">
        <w:rPr>
          <w:rFonts w:asciiTheme="majorHAnsi" w:hAnsiTheme="majorHAnsi"/>
        </w:rPr>
        <w:tab/>
        <w:t>An abbreviation for Con Sodrino, which means “with mute” and in this circumstance a straight mute.</w:t>
      </w:r>
    </w:p>
    <w:p w14:paraId="1AA538FF" w14:textId="77777777" w:rsidR="0092283B" w:rsidRPr="00C35E88" w:rsidRDefault="0092283B" w:rsidP="0092283B">
      <w:pPr>
        <w:ind w:left="2880" w:hanging="2880"/>
        <w:rPr>
          <w:rFonts w:asciiTheme="majorHAnsi" w:hAnsiTheme="majorHAnsi"/>
        </w:rPr>
      </w:pPr>
    </w:p>
    <w:p w14:paraId="47B8D3FE" w14:textId="18A9855A" w:rsidR="00E5685C" w:rsidRDefault="0092283B" w:rsidP="00E5685C">
      <w:pPr>
        <w:ind w:left="3600" w:hanging="3600"/>
        <w:rPr>
          <w:rFonts w:asciiTheme="majorHAnsi" w:hAnsiTheme="majorHAnsi"/>
        </w:rPr>
      </w:pPr>
      <w:r w:rsidRPr="00C35E88">
        <w:rPr>
          <w:rFonts w:asciiTheme="majorHAnsi" w:hAnsiTheme="majorHAnsi"/>
        </w:rPr>
        <w:t>Div.</w:t>
      </w:r>
      <w:r w:rsidRPr="00C35E88">
        <w:rPr>
          <w:rFonts w:asciiTheme="majorHAnsi" w:hAnsiTheme="majorHAnsi"/>
        </w:rPr>
        <w:tab/>
        <w:t xml:space="preserve">An abbreviation for divisi, which is Italian for “division” and means that an instrumental section divides itself so that the section can play two musical lines that are generally written as double notes in a single part. </w:t>
      </w:r>
    </w:p>
    <w:p w14:paraId="6692B55E" w14:textId="77777777" w:rsidR="002A6CE5" w:rsidRDefault="002A6CE5" w:rsidP="00E5685C">
      <w:pPr>
        <w:ind w:left="3600" w:hanging="3600"/>
        <w:rPr>
          <w:rFonts w:asciiTheme="majorHAnsi" w:hAnsiTheme="majorHAnsi"/>
        </w:rPr>
      </w:pPr>
    </w:p>
    <w:p w14:paraId="2544C8AB" w14:textId="460A38DC" w:rsidR="002A6CE5" w:rsidRPr="002A6CE5" w:rsidRDefault="002A6CE5" w:rsidP="00E5685C">
      <w:pPr>
        <w:ind w:left="3600" w:hanging="3600"/>
        <w:rPr>
          <w:rFonts w:asciiTheme="majorHAnsi" w:hAnsiTheme="majorHAnsi"/>
        </w:rPr>
      </w:pPr>
      <w:r>
        <w:rPr>
          <w:rFonts w:asciiTheme="majorHAnsi" w:hAnsiTheme="majorHAnsi"/>
        </w:rPr>
        <w:t>Glissando</w:t>
      </w:r>
      <w:r>
        <w:rPr>
          <w:rFonts w:asciiTheme="majorHAnsi" w:hAnsiTheme="majorHAnsi"/>
        </w:rPr>
        <w:tab/>
        <w:t xml:space="preserve">Glide from one pinch to another. In </w:t>
      </w:r>
      <w:r>
        <w:rPr>
          <w:rFonts w:asciiTheme="majorHAnsi" w:hAnsiTheme="majorHAnsi"/>
          <w:i/>
        </w:rPr>
        <w:t xml:space="preserve">Snake Charmer </w:t>
      </w:r>
      <w:r>
        <w:rPr>
          <w:rFonts w:asciiTheme="majorHAnsi" w:hAnsiTheme="majorHAnsi"/>
        </w:rPr>
        <w:t>trombone/timpani need to glissando gradually at different speeds from the person on either side of them,</w:t>
      </w:r>
    </w:p>
    <w:p w14:paraId="4081AEA5" w14:textId="38C44296" w:rsidR="008551E0" w:rsidRDefault="0092283B" w:rsidP="009B2071">
      <w:pPr>
        <w:ind w:left="2880" w:hanging="2880"/>
        <w:rPr>
          <w:rFonts w:asciiTheme="majorHAnsi" w:hAnsiTheme="majorHAnsi"/>
        </w:rPr>
      </w:pPr>
      <w:r w:rsidRPr="00C35E88">
        <w:rPr>
          <w:rFonts w:asciiTheme="majorHAnsi" w:hAnsiTheme="majorHAnsi"/>
        </w:rPr>
        <w:t xml:space="preserve">  </w:t>
      </w:r>
    </w:p>
    <w:p w14:paraId="4A15D40C" w14:textId="20607158" w:rsidR="008551E0" w:rsidRDefault="008551E0" w:rsidP="0092283B">
      <w:pPr>
        <w:ind w:left="3600" w:hanging="3600"/>
        <w:rPr>
          <w:rFonts w:asciiTheme="majorHAnsi" w:hAnsiTheme="majorHAnsi"/>
        </w:rPr>
      </w:pPr>
      <w:r>
        <w:rPr>
          <w:rFonts w:asciiTheme="majorHAnsi" w:hAnsiTheme="majorHAnsi"/>
        </w:rPr>
        <w:t>Legato</w:t>
      </w:r>
      <w:r>
        <w:rPr>
          <w:rFonts w:asciiTheme="majorHAnsi" w:hAnsiTheme="majorHAnsi"/>
        </w:rPr>
        <w:tab/>
        <w:t>Style indication meaning smooth, even and connected.</w:t>
      </w:r>
    </w:p>
    <w:p w14:paraId="46783CF3" w14:textId="77777777" w:rsidR="00757ACD" w:rsidRDefault="00757ACD" w:rsidP="0092283B">
      <w:pPr>
        <w:ind w:left="3600" w:hanging="3600"/>
        <w:rPr>
          <w:rFonts w:asciiTheme="majorHAnsi" w:hAnsiTheme="majorHAnsi"/>
        </w:rPr>
      </w:pPr>
    </w:p>
    <w:p w14:paraId="0DC712AB" w14:textId="3E52B954" w:rsidR="00757ACD" w:rsidRDefault="00757ACD" w:rsidP="0092283B">
      <w:pPr>
        <w:ind w:left="3600" w:hanging="3600"/>
        <w:rPr>
          <w:rFonts w:asciiTheme="majorHAnsi" w:hAnsiTheme="majorHAnsi"/>
        </w:rPr>
      </w:pPr>
      <w:r>
        <w:rPr>
          <w:rFonts w:asciiTheme="majorHAnsi" w:hAnsiTheme="majorHAnsi"/>
        </w:rPr>
        <w:t>L’istesso Tempo</w:t>
      </w:r>
      <w:r>
        <w:rPr>
          <w:rFonts w:asciiTheme="majorHAnsi" w:hAnsiTheme="majorHAnsi"/>
        </w:rPr>
        <w:tab/>
      </w:r>
      <w:r w:rsidR="007361B2">
        <w:rPr>
          <w:rFonts w:asciiTheme="majorHAnsi" w:hAnsiTheme="majorHAnsi"/>
        </w:rPr>
        <w:t>Tempo indication that tempo remains the same even with the new meter change.</w:t>
      </w:r>
    </w:p>
    <w:p w14:paraId="0F1CCC76" w14:textId="77777777" w:rsidR="009D1078" w:rsidRDefault="009D1078" w:rsidP="0092283B">
      <w:pPr>
        <w:ind w:left="3600" w:hanging="3600"/>
        <w:rPr>
          <w:rFonts w:asciiTheme="majorHAnsi" w:hAnsiTheme="majorHAnsi"/>
        </w:rPr>
      </w:pPr>
    </w:p>
    <w:p w14:paraId="5EDC8622" w14:textId="0CB90869" w:rsidR="009D1078" w:rsidRDefault="009D1078" w:rsidP="0092283B">
      <w:pPr>
        <w:ind w:left="3600" w:hanging="3600"/>
        <w:rPr>
          <w:rFonts w:asciiTheme="majorHAnsi" w:hAnsiTheme="majorHAnsi"/>
        </w:rPr>
      </w:pPr>
      <w:r>
        <w:rPr>
          <w:rFonts w:asciiTheme="majorHAnsi" w:hAnsiTheme="majorHAnsi"/>
        </w:rPr>
        <w:t>Marcato</w:t>
      </w:r>
      <w:r>
        <w:rPr>
          <w:rFonts w:asciiTheme="majorHAnsi" w:hAnsiTheme="majorHAnsi"/>
        </w:rPr>
        <w:tab/>
        <w:t>(^) Indicates heavy or strong accent.</w:t>
      </w:r>
    </w:p>
    <w:p w14:paraId="128EB4CE" w14:textId="77777777" w:rsidR="0083083B" w:rsidRDefault="0083083B" w:rsidP="0092283B">
      <w:pPr>
        <w:ind w:left="3600" w:hanging="3600"/>
        <w:rPr>
          <w:rFonts w:asciiTheme="majorHAnsi" w:hAnsiTheme="majorHAnsi"/>
        </w:rPr>
      </w:pPr>
    </w:p>
    <w:p w14:paraId="07BB114A" w14:textId="36DB507D" w:rsidR="0083083B" w:rsidRPr="00C35E88" w:rsidRDefault="0083083B" w:rsidP="0092283B">
      <w:pPr>
        <w:ind w:left="3600" w:hanging="3600"/>
        <w:rPr>
          <w:rFonts w:asciiTheme="majorHAnsi" w:hAnsiTheme="majorHAnsi"/>
        </w:rPr>
      </w:pPr>
      <w:r>
        <w:rPr>
          <w:rFonts w:asciiTheme="majorHAnsi" w:hAnsiTheme="majorHAnsi"/>
        </w:rPr>
        <w:t>Mysteriously</w:t>
      </w:r>
      <w:r>
        <w:rPr>
          <w:rFonts w:asciiTheme="majorHAnsi" w:hAnsiTheme="majorHAnsi"/>
        </w:rPr>
        <w:tab/>
        <w:t xml:space="preserve">Musical style indication meaning to play with a sense of </w:t>
      </w:r>
      <w:r w:rsidR="006B0A48">
        <w:rPr>
          <w:rFonts w:asciiTheme="majorHAnsi" w:hAnsiTheme="majorHAnsi"/>
        </w:rPr>
        <w:t>mystery</w:t>
      </w:r>
      <w:r>
        <w:rPr>
          <w:rFonts w:asciiTheme="majorHAnsi" w:hAnsiTheme="majorHAnsi"/>
        </w:rPr>
        <w:t>.</w:t>
      </w:r>
    </w:p>
    <w:p w14:paraId="39839442" w14:textId="77777777" w:rsidR="0092283B" w:rsidRPr="00C35E88" w:rsidRDefault="0092283B" w:rsidP="0092283B">
      <w:pPr>
        <w:ind w:left="2880" w:hanging="2880"/>
        <w:rPr>
          <w:rFonts w:asciiTheme="majorHAnsi" w:hAnsiTheme="majorHAnsi"/>
        </w:rPr>
      </w:pPr>
    </w:p>
    <w:p w14:paraId="07DB6905" w14:textId="77777777" w:rsidR="0092283B" w:rsidRDefault="0092283B" w:rsidP="0092283B">
      <w:pPr>
        <w:ind w:left="3600" w:hanging="3600"/>
        <w:rPr>
          <w:rFonts w:asciiTheme="majorHAnsi" w:hAnsiTheme="majorHAnsi"/>
        </w:rPr>
      </w:pPr>
      <w:r w:rsidRPr="00C35E88">
        <w:rPr>
          <w:rFonts w:asciiTheme="majorHAnsi" w:hAnsiTheme="majorHAnsi"/>
        </w:rPr>
        <w:t>Poco a poco cresc</w:t>
      </w:r>
      <w:r w:rsidRPr="00C35E88">
        <w:rPr>
          <w:rFonts w:asciiTheme="majorHAnsi" w:hAnsiTheme="majorHAnsi"/>
        </w:rPr>
        <w:tab/>
        <w:t>An abbreviation for poco a poco crescendo, which means, “little by little getting stronger” and in the context of Undertow refers to the gradual increase of volume and intensity.</w:t>
      </w:r>
    </w:p>
    <w:p w14:paraId="6D925A06" w14:textId="77777777" w:rsidR="005F4034" w:rsidRDefault="005F4034" w:rsidP="0092283B">
      <w:pPr>
        <w:ind w:left="3600" w:hanging="3600"/>
        <w:rPr>
          <w:rFonts w:asciiTheme="majorHAnsi" w:hAnsiTheme="majorHAnsi"/>
        </w:rPr>
      </w:pPr>
    </w:p>
    <w:p w14:paraId="229476F7" w14:textId="2D74F075" w:rsidR="005F4034" w:rsidRPr="00C35E88" w:rsidRDefault="005F4034" w:rsidP="0092283B">
      <w:pPr>
        <w:ind w:left="3600" w:hanging="3600"/>
        <w:rPr>
          <w:rFonts w:asciiTheme="majorHAnsi" w:hAnsiTheme="majorHAnsi"/>
        </w:rPr>
      </w:pPr>
      <w:r>
        <w:rPr>
          <w:rFonts w:asciiTheme="majorHAnsi" w:hAnsiTheme="majorHAnsi"/>
        </w:rPr>
        <w:t>Rit.</w:t>
      </w:r>
      <w:r>
        <w:rPr>
          <w:rFonts w:asciiTheme="majorHAnsi" w:hAnsiTheme="majorHAnsi"/>
        </w:rPr>
        <w:tab/>
        <w:t>Shorthand for ritardando; gradual decrease in tempo</w:t>
      </w:r>
    </w:p>
    <w:p w14:paraId="07588B69" w14:textId="77777777" w:rsidR="0092283B" w:rsidRPr="00C35E88" w:rsidRDefault="0092283B" w:rsidP="0092283B">
      <w:pPr>
        <w:ind w:left="2880" w:hanging="2880"/>
        <w:rPr>
          <w:rFonts w:asciiTheme="majorHAnsi" w:hAnsiTheme="majorHAnsi"/>
        </w:rPr>
      </w:pPr>
    </w:p>
    <w:p w14:paraId="6AE8DD29" w14:textId="77777777" w:rsidR="0092283B" w:rsidRPr="00D52134" w:rsidRDefault="0092283B" w:rsidP="0092283B">
      <w:pPr>
        <w:ind w:left="3600" w:hanging="3600"/>
        <w:rPr>
          <w:rFonts w:asciiTheme="majorHAnsi" w:hAnsiTheme="majorHAnsi"/>
        </w:rPr>
      </w:pPr>
      <w:r w:rsidRPr="00C35E88">
        <w:rPr>
          <w:rFonts w:asciiTheme="majorHAnsi" w:hAnsiTheme="majorHAnsi"/>
        </w:rPr>
        <w:t>Senza Sord</w:t>
      </w:r>
      <w:r w:rsidRPr="00C35E88">
        <w:rPr>
          <w:rFonts w:asciiTheme="majorHAnsi" w:hAnsiTheme="majorHAnsi"/>
        </w:rPr>
        <w:tab/>
        <w:t>An abbreviation for Senza Sordino, which means “without a mute” and this indicates where the trumpets will not be using the straight mutes any longer.</w:t>
      </w:r>
    </w:p>
    <w:p w14:paraId="2EE911F0" w14:textId="77777777" w:rsidR="008551E0" w:rsidRPr="00D52134" w:rsidRDefault="008551E0" w:rsidP="0092283B">
      <w:pPr>
        <w:ind w:left="3600" w:hanging="3600"/>
        <w:rPr>
          <w:rFonts w:asciiTheme="majorHAnsi" w:hAnsiTheme="majorHAnsi"/>
        </w:rPr>
      </w:pPr>
    </w:p>
    <w:p w14:paraId="4E88F337" w14:textId="76E75EBE" w:rsidR="00D52134" w:rsidRDefault="00D52134" w:rsidP="00D52134">
      <w:pPr>
        <w:rPr>
          <w:rFonts w:asciiTheme="majorHAnsi" w:eastAsia="Times New Roman" w:hAnsiTheme="majorHAnsi" w:cs="Arial"/>
          <w:color w:val="222222"/>
          <w:shd w:val="clear" w:color="auto" w:fill="FFFFFF"/>
        </w:rPr>
      </w:pPr>
      <w:r w:rsidRPr="00D52134">
        <w:rPr>
          <w:rFonts w:asciiTheme="majorHAnsi" w:hAnsiTheme="majorHAnsi"/>
        </w:rPr>
        <w:t>Serpentine</w:t>
      </w:r>
      <w:r w:rsidRPr="00D52134">
        <w:rPr>
          <w:rFonts w:asciiTheme="majorHAnsi" w:hAnsiTheme="majorHAnsi"/>
        </w:rPr>
        <w:tab/>
      </w:r>
      <w:r w:rsidRPr="00D52134">
        <w:rPr>
          <w:rFonts w:asciiTheme="majorHAnsi" w:hAnsiTheme="majorHAnsi"/>
        </w:rPr>
        <w:tab/>
      </w:r>
      <w:r w:rsidRPr="00D52134">
        <w:rPr>
          <w:rFonts w:asciiTheme="majorHAnsi" w:hAnsiTheme="majorHAnsi"/>
        </w:rPr>
        <w:tab/>
      </w:r>
      <w:r w:rsidRPr="00D52134">
        <w:rPr>
          <w:rFonts w:asciiTheme="majorHAnsi" w:hAnsiTheme="majorHAnsi"/>
        </w:rPr>
        <w:tab/>
      </w:r>
      <w:r w:rsidRPr="00D52134">
        <w:rPr>
          <w:rFonts w:asciiTheme="majorHAnsi" w:eastAsia="Times New Roman" w:hAnsiTheme="majorHAnsi" w:cs="Arial"/>
          <w:color w:val="222222"/>
          <w:shd w:val="clear" w:color="auto" w:fill="FFFFFF"/>
        </w:rPr>
        <w:t>of or like a serpent or snake.</w:t>
      </w:r>
    </w:p>
    <w:p w14:paraId="5CEA7398" w14:textId="77777777" w:rsidR="00855395" w:rsidRDefault="00855395" w:rsidP="00D52134">
      <w:pPr>
        <w:rPr>
          <w:rFonts w:asciiTheme="majorHAnsi" w:eastAsia="Times New Roman" w:hAnsiTheme="majorHAnsi" w:cs="Arial"/>
          <w:color w:val="222222"/>
          <w:shd w:val="clear" w:color="auto" w:fill="FFFFFF"/>
        </w:rPr>
      </w:pPr>
    </w:p>
    <w:p w14:paraId="296183A2" w14:textId="25F2D252" w:rsidR="00855395" w:rsidRPr="00D52134" w:rsidRDefault="00855395" w:rsidP="00D52134">
      <w:pPr>
        <w:rPr>
          <w:rFonts w:asciiTheme="majorHAnsi" w:eastAsia="Times New Roman" w:hAnsiTheme="majorHAnsi" w:cs="Times New Roman"/>
          <w:sz w:val="20"/>
          <w:szCs w:val="20"/>
        </w:rPr>
      </w:pPr>
      <w:r>
        <w:rPr>
          <w:rFonts w:asciiTheme="majorHAnsi" w:eastAsia="Times New Roman" w:hAnsiTheme="majorHAnsi" w:cs="Arial"/>
          <w:color w:val="222222"/>
          <w:shd w:val="clear" w:color="auto" w:fill="FFFFFF"/>
        </w:rPr>
        <w:t>Sfz</w:t>
      </w:r>
      <w:r>
        <w:rPr>
          <w:rFonts w:asciiTheme="majorHAnsi" w:eastAsia="Times New Roman" w:hAnsiTheme="majorHAnsi" w:cs="Arial"/>
          <w:color w:val="222222"/>
          <w:shd w:val="clear" w:color="auto" w:fill="FFFFFF"/>
        </w:rPr>
        <w:tab/>
      </w:r>
      <w:r>
        <w:rPr>
          <w:rFonts w:asciiTheme="majorHAnsi" w:eastAsia="Times New Roman" w:hAnsiTheme="majorHAnsi" w:cs="Arial"/>
          <w:color w:val="222222"/>
          <w:shd w:val="clear" w:color="auto" w:fill="FFFFFF"/>
        </w:rPr>
        <w:tab/>
      </w:r>
      <w:r>
        <w:rPr>
          <w:rFonts w:asciiTheme="majorHAnsi" w:eastAsia="Times New Roman" w:hAnsiTheme="majorHAnsi" w:cs="Arial"/>
          <w:color w:val="222222"/>
          <w:shd w:val="clear" w:color="auto" w:fill="FFFFFF"/>
        </w:rPr>
        <w:tab/>
      </w:r>
      <w:r>
        <w:rPr>
          <w:rFonts w:asciiTheme="majorHAnsi" w:eastAsia="Times New Roman" w:hAnsiTheme="majorHAnsi" w:cs="Arial"/>
          <w:color w:val="222222"/>
          <w:shd w:val="clear" w:color="auto" w:fill="FFFFFF"/>
        </w:rPr>
        <w:tab/>
      </w:r>
      <w:r>
        <w:rPr>
          <w:rFonts w:asciiTheme="majorHAnsi" w:eastAsia="Times New Roman" w:hAnsiTheme="majorHAnsi" w:cs="Arial"/>
          <w:color w:val="222222"/>
          <w:shd w:val="clear" w:color="auto" w:fill="FFFFFF"/>
        </w:rPr>
        <w:tab/>
        <w:t>Indication to play with sudden, strong emphasis</w:t>
      </w:r>
    </w:p>
    <w:p w14:paraId="2F7980DC" w14:textId="77777777" w:rsidR="00D52134" w:rsidRDefault="00D52134" w:rsidP="00D52134">
      <w:pPr>
        <w:rPr>
          <w:rFonts w:asciiTheme="majorHAnsi" w:hAnsiTheme="majorHAnsi"/>
        </w:rPr>
      </w:pPr>
    </w:p>
    <w:p w14:paraId="3E61FD47" w14:textId="1951A7F5" w:rsidR="008551E0" w:rsidRDefault="008551E0" w:rsidP="0092283B">
      <w:pPr>
        <w:ind w:left="3600" w:hanging="3600"/>
        <w:rPr>
          <w:rFonts w:asciiTheme="majorHAnsi" w:hAnsiTheme="majorHAnsi"/>
        </w:rPr>
      </w:pPr>
      <w:r>
        <w:rPr>
          <w:rFonts w:asciiTheme="majorHAnsi" w:hAnsiTheme="majorHAnsi"/>
        </w:rPr>
        <w:t>Sim.</w:t>
      </w:r>
      <w:r>
        <w:rPr>
          <w:rFonts w:asciiTheme="majorHAnsi" w:hAnsiTheme="majorHAnsi"/>
        </w:rPr>
        <w:tab/>
        <w:t xml:space="preserve">Shorthand for “similar.” Meaning for the </w:t>
      </w:r>
      <w:r w:rsidR="00DC4ED6">
        <w:rPr>
          <w:rFonts w:asciiTheme="majorHAnsi" w:hAnsiTheme="majorHAnsi"/>
        </w:rPr>
        <w:t xml:space="preserve">player </w:t>
      </w:r>
      <w:r>
        <w:rPr>
          <w:rFonts w:asciiTheme="majorHAnsi" w:hAnsiTheme="majorHAnsi"/>
        </w:rPr>
        <w:t xml:space="preserve">to continue in </w:t>
      </w:r>
      <w:r w:rsidR="00DC4ED6">
        <w:rPr>
          <w:rFonts w:asciiTheme="majorHAnsi" w:hAnsiTheme="majorHAnsi"/>
        </w:rPr>
        <w:t>a similar style that they have been.  It is easier for a composer to write this instead of indicating style on every individual note.</w:t>
      </w:r>
    </w:p>
    <w:p w14:paraId="70460132" w14:textId="77777777" w:rsidR="0083083B" w:rsidRDefault="0083083B" w:rsidP="0092283B">
      <w:pPr>
        <w:ind w:left="3600" w:hanging="3600"/>
        <w:rPr>
          <w:rFonts w:asciiTheme="majorHAnsi" w:hAnsiTheme="majorHAnsi"/>
        </w:rPr>
      </w:pPr>
    </w:p>
    <w:p w14:paraId="48A8C0C4" w14:textId="21DA587F" w:rsidR="0083083B" w:rsidRDefault="0083083B" w:rsidP="0092283B">
      <w:pPr>
        <w:ind w:left="3600" w:hanging="3600"/>
        <w:rPr>
          <w:rFonts w:asciiTheme="majorHAnsi" w:hAnsiTheme="majorHAnsi"/>
        </w:rPr>
      </w:pPr>
      <w:r>
        <w:rPr>
          <w:rFonts w:asciiTheme="majorHAnsi" w:hAnsiTheme="majorHAnsi"/>
        </w:rPr>
        <w:t>Solo</w:t>
      </w:r>
      <w:r>
        <w:rPr>
          <w:rFonts w:asciiTheme="majorHAnsi" w:hAnsiTheme="majorHAnsi"/>
        </w:rPr>
        <w:tab/>
        <w:t>One player for that instrument section performs the written music.</w:t>
      </w:r>
    </w:p>
    <w:p w14:paraId="71A3B938" w14:textId="77777777" w:rsidR="00E5685C" w:rsidRDefault="00E5685C" w:rsidP="0092283B">
      <w:pPr>
        <w:ind w:left="3600" w:hanging="3600"/>
        <w:rPr>
          <w:rFonts w:asciiTheme="majorHAnsi" w:hAnsiTheme="majorHAnsi"/>
        </w:rPr>
      </w:pPr>
    </w:p>
    <w:p w14:paraId="3105841E" w14:textId="5EA8843A" w:rsidR="00E5685C" w:rsidRDefault="00E5685C" w:rsidP="0092283B">
      <w:pPr>
        <w:ind w:left="3600" w:hanging="3600"/>
        <w:rPr>
          <w:rFonts w:asciiTheme="majorHAnsi" w:hAnsiTheme="majorHAnsi"/>
        </w:rPr>
      </w:pPr>
      <w:r>
        <w:rPr>
          <w:rFonts w:asciiTheme="majorHAnsi" w:hAnsiTheme="majorHAnsi"/>
        </w:rPr>
        <w:t>Staccato</w:t>
      </w:r>
      <w:r>
        <w:rPr>
          <w:rFonts w:asciiTheme="majorHAnsi" w:hAnsiTheme="majorHAnsi"/>
        </w:rPr>
        <w:tab/>
        <w:t>Detached, separated and light.</w:t>
      </w:r>
    </w:p>
    <w:p w14:paraId="6F7B6B27" w14:textId="77777777" w:rsidR="00855395" w:rsidRDefault="00855395" w:rsidP="0092283B">
      <w:pPr>
        <w:ind w:left="3600" w:hanging="3600"/>
        <w:rPr>
          <w:rFonts w:asciiTheme="majorHAnsi" w:hAnsiTheme="majorHAnsi"/>
        </w:rPr>
      </w:pPr>
    </w:p>
    <w:p w14:paraId="6CCAAF6D" w14:textId="2966F359" w:rsidR="00855395" w:rsidRDefault="00855395" w:rsidP="0092283B">
      <w:pPr>
        <w:ind w:left="3600" w:hanging="3600"/>
        <w:rPr>
          <w:rFonts w:asciiTheme="majorHAnsi" w:hAnsiTheme="majorHAnsi"/>
        </w:rPr>
      </w:pPr>
      <w:r>
        <w:rPr>
          <w:rFonts w:asciiTheme="majorHAnsi" w:hAnsiTheme="majorHAnsi"/>
        </w:rPr>
        <w:t>Stagger Breath</w:t>
      </w:r>
      <w:r>
        <w:rPr>
          <w:rFonts w:asciiTheme="majorHAnsi" w:hAnsiTheme="majorHAnsi"/>
        </w:rPr>
        <w:tab/>
        <w:t>To</w:t>
      </w:r>
      <w:r w:rsidR="005F4034">
        <w:rPr>
          <w:rFonts w:asciiTheme="majorHAnsi" w:hAnsiTheme="majorHAnsi"/>
        </w:rPr>
        <w:t xml:space="preserve"> </w:t>
      </w:r>
      <w:r>
        <w:rPr>
          <w:rFonts w:asciiTheme="majorHAnsi" w:hAnsiTheme="majorHAnsi"/>
        </w:rPr>
        <w:t xml:space="preserve">create the effect of a continuous sound with no breaks for performers to breathe, </w:t>
      </w:r>
      <w:r w:rsidR="005F4034">
        <w:rPr>
          <w:rFonts w:asciiTheme="majorHAnsi" w:hAnsiTheme="majorHAnsi"/>
        </w:rPr>
        <w:t>each performer within a section must take a breath at different times, or staggered, so others in the section continue to sound the long notes.</w:t>
      </w:r>
    </w:p>
    <w:p w14:paraId="1AAE5E71" w14:textId="77777777" w:rsidR="002A6CE5" w:rsidRDefault="002A6CE5" w:rsidP="0092283B">
      <w:pPr>
        <w:ind w:left="3600" w:hanging="3600"/>
        <w:rPr>
          <w:rFonts w:asciiTheme="majorHAnsi" w:hAnsiTheme="majorHAnsi"/>
        </w:rPr>
      </w:pPr>
    </w:p>
    <w:p w14:paraId="2E69E78C" w14:textId="6E6CBF0E" w:rsidR="002A6CE5" w:rsidRPr="00C35E88" w:rsidRDefault="002A6CE5" w:rsidP="0092283B">
      <w:pPr>
        <w:ind w:left="3600" w:hanging="3600"/>
        <w:rPr>
          <w:rFonts w:asciiTheme="majorHAnsi" w:hAnsiTheme="majorHAnsi"/>
        </w:rPr>
      </w:pPr>
      <w:r>
        <w:rPr>
          <w:rFonts w:asciiTheme="majorHAnsi" w:hAnsiTheme="majorHAnsi"/>
        </w:rPr>
        <w:t>T</w:t>
      </w:r>
      <w:r w:rsidR="00855395">
        <w:rPr>
          <w:rFonts w:asciiTheme="majorHAnsi" w:hAnsiTheme="majorHAnsi"/>
        </w:rPr>
        <w:t>r.</w:t>
      </w:r>
      <w:r w:rsidR="00855395">
        <w:rPr>
          <w:rFonts w:asciiTheme="majorHAnsi" w:hAnsiTheme="majorHAnsi"/>
        </w:rPr>
        <w:tab/>
        <w:t>Indicating to trill; Rapid oscillation between two notes.</w:t>
      </w:r>
    </w:p>
    <w:p w14:paraId="07C0FD56" w14:textId="77777777" w:rsidR="0092283B" w:rsidRPr="00C35E88" w:rsidRDefault="0092283B" w:rsidP="0092283B">
      <w:pPr>
        <w:ind w:left="2880" w:hanging="2880"/>
        <w:rPr>
          <w:rFonts w:asciiTheme="majorHAnsi" w:hAnsiTheme="majorHAnsi"/>
        </w:rPr>
      </w:pPr>
    </w:p>
    <w:p w14:paraId="11C3936B" w14:textId="77777777" w:rsidR="0092283B" w:rsidRDefault="0092283B" w:rsidP="0092283B">
      <w:pPr>
        <w:ind w:left="3600" w:hanging="3600"/>
        <w:rPr>
          <w:rFonts w:asciiTheme="majorHAnsi" w:hAnsiTheme="majorHAnsi"/>
        </w:rPr>
      </w:pPr>
      <w:r w:rsidRPr="00C35E88">
        <w:rPr>
          <w:rFonts w:asciiTheme="majorHAnsi" w:hAnsiTheme="majorHAnsi"/>
        </w:rPr>
        <w:t>Tutti</w:t>
      </w:r>
      <w:r w:rsidRPr="00C35E88">
        <w:rPr>
          <w:rFonts w:asciiTheme="majorHAnsi" w:hAnsiTheme="majorHAnsi"/>
        </w:rPr>
        <w:tab/>
        <w:t>An indication in the music for all instrumentalists within the section to play together.</w:t>
      </w:r>
    </w:p>
    <w:p w14:paraId="58849047" w14:textId="77777777" w:rsidR="0074626A" w:rsidRDefault="0074626A" w:rsidP="0092283B">
      <w:pPr>
        <w:ind w:left="3600" w:hanging="3600"/>
        <w:rPr>
          <w:rFonts w:asciiTheme="majorHAnsi" w:hAnsiTheme="majorHAnsi"/>
        </w:rPr>
      </w:pPr>
    </w:p>
    <w:p w14:paraId="709FD067" w14:textId="103BDF0D" w:rsidR="0074626A" w:rsidRPr="00252CFB" w:rsidRDefault="0074626A" w:rsidP="0092283B">
      <w:pPr>
        <w:ind w:left="3600" w:hanging="3600"/>
        <w:rPr>
          <w:rFonts w:asciiTheme="majorHAnsi" w:hAnsiTheme="majorHAnsi"/>
        </w:rPr>
      </w:pPr>
      <w:r w:rsidRPr="0074626A">
        <w:rPr>
          <w:rFonts w:asciiTheme="majorHAnsi" w:hAnsiTheme="majorHAnsi"/>
          <w:i/>
        </w:rPr>
        <w:t>Wakarathe</w:t>
      </w:r>
      <w:r>
        <w:rPr>
          <w:rFonts w:asciiTheme="majorHAnsi" w:hAnsiTheme="majorHAnsi"/>
          <w:i/>
        </w:rPr>
        <w:tab/>
      </w:r>
      <w:r w:rsidR="00252CFB">
        <w:rPr>
          <w:rFonts w:asciiTheme="majorHAnsi" w:hAnsiTheme="majorHAnsi"/>
        </w:rPr>
        <w:t xml:space="preserve">Name of the counting song melody in </w:t>
      </w:r>
      <w:r w:rsidR="00252CFB">
        <w:rPr>
          <w:rFonts w:asciiTheme="majorHAnsi" w:hAnsiTheme="majorHAnsi"/>
          <w:i/>
        </w:rPr>
        <w:t xml:space="preserve">Kenya Contrasts </w:t>
      </w:r>
      <w:r w:rsidR="00252CFB">
        <w:rPr>
          <w:rFonts w:asciiTheme="majorHAnsi" w:hAnsiTheme="majorHAnsi"/>
        </w:rPr>
        <w:t>derivative of the Kikuyu tribe.</w:t>
      </w:r>
    </w:p>
    <w:p w14:paraId="29F782B9" w14:textId="16FB2986" w:rsidR="0092283B" w:rsidRDefault="0092283B" w:rsidP="0092283B">
      <w:pPr>
        <w:spacing w:before="100" w:beforeAutospacing="1" w:after="100" w:afterAutospacing="1"/>
        <w:rPr>
          <w:rFonts w:asciiTheme="majorHAnsi" w:hAnsiTheme="majorHAnsi"/>
          <w:b/>
        </w:rPr>
      </w:pPr>
      <w:r w:rsidRPr="00C35E88">
        <w:rPr>
          <w:rFonts w:asciiTheme="majorHAnsi" w:hAnsiTheme="majorHAnsi"/>
          <w:b/>
        </w:rPr>
        <w:tab/>
      </w:r>
    </w:p>
    <w:p w14:paraId="6C59E05B" w14:textId="7570ECE0" w:rsidR="005A15E2" w:rsidRDefault="005A15E2" w:rsidP="00A5792F">
      <w:pPr>
        <w:spacing w:before="100" w:beforeAutospacing="1" w:after="100" w:afterAutospacing="1"/>
        <w:rPr>
          <w:rFonts w:asciiTheme="majorHAnsi" w:hAnsiTheme="majorHAnsi"/>
          <w:b/>
        </w:rPr>
      </w:pPr>
      <w:r>
        <w:rPr>
          <w:rFonts w:asciiTheme="majorHAnsi" w:hAnsiTheme="majorHAnsi"/>
          <w:b/>
        </w:rPr>
        <w:t>Concepts for Success</w:t>
      </w:r>
    </w:p>
    <w:p w14:paraId="7BBEE53B" w14:textId="50966971" w:rsidR="0046750F" w:rsidRPr="00A151FC" w:rsidRDefault="00A151FC" w:rsidP="00A151FC">
      <w:pPr>
        <w:pStyle w:val="ListParagraph"/>
        <w:numPr>
          <w:ilvl w:val="0"/>
          <w:numId w:val="9"/>
        </w:numPr>
        <w:spacing w:before="100" w:beforeAutospacing="1" w:after="100" w:afterAutospacing="1"/>
        <w:rPr>
          <w:rFonts w:asciiTheme="majorHAnsi" w:hAnsiTheme="majorHAnsi" w:cs="Times New Roman"/>
        </w:rPr>
      </w:pPr>
      <w:r>
        <w:rPr>
          <w:rFonts w:asciiTheme="majorHAnsi" w:hAnsiTheme="majorHAnsi" w:cs="Times New Roman"/>
        </w:rPr>
        <w:t xml:space="preserve">Rhythmic Understanding (subdivision, </w:t>
      </w:r>
      <w:r w:rsidR="006B0A48">
        <w:rPr>
          <w:rFonts w:asciiTheme="majorHAnsi" w:hAnsiTheme="majorHAnsi" w:cs="Times New Roman"/>
        </w:rPr>
        <w:t>syncopation</w:t>
      </w:r>
      <w:r>
        <w:rPr>
          <w:rFonts w:asciiTheme="majorHAnsi" w:hAnsiTheme="majorHAnsi" w:cs="Times New Roman"/>
        </w:rPr>
        <w:t>, etc.)</w:t>
      </w:r>
    </w:p>
    <w:p w14:paraId="656CF60D" w14:textId="55464A30" w:rsidR="0046750F" w:rsidRPr="00A151FC" w:rsidRDefault="0046750F" w:rsidP="00A151FC">
      <w:pPr>
        <w:pStyle w:val="ListParagraph"/>
        <w:numPr>
          <w:ilvl w:val="0"/>
          <w:numId w:val="9"/>
        </w:numPr>
        <w:spacing w:before="100" w:beforeAutospacing="1" w:after="100" w:afterAutospacing="1"/>
        <w:rPr>
          <w:rFonts w:asciiTheme="majorHAnsi" w:hAnsiTheme="majorHAnsi" w:cs="Times New Roman"/>
        </w:rPr>
      </w:pPr>
      <w:r w:rsidRPr="00A151FC">
        <w:rPr>
          <w:rFonts w:asciiTheme="majorHAnsi" w:hAnsiTheme="majorHAnsi" w:cs="Times New Roman"/>
        </w:rPr>
        <w:t>Blend</w:t>
      </w:r>
      <w:r w:rsidR="00A151FC">
        <w:rPr>
          <w:rFonts w:asciiTheme="majorHAnsi" w:hAnsiTheme="majorHAnsi" w:cs="Times New Roman"/>
        </w:rPr>
        <w:t>/B</w:t>
      </w:r>
      <w:r w:rsidRPr="00A151FC">
        <w:rPr>
          <w:rFonts w:asciiTheme="majorHAnsi" w:hAnsiTheme="majorHAnsi" w:cs="Times New Roman"/>
        </w:rPr>
        <w:t>alance</w:t>
      </w:r>
      <w:r w:rsidR="00A151FC">
        <w:rPr>
          <w:rFonts w:asciiTheme="majorHAnsi" w:hAnsiTheme="majorHAnsi" w:cs="Times New Roman"/>
        </w:rPr>
        <w:t xml:space="preserve"> (Ensemble Sound, listening across the ensemble, etc.)</w:t>
      </w:r>
    </w:p>
    <w:p w14:paraId="4C0CD90D" w14:textId="7B2ACBA7" w:rsidR="0046750F" w:rsidRPr="00A151FC" w:rsidRDefault="0046750F" w:rsidP="00A151FC">
      <w:pPr>
        <w:pStyle w:val="ListParagraph"/>
        <w:numPr>
          <w:ilvl w:val="0"/>
          <w:numId w:val="9"/>
        </w:numPr>
        <w:spacing w:before="100" w:beforeAutospacing="1" w:after="100" w:afterAutospacing="1"/>
        <w:rPr>
          <w:rFonts w:asciiTheme="majorHAnsi" w:hAnsiTheme="majorHAnsi" w:cs="Times New Roman"/>
        </w:rPr>
      </w:pPr>
      <w:r w:rsidRPr="00A151FC">
        <w:rPr>
          <w:rFonts w:asciiTheme="majorHAnsi" w:hAnsiTheme="majorHAnsi" w:cs="Times New Roman"/>
        </w:rPr>
        <w:t>Styles</w:t>
      </w:r>
      <w:r w:rsidR="00A151FC">
        <w:rPr>
          <w:rFonts w:asciiTheme="majorHAnsi" w:hAnsiTheme="majorHAnsi" w:cs="Times New Roman"/>
        </w:rPr>
        <w:t xml:space="preserve"> Execution (Staggered Breath, light staccato, legato connected, etc.)</w:t>
      </w:r>
    </w:p>
    <w:p w14:paraId="3E09E0F9" w14:textId="49C1F4CC" w:rsidR="0046750F" w:rsidRPr="00A151FC" w:rsidRDefault="0046750F" w:rsidP="00A151FC">
      <w:pPr>
        <w:pStyle w:val="ListParagraph"/>
        <w:numPr>
          <w:ilvl w:val="0"/>
          <w:numId w:val="9"/>
        </w:numPr>
        <w:spacing w:before="100" w:beforeAutospacing="1" w:after="100" w:afterAutospacing="1"/>
        <w:rPr>
          <w:rFonts w:asciiTheme="majorHAnsi" w:hAnsiTheme="majorHAnsi" w:cs="Times New Roman"/>
        </w:rPr>
      </w:pPr>
      <w:r w:rsidRPr="00A151FC">
        <w:rPr>
          <w:rFonts w:asciiTheme="majorHAnsi" w:hAnsiTheme="majorHAnsi" w:cs="Times New Roman"/>
        </w:rPr>
        <w:t>Cresc</w:t>
      </w:r>
      <w:r w:rsidR="00A151FC">
        <w:rPr>
          <w:rFonts w:asciiTheme="majorHAnsi" w:hAnsiTheme="majorHAnsi" w:cs="Times New Roman"/>
        </w:rPr>
        <w:t>endo and Decrescendo (even/gradual and clear contrast)</w:t>
      </w:r>
    </w:p>
    <w:p w14:paraId="1E561282" w14:textId="17DE32F9" w:rsidR="0046750F" w:rsidRPr="00A151FC" w:rsidRDefault="0046750F" w:rsidP="00A151FC">
      <w:pPr>
        <w:pStyle w:val="ListParagraph"/>
        <w:numPr>
          <w:ilvl w:val="0"/>
          <w:numId w:val="9"/>
        </w:numPr>
        <w:spacing w:before="100" w:beforeAutospacing="1" w:after="100" w:afterAutospacing="1"/>
        <w:rPr>
          <w:rFonts w:asciiTheme="majorHAnsi" w:hAnsiTheme="majorHAnsi" w:cs="Times New Roman"/>
        </w:rPr>
      </w:pPr>
      <w:r w:rsidRPr="00A151FC">
        <w:rPr>
          <w:rFonts w:asciiTheme="majorHAnsi" w:hAnsiTheme="majorHAnsi" w:cs="Times New Roman"/>
        </w:rPr>
        <w:t>Accidentals</w:t>
      </w:r>
      <w:r w:rsidR="00A151FC">
        <w:rPr>
          <w:rFonts w:asciiTheme="majorHAnsi" w:hAnsiTheme="majorHAnsi" w:cs="Times New Roman"/>
        </w:rPr>
        <w:t xml:space="preserve"> and Key Changes </w:t>
      </w:r>
    </w:p>
    <w:p w14:paraId="228A10EF" w14:textId="25B878DE" w:rsidR="005A15E2" w:rsidRDefault="005A15E2" w:rsidP="005A15E2">
      <w:pPr>
        <w:spacing w:before="100" w:beforeAutospacing="1" w:after="100" w:afterAutospacing="1"/>
        <w:jc w:val="center"/>
        <w:rPr>
          <w:rFonts w:asciiTheme="majorHAnsi" w:hAnsiTheme="majorHAnsi"/>
          <w:u w:val="single"/>
        </w:rPr>
      </w:pPr>
      <w:r>
        <w:rPr>
          <w:rFonts w:asciiTheme="majorHAnsi" w:hAnsiTheme="majorHAnsi"/>
          <w:u w:val="single"/>
        </w:rPr>
        <w:t>Preparation Guide</w:t>
      </w:r>
    </w:p>
    <w:p w14:paraId="5A5CA549" w14:textId="77777777" w:rsidR="005500C2" w:rsidRPr="00C35E88" w:rsidRDefault="005500C2" w:rsidP="005500C2">
      <w:pPr>
        <w:rPr>
          <w:rFonts w:asciiTheme="majorHAnsi" w:hAnsiTheme="majorHAnsi"/>
          <w:b/>
        </w:rPr>
      </w:pPr>
      <w:r w:rsidRPr="00C35E88">
        <w:rPr>
          <w:rFonts w:asciiTheme="majorHAnsi" w:hAnsiTheme="majorHAnsi"/>
          <w:b/>
        </w:rPr>
        <w:t>Objectives for Students</w:t>
      </w:r>
    </w:p>
    <w:p w14:paraId="2F3DD3A3" w14:textId="31DA5DC9" w:rsidR="005500C2" w:rsidRDefault="005500C2" w:rsidP="005500C2">
      <w:pPr>
        <w:rPr>
          <w:rFonts w:asciiTheme="majorHAnsi" w:hAnsiTheme="majorHAnsi"/>
        </w:rPr>
      </w:pPr>
      <w:r>
        <w:rPr>
          <w:rFonts w:asciiTheme="majorHAnsi" w:hAnsiTheme="majorHAnsi"/>
          <w:b/>
        </w:rPr>
        <w:tab/>
      </w:r>
      <w:r>
        <w:rPr>
          <w:rFonts w:asciiTheme="majorHAnsi" w:hAnsiTheme="majorHAnsi"/>
        </w:rPr>
        <w:t xml:space="preserve">One big objective for students </w:t>
      </w:r>
      <w:r w:rsidR="00345867">
        <w:rPr>
          <w:rFonts w:asciiTheme="majorHAnsi" w:hAnsiTheme="majorHAnsi"/>
        </w:rPr>
        <w:t>is internalizing</w:t>
      </w:r>
      <w:r>
        <w:rPr>
          <w:rFonts w:asciiTheme="majorHAnsi" w:hAnsiTheme="majorHAnsi"/>
        </w:rPr>
        <w:t xml:space="preserve"> pulse and being able to subdivide in 3 /4 and 4 / 4 time.  The second and probably biggest objective is for students to understand the articulation lengths and be able to perform them with precision. Contrasting dynamics and style articulations are essential to </w:t>
      </w:r>
      <w:r w:rsidR="00345867">
        <w:rPr>
          <w:rFonts w:asciiTheme="majorHAnsi" w:hAnsiTheme="majorHAnsi"/>
          <w:i/>
        </w:rPr>
        <w:t xml:space="preserve">Kenya Contrasts </w:t>
      </w:r>
      <w:r w:rsidR="00345867">
        <w:rPr>
          <w:rFonts w:asciiTheme="majorHAnsi" w:hAnsiTheme="majorHAnsi"/>
        </w:rPr>
        <w:t xml:space="preserve">and </w:t>
      </w:r>
      <w:r w:rsidR="00345867">
        <w:rPr>
          <w:rFonts w:asciiTheme="majorHAnsi" w:hAnsiTheme="majorHAnsi"/>
          <w:i/>
        </w:rPr>
        <w:t xml:space="preserve">Snake </w:t>
      </w:r>
      <w:r w:rsidR="00345867" w:rsidRPr="002A3348">
        <w:rPr>
          <w:rFonts w:asciiTheme="majorHAnsi" w:hAnsiTheme="majorHAnsi"/>
          <w:i/>
        </w:rPr>
        <w:t>Charmer</w:t>
      </w:r>
      <w:r w:rsidR="002A3348">
        <w:rPr>
          <w:rFonts w:asciiTheme="majorHAnsi" w:hAnsiTheme="majorHAnsi"/>
        </w:rPr>
        <w:t xml:space="preserve"> </w:t>
      </w:r>
      <w:r w:rsidRPr="00345867">
        <w:rPr>
          <w:rFonts w:asciiTheme="majorHAnsi" w:hAnsiTheme="majorHAnsi"/>
        </w:rPr>
        <w:t>and</w:t>
      </w:r>
      <w:r>
        <w:rPr>
          <w:rFonts w:asciiTheme="majorHAnsi" w:hAnsiTheme="majorHAnsi"/>
        </w:rPr>
        <w:t xml:space="preserve"> should be emphasized to maintain interest for performers and listeners alike. Students should be able to identify what instrument has the melody or most important part at all times. The rhythmic ostinatos </w:t>
      </w:r>
      <w:r w:rsidR="00295C13">
        <w:rPr>
          <w:rFonts w:asciiTheme="majorHAnsi" w:hAnsiTheme="majorHAnsi"/>
        </w:rPr>
        <w:t xml:space="preserve">and accompaniments </w:t>
      </w:r>
      <w:r>
        <w:rPr>
          <w:rFonts w:asciiTheme="majorHAnsi" w:hAnsiTheme="majorHAnsi"/>
        </w:rPr>
        <w:t>need to be moving in tempo to propel the pi</w:t>
      </w:r>
      <w:r w:rsidR="00295C13">
        <w:rPr>
          <w:rFonts w:asciiTheme="majorHAnsi" w:hAnsiTheme="majorHAnsi"/>
        </w:rPr>
        <w:t>ece and stylistically accurate. Melodic material will</w:t>
      </w:r>
      <w:r w:rsidRPr="005500C2">
        <w:rPr>
          <w:rFonts w:asciiTheme="majorHAnsi" w:hAnsiTheme="majorHAnsi"/>
        </w:rPr>
        <w:t xml:space="preserve"> be treated simply but also </w:t>
      </w:r>
      <w:r>
        <w:rPr>
          <w:rFonts w:asciiTheme="majorHAnsi" w:hAnsiTheme="majorHAnsi"/>
        </w:rPr>
        <w:t>with a strict and stoic rhythmic character</w:t>
      </w:r>
      <w:r w:rsidR="00295C13">
        <w:rPr>
          <w:rFonts w:asciiTheme="majorHAnsi" w:hAnsiTheme="majorHAnsi"/>
        </w:rPr>
        <w:t xml:space="preserve"> and rich timbre</w:t>
      </w:r>
      <w:r>
        <w:rPr>
          <w:rFonts w:asciiTheme="majorHAnsi" w:hAnsiTheme="majorHAnsi"/>
        </w:rPr>
        <w:t>.</w:t>
      </w:r>
      <w:r w:rsidR="00295C13">
        <w:rPr>
          <w:rFonts w:asciiTheme="majorHAnsi" w:hAnsiTheme="majorHAnsi"/>
        </w:rPr>
        <w:t xml:space="preserve"> Students will be play</w:t>
      </w:r>
      <w:r w:rsidR="00A46420">
        <w:rPr>
          <w:rFonts w:asciiTheme="majorHAnsi" w:hAnsiTheme="majorHAnsi"/>
        </w:rPr>
        <w:t xml:space="preserve"> with a more aggressive style of articulation </w:t>
      </w:r>
      <w:r w:rsidR="00295C13">
        <w:rPr>
          <w:rFonts w:asciiTheme="majorHAnsi" w:hAnsiTheme="majorHAnsi"/>
        </w:rPr>
        <w:t>in order to contrast melodies</w:t>
      </w:r>
      <w:r w:rsidR="00A46420">
        <w:rPr>
          <w:rFonts w:asciiTheme="majorHAnsi" w:hAnsiTheme="majorHAnsi"/>
        </w:rPr>
        <w:t xml:space="preserve"> more effective</w:t>
      </w:r>
      <w:r w:rsidR="00295C13">
        <w:rPr>
          <w:rFonts w:asciiTheme="majorHAnsi" w:hAnsiTheme="majorHAnsi"/>
        </w:rPr>
        <w:t>ly</w:t>
      </w:r>
      <w:r w:rsidR="00A46420">
        <w:rPr>
          <w:rFonts w:asciiTheme="majorHAnsi" w:hAnsiTheme="majorHAnsi"/>
        </w:rPr>
        <w:t xml:space="preserve">. </w:t>
      </w:r>
      <w:r>
        <w:rPr>
          <w:rFonts w:asciiTheme="majorHAnsi" w:hAnsiTheme="majorHAnsi"/>
        </w:rPr>
        <w:t>Students should be able to make great contrast between dynamics all throughout the piece</w:t>
      </w:r>
      <w:r w:rsidR="00295C13">
        <w:rPr>
          <w:rFonts w:asciiTheme="majorHAnsi" w:hAnsiTheme="majorHAnsi"/>
        </w:rPr>
        <w:t>s</w:t>
      </w:r>
      <w:r>
        <w:rPr>
          <w:rFonts w:asciiTheme="majorHAnsi" w:hAnsiTheme="majorHAnsi"/>
        </w:rPr>
        <w:t>.  The students will be able to use good listening skills during any musical experience.  Students will develop better sight-reading skills.  They will also understand their instruments role and function in the ensemble during any and all works.</w:t>
      </w:r>
      <w:r w:rsidR="00A46420">
        <w:rPr>
          <w:rFonts w:asciiTheme="majorHAnsi" w:hAnsiTheme="majorHAnsi"/>
        </w:rPr>
        <w:t xml:space="preserve">  </w:t>
      </w:r>
      <w:r w:rsidR="0033776C">
        <w:rPr>
          <w:rFonts w:asciiTheme="majorHAnsi" w:hAnsiTheme="majorHAnsi"/>
        </w:rPr>
        <w:t>Students will be able to play with proper sound quality regardless of dynamic level.  Every student will be able to sing the main melody</w:t>
      </w:r>
      <w:r w:rsidR="00E614B8">
        <w:rPr>
          <w:rFonts w:asciiTheme="majorHAnsi" w:hAnsiTheme="majorHAnsi"/>
        </w:rPr>
        <w:t xml:space="preserve"> of any given piece.  Students will be able to sing and play the scales to which the works are based off of.  </w:t>
      </w:r>
    </w:p>
    <w:p w14:paraId="214CC190" w14:textId="20FDAE6B" w:rsidR="00E614B8" w:rsidRDefault="00E614B8" w:rsidP="005500C2">
      <w:pPr>
        <w:rPr>
          <w:rFonts w:asciiTheme="majorHAnsi" w:hAnsiTheme="majorHAnsi"/>
        </w:rPr>
      </w:pPr>
      <w:r>
        <w:rPr>
          <w:rFonts w:asciiTheme="majorHAnsi" w:hAnsiTheme="majorHAnsi"/>
        </w:rPr>
        <w:tab/>
        <w:t xml:space="preserve">For more complete objectives, find ”Lesson Plan” </w:t>
      </w:r>
      <w:r w:rsidR="00F56E11">
        <w:rPr>
          <w:rFonts w:asciiTheme="majorHAnsi" w:hAnsiTheme="majorHAnsi"/>
        </w:rPr>
        <w:t xml:space="preserve">or “Practice Guide” </w:t>
      </w:r>
      <w:r>
        <w:rPr>
          <w:rFonts w:asciiTheme="majorHAnsi" w:hAnsiTheme="majorHAnsi"/>
        </w:rPr>
        <w:t>in the table of contents, and turn to that page.</w:t>
      </w:r>
    </w:p>
    <w:p w14:paraId="5F83FCF3" w14:textId="5CF4B799" w:rsidR="00A46420" w:rsidRDefault="00295C13" w:rsidP="005500C2">
      <w:pPr>
        <w:rPr>
          <w:rFonts w:asciiTheme="majorHAnsi" w:hAnsiTheme="majorHAnsi"/>
        </w:rPr>
      </w:pPr>
      <w:r>
        <w:rPr>
          <w:rFonts w:asciiTheme="majorHAnsi" w:hAnsiTheme="majorHAnsi"/>
        </w:rPr>
        <w:tab/>
      </w:r>
      <w:r w:rsidR="00345867">
        <w:rPr>
          <w:rFonts w:asciiTheme="majorHAnsi" w:hAnsiTheme="majorHAnsi"/>
        </w:rPr>
        <w:tab/>
      </w:r>
      <w:r w:rsidR="00EF649B">
        <w:rPr>
          <w:rFonts w:asciiTheme="majorHAnsi" w:hAnsiTheme="majorHAnsi"/>
        </w:rPr>
        <w:tab/>
      </w:r>
    </w:p>
    <w:p w14:paraId="6EB84D6F" w14:textId="77777777" w:rsidR="00EF649B" w:rsidRPr="0029144B" w:rsidRDefault="00EF649B" w:rsidP="005500C2">
      <w:pPr>
        <w:rPr>
          <w:rFonts w:asciiTheme="majorHAnsi" w:hAnsiTheme="majorHAnsi"/>
        </w:rPr>
      </w:pPr>
    </w:p>
    <w:p w14:paraId="76E5F1AC" w14:textId="77777777" w:rsidR="00A46420" w:rsidRPr="00C35E88" w:rsidRDefault="00A46420" w:rsidP="00A46420">
      <w:pPr>
        <w:rPr>
          <w:rFonts w:asciiTheme="majorHAnsi" w:hAnsiTheme="majorHAnsi"/>
          <w:b/>
        </w:rPr>
      </w:pPr>
      <w:r w:rsidRPr="00C35E88">
        <w:rPr>
          <w:rFonts w:asciiTheme="majorHAnsi" w:hAnsiTheme="majorHAnsi"/>
          <w:b/>
        </w:rPr>
        <w:t>Strategies and Activities</w:t>
      </w:r>
    </w:p>
    <w:p w14:paraId="0B0CD8D9" w14:textId="0BD4293C" w:rsidR="00A52F55" w:rsidRDefault="00A46420" w:rsidP="00A46420">
      <w:pPr>
        <w:rPr>
          <w:rFonts w:asciiTheme="majorHAnsi" w:hAnsiTheme="majorHAnsi"/>
        </w:rPr>
      </w:pPr>
      <w:r>
        <w:rPr>
          <w:rFonts w:asciiTheme="majorHAnsi" w:hAnsiTheme="majorHAnsi"/>
          <w:b/>
        </w:rPr>
        <w:tab/>
      </w:r>
      <w:r w:rsidR="00A52F55">
        <w:rPr>
          <w:rFonts w:asciiTheme="majorHAnsi" w:hAnsiTheme="majorHAnsi"/>
        </w:rPr>
        <w:t xml:space="preserve">A number of strategies will be used through the semester. Singing, alone and in a group, playing an instrument, alone or in a group, </w:t>
      </w:r>
      <w:r w:rsidR="00CB0779">
        <w:rPr>
          <w:rFonts w:asciiTheme="majorHAnsi" w:hAnsiTheme="majorHAnsi"/>
        </w:rPr>
        <w:t>sight-reading, listening to, analyzing, and describing music, and evaluating personal performances.</w:t>
      </w:r>
    </w:p>
    <w:p w14:paraId="6E754167" w14:textId="06E7A838" w:rsidR="00A46420" w:rsidRDefault="00A46420" w:rsidP="00A52F55">
      <w:pPr>
        <w:ind w:firstLine="720"/>
        <w:rPr>
          <w:rFonts w:asciiTheme="majorHAnsi" w:hAnsiTheme="majorHAnsi"/>
        </w:rPr>
      </w:pPr>
      <w:r w:rsidRPr="00770A23">
        <w:rPr>
          <w:rFonts w:asciiTheme="majorHAnsi" w:hAnsiTheme="majorHAnsi"/>
        </w:rPr>
        <w:t xml:space="preserve">In order to </w:t>
      </w:r>
      <w:r>
        <w:rPr>
          <w:rFonts w:asciiTheme="majorHAnsi" w:hAnsiTheme="majorHAnsi"/>
        </w:rPr>
        <w:t>internalize the pulse the teacher should write the ostinato rhythms on the board on display for the class.  Write out eight rest followed by 5 eight notes in 3/4 time.  Have the class clap the rhythm over and over as a whole, in sections, and as soloists. Do this not only with clapping but also with singing, playing sustained notes and scala</w:t>
      </w:r>
      <w:r w:rsidR="00647A8E">
        <w:rPr>
          <w:rFonts w:asciiTheme="majorHAnsi" w:hAnsiTheme="majorHAnsi"/>
        </w:rPr>
        <w:t>r patterns in rhythm.  Add the other repetitive</w:t>
      </w:r>
      <w:r>
        <w:rPr>
          <w:rFonts w:asciiTheme="majorHAnsi" w:hAnsiTheme="majorHAnsi"/>
        </w:rPr>
        <w:t xml:space="preserve"> rhythm</w:t>
      </w:r>
      <w:r w:rsidR="00647A8E">
        <w:rPr>
          <w:rFonts w:asciiTheme="majorHAnsi" w:hAnsiTheme="majorHAnsi"/>
        </w:rPr>
        <w:t>s</w:t>
      </w:r>
      <w:r>
        <w:rPr>
          <w:rFonts w:asciiTheme="majorHAnsi" w:hAnsiTheme="majorHAnsi"/>
        </w:rPr>
        <w:t xml:space="preserve"> to the board and have the class repeat the same process.  This will advance their</w:t>
      </w:r>
      <w:r w:rsidR="00647A8E">
        <w:rPr>
          <w:rFonts w:asciiTheme="majorHAnsi" w:hAnsiTheme="majorHAnsi"/>
        </w:rPr>
        <w:t xml:space="preserve"> comfort with the rhythm and </w:t>
      </w:r>
      <w:r>
        <w:rPr>
          <w:rFonts w:asciiTheme="majorHAnsi" w:hAnsiTheme="majorHAnsi"/>
        </w:rPr>
        <w:t>help them</w:t>
      </w:r>
      <w:r w:rsidR="00647A8E">
        <w:rPr>
          <w:rFonts w:asciiTheme="majorHAnsi" w:hAnsiTheme="majorHAnsi"/>
        </w:rPr>
        <w:t xml:space="preserve"> feel the lilt it creates</w:t>
      </w:r>
      <w:r>
        <w:rPr>
          <w:rFonts w:asciiTheme="majorHAnsi" w:hAnsiTheme="majorHAnsi"/>
        </w:rPr>
        <w:t xml:space="preserve">.  </w:t>
      </w:r>
      <w:r w:rsidR="00647A8E">
        <w:rPr>
          <w:rFonts w:asciiTheme="majorHAnsi" w:hAnsiTheme="majorHAnsi"/>
        </w:rPr>
        <w:t>This idea could go far with meter changes as well.</w:t>
      </w:r>
    </w:p>
    <w:p w14:paraId="235AF83E" w14:textId="7435660C" w:rsidR="00A46420" w:rsidRDefault="00A46420" w:rsidP="00A46420">
      <w:pPr>
        <w:rPr>
          <w:rFonts w:asciiTheme="majorHAnsi" w:hAnsiTheme="majorHAnsi"/>
        </w:rPr>
      </w:pPr>
      <w:r>
        <w:rPr>
          <w:rFonts w:asciiTheme="majorHAnsi" w:hAnsiTheme="majorHAnsi"/>
        </w:rPr>
        <w:tab/>
        <w:t>To further develop upon the exercise the teacher can add articulation markings to clarify the length of the notes in the ostinato.  Speak the articulation and have the class repeat that articulation. Start with every note having the same</w:t>
      </w:r>
      <w:r w:rsidR="00647A8E">
        <w:rPr>
          <w:rFonts w:asciiTheme="majorHAnsi" w:hAnsiTheme="majorHAnsi"/>
        </w:rPr>
        <w:t xml:space="preserve"> articulation of staccato</w:t>
      </w:r>
      <w:r>
        <w:rPr>
          <w:rFonts w:asciiTheme="majorHAnsi" w:hAnsiTheme="majorHAnsi"/>
        </w:rPr>
        <w:t xml:space="preserve"> then move on to add tenuto’s in.  Eventually the teacher shoul</w:t>
      </w:r>
      <w:r w:rsidR="00647A8E">
        <w:rPr>
          <w:rFonts w:asciiTheme="majorHAnsi" w:hAnsiTheme="majorHAnsi"/>
        </w:rPr>
        <w:t>d add marcato and unmarked articulations</w:t>
      </w:r>
      <w:r>
        <w:rPr>
          <w:rFonts w:asciiTheme="majorHAnsi" w:hAnsiTheme="majorHAnsi"/>
        </w:rPr>
        <w:t xml:space="preserve"> into the mix as well as </w:t>
      </w:r>
      <w:r w:rsidR="00647A8E">
        <w:rPr>
          <w:rFonts w:asciiTheme="majorHAnsi" w:hAnsiTheme="majorHAnsi"/>
        </w:rPr>
        <w:t xml:space="preserve">regular </w:t>
      </w:r>
      <w:r>
        <w:rPr>
          <w:rFonts w:asciiTheme="majorHAnsi" w:hAnsiTheme="majorHAnsi"/>
        </w:rPr>
        <w:t>accented notes so that the ensemble as whole knows how all of the melodies and ostinato parts should sound like stylistically.</w:t>
      </w:r>
      <w:r w:rsidR="00647A8E">
        <w:rPr>
          <w:rFonts w:asciiTheme="majorHAnsi" w:hAnsiTheme="majorHAnsi"/>
        </w:rPr>
        <w:t xml:space="preserve"> </w:t>
      </w:r>
    </w:p>
    <w:p w14:paraId="73F224AF" w14:textId="6A7D6462" w:rsidR="00A46420" w:rsidRDefault="00A46420" w:rsidP="00A46420">
      <w:pPr>
        <w:rPr>
          <w:rFonts w:asciiTheme="majorHAnsi" w:hAnsiTheme="majorHAnsi"/>
        </w:rPr>
      </w:pPr>
      <w:r>
        <w:rPr>
          <w:rFonts w:asciiTheme="majorHAnsi" w:hAnsiTheme="majorHAnsi"/>
        </w:rPr>
        <w:tab/>
        <w:t>As long as the students understand that the ostinato is an accompaniment that propels the work then they can lea</w:t>
      </w:r>
      <w:r w:rsidR="00647A8E">
        <w:rPr>
          <w:rFonts w:asciiTheme="majorHAnsi" w:hAnsiTheme="majorHAnsi"/>
        </w:rPr>
        <w:t xml:space="preserve">rn that the dynamics and melodic content is what creates the excitement in the all of the works, especially </w:t>
      </w:r>
      <w:r w:rsidR="00647A8E">
        <w:rPr>
          <w:rFonts w:asciiTheme="majorHAnsi" w:hAnsiTheme="majorHAnsi"/>
          <w:i/>
        </w:rPr>
        <w:t>Kenya Contrasts</w:t>
      </w:r>
      <w:r>
        <w:rPr>
          <w:rFonts w:asciiTheme="majorHAnsi" w:hAnsiTheme="majorHAnsi"/>
        </w:rPr>
        <w:t>.  Teachers sh</w:t>
      </w:r>
      <w:r w:rsidR="00647A8E">
        <w:rPr>
          <w:rFonts w:asciiTheme="majorHAnsi" w:hAnsiTheme="majorHAnsi"/>
        </w:rPr>
        <w:t>ould have instruments with the</w:t>
      </w:r>
      <w:r>
        <w:rPr>
          <w:rFonts w:asciiTheme="majorHAnsi" w:hAnsiTheme="majorHAnsi"/>
        </w:rPr>
        <w:t xml:space="preserve"> main motives play those motives separately for the rest of the ensemble singled out and then again within the context so that every musician knows what the important part should be at any given moment.  </w:t>
      </w:r>
    </w:p>
    <w:p w14:paraId="2B763653" w14:textId="092F947C" w:rsidR="00A46420" w:rsidRDefault="00A46420" w:rsidP="00A46420">
      <w:pPr>
        <w:rPr>
          <w:rFonts w:asciiTheme="majorHAnsi" w:hAnsiTheme="majorHAnsi"/>
        </w:rPr>
      </w:pPr>
      <w:r>
        <w:rPr>
          <w:rFonts w:asciiTheme="majorHAnsi" w:hAnsiTheme="majorHAnsi"/>
        </w:rPr>
        <w:tab/>
        <w:t>An activity for independent practice for soloists could be to practice the solos with proper style while maintaining a piano</w:t>
      </w:r>
      <w:r w:rsidR="00647A8E">
        <w:rPr>
          <w:rFonts w:asciiTheme="majorHAnsi" w:hAnsiTheme="majorHAnsi"/>
        </w:rPr>
        <w:t xml:space="preserve">, </w:t>
      </w:r>
      <w:r w:rsidR="006B0A48">
        <w:rPr>
          <w:rFonts w:asciiTheme="majorHAnsi" w:hAnsiTheme="majorHAnsi"/>
        </w:rPr>
        <w:t>mezzo piano</w:t>
      </w:r>
      <w:r w:rsidR="00647A8E">
        <w:rPr>
          <w:rFonts w:asciiTheme="majorHAnsi" w:hAnsiTheme="majorHAnsi"/>
        </w:rPr>
        <w:t xml:space="preserve">, </w:t>
      </w:r>
      <w:r w:rsidR="006B0A48">
        <w:rPr>
          <w:rFonts w:asciiTheme="majorHAnsi" w:hAnsiTheme="majorHAnsi"/>
        </w:rPr>
        <w:t>mezzo forte</w:t>
      </w:r>
      <w:r w:rsidR="00647A8E">
        <w:rPr>
          <w:rFonts w:asciiTheme="majorHAnsi" w:hAnsiTheme="majorHAnsi"/>
        </w:rPr>
        <w:t>, and forte</w:t>
      </w:r>
      <w:r>
        <w:rPr>
          <w:rFonts w:asciiTheme="majorHAnsi" w:hAnsiTheme="majorHAnsi"/>
        </w:rPr>
        <w:t xml:space="preserve"> volume. </w:t>
      </w:r>
      <w:r w:rsidR="00647A8E">
        <w:rPr>
          <w:rFonts w:asciiTheme="majorHAnsi" w:hAnsiTheme="majorHAnsi"/>
        </w:rPr>
        <w:t>This will give the soloist more support and control over the music they are performing as well as the ability to identify what volume works best for full ensemble blend and balance. This i</w:t>
      </w:r>
      <w:r>
        <w:rPr>
          <w:rFonts w:asciiTheme="majorHAnsi" w:hAnsiTheme="majorHAnsi"/>
        </w:rPr>
        <w:t xml:space="preserve">s </w:t>
      </w:r>
      <w:r w:rsidR="00647A8E">
        <w:rPr>
          <w:rFonts w:asciiTheme="majorHAnsi" w:hAnsiTheme="majorHAnsi"/>
        </w:rPr>
        <w:t xml:space="preserve">good </w:t>
      </w:r>
      <w:r>
        <w:rPr>
          <w:rFonts w:asciiTheme="majorHAnsi" w:hAnsiTheme="majorHAnsi"/>
        </w:rPr>
        <w:t>for full e</w:t>
      </w:r>
      <w:r w:rsidR="00647A8E">
        <w:rPr>
          <w:rFonts w:asciiTheme="majorHAnsi" w:hAnsiTheme="majorHAnsi"/>
        </w:rPr>
        <w:t>nsemble activities as well</w:t>
      </w:r>
      <w:r>
        <w:rPr>
          <w:rFonts w:asciiTheme="majorHAnsi" w:hAnsiTheme="majorHAnsi"/>
        </w:rPr>
        <w:t>.  If the whole ensemble plays softly and supported they develop good listening skills as well as a skill that will be useful to them in the future.</w:t>
      </w:r>
    </w:p>
    <w:p w14:paraId="7B366CE4" w14:textId="5EAA6CE2" w:rsidR="004A2EAC" w:rsidRDefault="00A46420" w:rsidP="004A2EAC">
      <w:pPr>
        <w:ind w:firstLine="720"/>
        <w:rPr>
          <w:rFonts w:asciiTheme="majorHAnsi" w:hAnsiTheme="majorHAnsi"/>
        </w:rPr>
      </w:pPr>
      <w:r>
        <w:rPr>
          <w:rFonts w:asciiTheme="majorHAnsi" w:hAnsiTheme="majorHAnsi"/>
        </w:rPr>
        <w:t xml:space="preserve">Talk about sensitizing note morphology and the lifespan of a note.  The morphology of making, sustaining and finishing a sound has to do with the way the sound begins, lives, and ends its life.  The </w:t>
      </w:r>
      <w:r w:rsidR="006B0A48" w:rsidRPr="004A2EAC">
        <w:rPr>
          <w:rFonts w:asciiTheme="majorHAnsi" w:hAnsiTheme="majorHAnsi"/>
          <w:i/>
        </w:rPr>
        <w:t>breath</w:t>
      </w:r>
      <w:r>
        <w:rPr>
          <w:rFonts w:asciiTheme="majorHAnsi" w:hAnsiTheme="majorHAnsi"/>
        </w:rPr>
        <w:t xml:space="preserve"> contains the imagined ideal where the student hears and feels the sound before it is made.  The </w:t>
      </w:r>
      <w:r w:rsidRPr="004A2EAC">
        <w:rPr>
          <w:rFonts w:asciiTheme="majorHAnsi" w:hAnsiTheme="majorHAnsi"/>
          <w:i/>
        </w:rPr>
        <w:t>chi</w:t>
      </w:r>
      <w:r>
        <w:rPr>
          <w:rFonts w:asciiTheme="majorHAnsi" w:hAnsiTheme="majorHAnsi"/>
        </w:rPr>
        <w:t xml:space="preserve"> is the exact moment the sound begins its life and the </w:t>
      </w:r>
      <w:r w:rsidRPr="004A2EAC">
        <w:rPr>
          <w:rFonts w:asciiTheme="majorHAnsi" w:hAnsiTheme="majorHAnsi"/>
          <w:i/>
        </w:rPr>
        <w:t>sustain</w:t>
      </w:r>
      <w:r>
        <w:rPr>
          <w:rFonts w:asciiTheme="majorHAnsi" w:hAnsiTheme="majorHAnsi"/>
        </w:rPr>
        <w:t xml:space="preserve"> is the place where the sound lives its life.  The </w:t>
      </w:r>
      <w:r w:rsidRPr="004A2EAC">
        <w:rPr>
          <w:rFonts w:asciiTheme="majorHAnsi" w:hAnsiTheme="majorHAnsi"/>
          <w:i/>
        </w:rPr>
        <w:t>respond</w:t>
      </w:r>
      <w:r>
        <w:rPr>
          <w:rFonts w:asciiTheme="majorHAnsi" w:hAnsiTheme="majorHAnsi"/>
        </w:rPr>
        <w:t xml:space="preserve"> is the interaction with sound that changes its life and the </w:t>
      </w:r>
      <w:r w:rsidRPr="004A2EAC">
        <w:rPr>
          <w:rFonts w:asciiTheme="majorHAnsi" w:hAnsiTheme="majorHAnsi"/>
          <w:i/>
        </w:rPr>
        <w:t>complete</w:t>
      </w:r>
      <w:r>
        <w:rPr>
          <w:rFonts w:asciiTheme="majorHAnsi" w:hAnsiTheme="majorHAnsi"/>
        </w:rPr>
        <w:t xml:space="preserve"> is the exact moment the sound ends its life.  It is important to finish the sound and not just stop the note.  Students should feel and anticipate the silence before you end the sound. This activity will help the </w:t>
      </w:r>
      <w:r w:rsidR="004A2EAC">
        <w:rPr>
          <w:rFonts w:asciiTheme="majorHAnsi" w:hAnsiTheme="majorHAnsi"/>
        </w:rPr>
        <w:t xml:space="preserve">ensemble conceptualize the legato and unmarked note lengths as well as the melodic </w:t>
      </w:r>
      <w:r>
        <w:rPr>
          <w:rFonts w:asciiTheme="majorHAnsi" w:hAnsiTheme="majorHAnsi"/>
        </w:rPr>
        <w:t>motive</w:t>
      </w:r>
      <w:r w:rsidR="004A2EAC">
        <w:rPr>
          <w:rFonts w:asciiTheme="majorHAnsi" w:hAnsiTheme="majorHAnsi"/>
        </w:rPr>
        <w:t>s of all of the works and music to come</w:t>
      </w:r>
      <w:r>
        <w:rPr>
          <w:rFonts w:asciiTheme="majorHAnsi" w:hAnsiTheme="majorHAnsi"/>
        </w:rPr>
        <w:t xml:space="preserve">.  When describing </w:t>
      </w:r>
      <w:r w:rsidR="004A2EAC">
        <w:rPr>
          <w:rFonts w:asciiTheme="majorHAnsi" w:hAnsiTheme="majorHAnsi"/>
        </w:rPr>
        <w:t>tenuto’s and staccato</w:t>
      </w:r>
      <w:r>
        <w:rPr>
          <w:rFonts w:asciiTheme="majorHAnsi" w:hAnsiTheme="majorHAnsi"/>
        </w:rPr>
        <w:t xml:space="preserve">'s the lifespan of a note can help in comprehending the connectedness.  </w:t>
      </w:r>
    </w:p>
    <w:p w14:paraId="7AECB0F1" w14:textId="77777777" w:rsidR="004A2EAC" w:rsidRDefault="00A46420" w:rsidP="004A2EAC">
      <w:pPr>
        <w:ind w:firstLine="720"/>
        <w:rPr>
          <w:rFonts w:asciiTheme="majorHAnsi" w:hAnsiTheme="majorHAnsi"/>
        </w:rPr>
      </w:pPr>
      <w:r>
        <w:rPr>
          <w:rFonts w:asciiTheme="majorHAnsi" w:hAnsiTheme="majorHAnsi"/>
        </w:rPr>
        <w:t xml:space="preserve">A strategy for tackling listening skills and dynamic contrast is the warm-up Bach chorales.  The music educator should warm-up every day with a chorale so that the students get in the mindset of listening so that they create a good balance and blend within the group.  The chorales typically contain a wide range of dynamics so that the music educator can teach patience in dynamic contrast as well as abrupt changes in volume.  </w:t>
      </w:r>
    </w:p>
    <w:p w14:paraId="03598D7D" w14:textId="26AB049B" w:rsidR="004A2EAC" w:rsidRDefault="004A2EAC" w:rsidP="004A2EAC">
      <w:pPr>
        <w:ind w:firstLine="720"/>
        <w:rPr>
          <w:rFonts w:asciiTheme="majorHAnsi" w:hAnsiTheme="majorHAnsi"/>
        </w:rPr>
      </w:pPr>
      <w:r>
        <w:rPr>
          <w:rFonts w:asciiTheme="majorHAnsi" w:hAnsiTheme="majorHAnsi"/>
        </w:rPr>
        <w:t>Sight-reading can be a fun activity for the students to partake in.  If the teacher makes it a Friday thing to sight-read then not only will the students associate the best day of the week with a fun exercise, but they will develop reading skills, become better musicians and prepare themselves for MSBOA festival without even acknowledging it.</w:t>
      </w:r>
    </w:p>
    <w:p w14:paraId="371E25CB" w14:textId="452DD9E4" w:rsidR="00A52F55" w:rsidRDefault="00A52F55" w:rsidP="004A2EAC">
      <w:pPr>
        <w:ind w:firstLine="720"/>
        <w:rPr>
          <w:rFonts w:asciiTheme="majorHAnsi" w:hAnsiTheme="majorHAnsi"/>
        </w:rPr>
      </w:pPr>
      <w:r>
        <w:rPr>
          <w:rFonts w:asciiTheme="majorHAnsi" w:hAnsiTheme="majorHAnsi"/>
        </w:rPr>
        <w:t>A rhythm bee activity will be administered near the beginning of the unit to encourage learning rhythms early and assess rhythmic understanding.  A rhythm bee, like a spelling bee, is an activity that promotes rhythmic accuracy in sight-reading.  I will create a rhythm bee sheet that contains rhythms both simple and complex from all 3 of the works.  Using the rhythm bee sheets, the students will sit in a circle and keep a steady beat on their lap.  Starting at the top of the sheet, students will count one per person, in proper time and counting system.  If they make a mistake, they are “out.” We will continue around the circle until there is one winner.  I might consider starting wherever I want on the sheet as well as making students count for two measures at a time.  The winner will win some type of award.</w:t>
      </w:r>
    </w:p>
    <w:p w14:paraId="796DC633" w14:textId="77777777" w:rsidR="004A2EAC" w:rsidRDefault="004A2EAC" w:rsidP="004A2EAC">
      <w:pPr>
        <w:ind w:firstLine="720"/>
        <w:rPr>
          <w:rFonts w:asciiTheme="majorHAnsi" w:hAnsiTheme="majorHAnsi"/>
        </w:rPr>
      </w:pPr>
    </w:p>
    <w:p w14:paraId="597FA690" w14:textId="77777777" w:rsidR="004A2EAC" w:rsidRDefault="004A2EAC" w:rsidP="004A2EAC">
      <w:pPr>
        <w:rPr>
          <w:rFonts w:asciiTheme="majorHAnsi" w:hAnsiTheme="majorHAnsi"/>
        </w:rPr>
      </w:pPr>
    </w:p>
    <w:p w14:paraId="52C8D62D" w14:textId="77777777" w:rsidR="004A2EAC" w:rsidRPr="00C35E88" w:rsidRDefault="004A2EAC" w:rsidP="004A2EAC">
      <w:pPr>
        <w:rPr>
          <w:rFonts w:asciiTheme="majorHAnsi" w:hAnsiTheme="majorHAnsi"/>
          <w:b/>
        </w:rPr>
      </w:pPr>
      <w:r w:rsidRPr="00C35E88">
        <w:rPr>
          <w:rFonts w:asciiTheme="majorHAnsi" w:hAnsiTheme="majorHAnsi"/>
          <w:b/>
        </w:rPr>
        <w:t>Assignments for Students</w:t>
      </w:r>
    </w:p>
    <w:p w14:paraId="7DCD5249" w14:textId="2C31ED10" w:rsidR="004A2EAC" w:rsidRDefault="004A2EAC" w:rsidP="004A2EAC">
      <w:pPr>
        <w:rPr>
          <w:rFonts w:asciiTheme="majorHAnsi" w:hAnsiTheme="majorHAnsi"/>
        </w:rPr>
      </w:pPr>
      <w:r>
        <w:rPr>
          <w:rFonts w:asciiTheme="majorHAnsi" w:hAnsiTheme="majorHAnsi"/>
          <w:b/>
        </w:rPr>
        <w:tab/>
      </w:r>
      <w:r>
        <w:rPr>
          <w:rFonts w:asciiTheme="majorHAnsi" w:hAnsiTheme="majorHAnsi"/>
        </w:rPr>
        <w:t>Practice slips will be handed out and logged weekly.  Requiring a minimum of 25 minutes a week, or 5 minutes every weekday, of practice on challenging passages of music can make the difference in an ensemble.  It is important that the students are on board with practicing to make the rehearsal ex</w:t>
      </w:r>
      <w:r w:rsidR="00E235B8">
        <w:rPr>
          <w:rFonts w:asciiTheme="majorHAnsi" w:hAnsiTheme="majorHAnsi"/>
        </w:rPr>
        <w:t>perience better for everyone involved</w:t>
      </w:r>
      <w:r>
        <w:rPr>
          <w:rFonts w:asciiTheme="majorHAnsi" w:hAnsiTheme="majorHAnsi"/>
        </w:rPr>
        <w:t>.</w:t>
      </w:r>
      <w:r w:rsidR="00E235B8">
        <w:rPr>
          <w:rFonts w:asciiTheme="majorHAnsi" w:hAnsiTheme="majorHAnsi"/>
        </w:rPr>
        <w:t xml:space="preserve">  I would highly recommend getting to class 5 minute early and practicing or staying after school for a few in the band room.  I am positive I will be at school well after the normal day ends for students and would be happy to accommodate any students. Arrangements could be made to arrive at school early to rehearse or even during lunch with permission.  Small efforts in practicing can dramatically change ensemble performance, especially at the middle school level.</w:t>
      </w:r>
    </w:p>
    <w:p w14:paraId="404C42CA" w14:textId="5E65D041" w:rsidR="00DB3D75" w:rsidRDefault="00DB3D75" w:rsidP="004A2EAC">
      <w:pPr>
        <w:rPr>
          <w:rFonts w:asciiTheme="majorHAnsi" w:hAnsiTheme="majorHAnsi"/>
        </w:rPr>
      </w:pPr>
      <w:r>
        <w:rPr>
          <w:rFonts w:asciiTheme="majorHAnsi" w:hAnsiTheme="majorHAnsi"/>
        </w:rPr>
        <w:tab/>
      </w:r>
      <w:r>
        <w:rPr>
          <w:rFonts w:asciiTheme="majorHAnsi" w:hAnsiTheme="majorHAnsi"/>
          <w:i/>
        </w:rPr>
        <w:t xml:space="preserve">Gypsydance </w:t>
      </w:r>
      <w:r>
        <w:rPr>
          <w:rFonts w:asciiTheme="majorHAnsi" w:hAnsiTheme="majorHAnsi"/>
        </w:rPr>
        <w:t>is a short piece with easily recognizable melody and support parts.  Students will not be given practice guides for this piece, instead they will be given the opportunity to create their own.  One practice slip must be turned in, anytime during the semester, that has specific measures that they chose to isolate and work on and an explanation of why they chose those passages.  They will briefly describe how they approached practicing it and what they focused on.</w:t>
      </w:r>
    </w:p>
    <w:p w14:paraId="48DAC7D6" w14:textId="376CE02A" w:rsidR="004A2EAC" w:rsidRDefault="004A2EAC" w:rsidP="004A2EAC">
      <w:pPr>
        <w:rPr>
          <w:rFonts w:asciiTheme="majorHAnsi" w:hAnsiTheme="majorHAnsi"/>
        </w:rPr>
      </w:pPr>
      <w:r>
        <w:rPr>
          <w:rFonts w:asciiTheme="majorHAnsi" w:hAnsiTheme="majorHAnsi"/>
        </w:rPr>
        <w:tab/>
        <w:t xml:space="preserve">Playing tests should be administered to ensure that student are improving and reaching their true musical potential.  </w:t>
      </w:r>
      <w:r w:rsidR="00C40CBC">
        <w:rPr>
          <w:rFonts w:asciiTheme="majorHAnsi" w:hAnsiTheme="majorHAnsi"/>
        </w:rPr>
        <w:t xml:space="preserve">Playing tests will be based off of the two practice guides that I have provided students. </w:t>
      </w:r>
      <w:r>
        <w:rPr>
          <w:rFonts w:asciiTheme="majorHAnsi" w:hAnsiTheme="majorHAnsi"/>
        </w:rPr>
        <w:t xml:space="preserve">With the use of Google Voice one can customize their phone account to ring certain phones based on who is calling or the time of day.  This allows an educator to have a custom number that only students call and the students can submit a voicemail of them performing a test.  Later on, an educator can look in their email, which is linked to their phone, and listen to the tests.  This is a great approach for keeping the class time for rehearsal and not test taking. </w:t>
      </w:r>
      <w:r w:rsidR="00E235B8">
        <w:rPr>
          <w:rFonts w:asciiTheme="majorHAnsi" w:hAnsiTheme="majorHAnsi"/>
        </w:rPr>
        <w:t>In addition, I would give the Google Voice voicemail box access information to my administrators in case they were interested in hearing our individual efforts or following my assessment techniques.</w:t>
      </w:r>
    </w:p>
    <w:p w14:paraId="0C312666" w14:textId="3093F62E" w:rsidR="004A2EAC" w:rsidRDefault="004A2EAC" w:rsidP="004A2EAC">
      <w:pPr>
        <w:rPr>
          <w:rFonts w:asciiTheme="majorHAnsi" w:hAnsiTheme="majorHAnsi"/>
        </w:rPr>
      </w:pPr>
      <w:r>
        <w:rPr>
          <w:rFonts w:asciiTheme="majorHAnsi" w:hAnsiTheme="majorHAnsi"/>
        </w:rPr>
        <w:tab/>
        <w:t>Listening assignments could be useful for students who learn aurally.  When there is sectionals, I would have students turn in a listening assignment on the piece we are working on in sectionals, of approxi</w:t>
      </w:r>
      <w:r w:rsidR="00C472D6">
        <w:rPr>
          <w:rFonts w:asciiTheme="majorHAnsi" w:hAnsiTheme="majorHAnsi"/>
        </w:rPr>
        <w:t xml:space="preserve">mately one paragraph, answering the questions of what </w:t>
      </w:r>
      <w:r>
        <w:rPr>
          <w:rFonts w:asciiTheme="majorHAnsi" w:hAnsiTheme="majorHAnsi"/>
        </w:rPr>
        <w:t>parts of the piece are difficult for the student, how they plan to become better at those parts to make it sound with ease, and why I would make them perform that specific piece.  This will make the students tell the teacher what they are getting out of the mus</w:t>
      </w:r>
      <w:r w:rsidR="00757ACD">
        <w:rPr>
          <w:rFonts w:asciiTheme="majorHAnsi" w:hAnsiTheme="majorHAnsi"/>
        </w:rPr>
        <w:t xml:space="preserve">ic they are preparing.  </w:t>
      </w:r>
    </w:p>
    <w:p w14:paraId="3E6E479F" w14:textId="749945F8" w:rsidR="007D3F32" w:rsidRDefault="00934CA0" w:rsidP="004A2EAC">
      <w:pPr>
        <w:rPr>
          <w:rFonts w:asciiTheme="majorHAnsi" w:hAnsiTheme="majorHAnsi"/>
        </w:rPr>
      </w:pPr>
      <w:r>
        <w:rPr>
          <w:rFonts w:asciiTheme="majorHAnsi" w:hAnsiTheme="majorHAnsi"/>
        </w:rPr>
        <w:tab/>
      </w:r>
      <w:r w:rsidR="00A52F55">
        <w:rPr>
          <w:rFonts w:asciiTheme="majorHAnsi" w:hAnsiTheme="majorHAnsi"/>
        </w:rPr>
        <w:t>The rhythm bee activity will provide a good assessment for the teacher on rhythmic understand across the classroom.  It will shed a light on which students struggle with rhythm and may need some individual attention and aids in creating a student centered classroom.</w:t>
      </w:r>
    </w:p>
    <w:p w14:paraId="653E9EBD" w14:textId="18D9DC13" w:rsidR="00CB0779" w:rsidRDefault="00CB0779" w:rsidP="004A2EAC">
      <w:pPr>
        <w:rPr>
          <w:rFonts w:asciiTheme="majorHAnsi" w:hAnsiTheme="majorHAnsi"/>
        </w:rPr>
      </w:pPr>
      <w:r>
        <w:rPr>
          <w:rFonts w:asciiTheme="majorHAnsi" w:hAnsiTheme="majorHAnsi"/>
        </w:rPr>
        <w:tab/>
        <w:t>Students will be given the opportunity to evaluate themselves after concerts.  This will aid in my assessment of their achievement standards.</w:t>
      </w:r>
      <w:r w:rsidR="00EF665A">
        <w:rPr>
          <w:rFonts w:asciiTheme="majorHAnsi" w:hAnsiTheme="majorHAnsi"/>
        </w:rPr>
        <w:t xml:space="preserve"> </w:t>
      </w:r>
    </w:p>
    <w:p w14:paraId="5B97023E" w14:textId="0A8B713D" w:rsidR="00DB3D75" w:rsidRDefault="00934CA0" w:rsidP="00E614B8">
      <w:pPr>
        <w:ind w:firstLine="720"/>
        <w:rPr>
          <w:rFonts w:asciiTheme="majorHAnsi" w:hAnsiTheme="majorHAnsi"/>
        </w:rPr>
      </w:pPr>
      <w:r>
        <w:rPr>
          <w:rFonts w:asciiTheme="majorHAnsi" w:hAnsiTheme="majorHAnsi"/>
        </w:rPr>
        <w:t>Stude</w:t>
      </w:r>
      <w:r w:rsidR="00366F84">
        <w:rPr>
          <w:rFonts w:asciiTheme="majorHAnsi" w:hAnsiTheme="majorHAnsi"/>
        </w:rPr>
        <w:t xml:space="preserve">nts will be given some practice guides for building </w:t>
      </w:r>
      <w:r>
        <w:rPr>
          <w:rFonts w:asciiTheme="majorHAnsi" w:hAnsiTheme="majorHAnsi"/>
        </w:rPr>
        <w:t>g</w:t>
      </w:r>
      <w:r w:rsidR="00366F84">
        <w:rPr>
          <w:rFonts w:asciiTheme="majorHAnsi" w:hAnsiTheme="majorHAnsi"/>
        </w:rPr>
        <w:t>ood consistent practice habits</w:t>
      </w:r>
      <w:r>
        <w:rPr>
          <w:rFonts w:asciiTheme="majorHAnsi" w:hAnsiTheme="majorHAnsi"/>
        </w:rPr>
        <w:t>;</w:t>
      </w:r>
      <w:r w:rsidR="00366F84">
        <w:rPr>
          <w:rFonts w:asciiTheme="majorHAnsi" w:hAnsiTheme="majorHAnsi"/>
        </w:rPr>
        <w:t xml:space="preserve"> it will include </w:t>
      </w:r>
      <w:r>
        <w:rPr>
          <w:rFonts w:asciiTheme="majorHAnsi" w:hAnsiTheme="majorHAnsi"/>
        </w:rPr>
        <w:t xml:space="preserve">suggested practice routines, ways of isolating hard parts, such as slowing it down with metronome, </w:t>
      </w:r>
      <w:r w:rsidR="00366F84">
        <w:rPr>
          <w:rFonts w:asciiTheme="majorHAnsi" w:hAnsiTheme="majorHAnsi"/>
        </w:rPr>
        <w:t>and breathing exercises.</w:t>
      </w:r>
      <w:r w:rsidR="007D3F32">
        <w:rPr>
          <w:rFonts w:asciiTheme="majorHAnsi" w:hAnsiTheme="majorHAnsi"/>
        </w:rPr>
        <w:t xml:space="preserve">  </w:t>
      </w:r>
      <w:r w:rsidR="00C40CBC">
        <w:rPr>
          <w:rFonts w:asciiTheme="majorHAnsi" w:hAnsiTheme="majorHAnsi"/>
        </w:rPr>
        <w:t>The assigned practice material within the practice guide will be the test material for the 3</w:t>
      </w:r>
      <w:r w:rsidR="00C40CBC" w:rsidRPr="00C40CBC">
        <w:rPr>
          <w:rFonts w:asciiTheme="majorHAnsi" w:hAnsiTheme="majorHAnsi"/>
          <w:vertAlign w:val="superscript"/>
        </w:rPr>
        <w:t>rd</w:t>
      </w:r>
      <w:r w:rsidR="00C40CBC">
        <w:rPr>
          <w:rFonts w:asciiTheme="majorHAnsi" w:hAnsiTheme="majorHAnsi"/>
        </w:rPr>
        <w:t xml:space="preserve"> and 4</w:t>
      </w:r>
      <w:r w:rsidR="00C40CBC" w:rsidRPr="00C40CBC">
        <w:rPr>
          <w:rFonts w:asciiTheme="majorHAnsi" w:hAnsiTheme="majorHAnsi"/>
          <w:vertAlign w:val="superscript"/>
        </w:rPr>
        <w:t>th</w:t>
      </w:r>
      <w:r w:rsidR="00C40CBC">
        <w:rPr>
          <w:rFonts w:asciiTheme="majorHAnsi" w:hAnsiTheme="majorHAnsi"/>
        </w:rPr>
        <w:t xml:space="preserve"> school week playing tests.</w:t>
      </w:r>
    </w:p>
    <w:p w14:paraId="66E069E5" w14:textId="77777777" w:rsidR="00C40CBC" w:rsidRDefault="00C40CBC" w:rsidP="00E614B8">
      <w:pPr>
        <w:ind w:firstLine="720"/>
        <w:rPr>
          <w:rFonts w:asciiTheme="majorHAnsi" w:hAnsiTheme="majorHAnsi"/>
        </w:rPr>
      </w:pPr>
    </w:p>
    <w:p w14:paraId="0C2486DF" w14:textId="77777777" w:rsidR="00757ACD" w:rsidRPr="00C35E88" w:rsidRDefault="00757ACD" w:rsidP="00757ACD">
      <w:pPr>
        <w:rPr>
          <w:rFonts w:asciiTheme="majorHAnsi" w:hAnsiTheme="majorHAnsi"/>
          <w:b/>
        </w:rPr>
      </w:pPr>
      <w:r w:rsidRPr="00C35E88">
        <w:rPr>
          <w:rFonts w:asciiTheme="majorHAnsi" w:hAnsiTheme="majorHAnsi"/>
          <w:b/>
        </w:rPr>
        <w:t>Practice Guide</w:t>
      </w:r>
    </w:p>
    <w:p w14:paraId="47BB708E" w14:textId="02CFC19E" w:rsidR="00AB16B5" w:rsidRDefault="00757ACD" w:rsidP="00AB16B5">
      <w:pPr>
        <w:rPr>
          <w:rFonts w:asciiTheme="majorHAnsi" w:hAnsiTheme="majorHAnsi"/>
          <w:i/>
        </w:rPr>
      </w:pPr>
      <w:r>
        <w:rPr>
          <w:rFonts w:asciiTheme="majorHAnsi" w:hAnsiTheme="majorHAnsi"/>
          <w:b/>
        </w:rPr>
        <w:tab/>
      </w:r>
      <w:r w:rsidRPr="00A1413F">
        <w:rPr>
          <w:rFonts w:asciiTheme="majorHAnsi" w:hAnsiTheme="majorHAnsi"/>
          <w:i/>
        </w:rPr>
        <w:t xml:space="preserve">Techniques or concepts that will be helpful in learning parts </w:t>
      </w:r>
      <w:r>
        <w:rPr>
          <w:rFonts w:asciiTheme="majorHAnsi" w:hAnsiTheme="majorHAnsi"/>
          <w:i/>
        </w:rPr>
        <w:t>and make use of practice time:</w:t>
      </w:r>
    </w:p>
    <w:p w14:paraId="77437867" w14:textId="77777777" w:rsidR="00366F84" w:rsidRPr="00366F84" w:rsidRDefault="00366F84" w:rsidP="00AB16B5">
      <w:pPr>
        <w:rPr>
          <w:rFonts w:asciiTheme="majorHAnsi" w:hAnsiTheme="majorHAnsi"/>
          <w:i/>
        </w:rPr>
      </w:pPr>
    </w:p>
    <w:p w14:paraId="52123304" w14:textId="59FB2C8E" w:rsidR="00AB16B5" w:rsidRPr="002864EB" w:rsidRDefault="00AB16B5" w:rsidP="00366F84">
      <w:pPr>
        <w:jc w:val="center"/>
        <w:rPr>
          <w:rFonts w:asciiTheme="majorHAnsi" w:hAnsiTheme="majorHAnsi"/>
          <w:i/>
          <w:u w:val="single"/>
        </w:rPr>
      </w:pPr>
      <w:r w:rsidRPr="002864EB">
        <w:rPr>
          <w:rFonts w:asciiTheme="majorHAnsi" w:hAnsiTheme="majorHAnsi"/>
          <w:i/>
          <w:u w:val="single"/>
        </w:rPr>
        <w:t>Kenya Contrasts:</w:t>
      </w:r>
    </w:p>
    <w:p w14:paraId="1F3BF38D" w14:textId="3A034403" w:rsidR="00AB16B5" w:rsidRDefault="00AB16B5" w:rsidP="00AB16B5">
      <w:pPr>
        <w:rPr>
          <w:rFonts w:asciiTheme="majorHAnsi" w:hAnsiTheme="majorHAnsi"/>
        </w:rPr>
      </w:pPr>
      <w:r>
        <w:rPr>
          <w:rFonts w:asciiTheme="majorHAnsi" w:hAnsiTheme="majorHAnsi"/>
        </w:rPr>
        <w:t>Flute</w:t>
      </w:r>
      <w:r w:rsidR="002864EB">
        <w:rPr>
          <w:rFonts w:asciiTheme="majorHAnsi" w:hAnsiTheme="majorHAnsi"/>
        </w:rPr>
        <w:t>/Oboe</w:t>
      </w:r>
      <w:r w:rsidR="00452836">
        <w:rPr>
          <w:rFonts w:asciiTheme="majorHAnsi" w:hAnsiTheme="majorHAnsi"/>
        </w:rPr>
        <w:t>:</w:t>
      </w:r>
    </w:p>
    <w:p w14:paraId="741A5F3C" w14:textId="035A131A" w:rsidR="00AB16B5" w:rsidRDefault="00AB16B5" w:rsidP="00AB16B5">
      <w:pPr>
        <w:pStyle w:val="ListParagraph"/>
        <w:numPr>
          <w:ilvl w:val="0"/>
          <w:numId w:val="10"/>
        </w:numPr>
        <w:rPr>
          <w:rFonts w:asciiTheme="majorHAnsi" w:hAnsiTheme="majorHAnsi"/>
        </w:rPr>
      </w:pPr>
      <w:r>
        <w:rPr>
          <w:rFonts w:asciiTheme="majorHAnsi" w:hAnsiTheme="majorHAnsi"/>
        </w:rPr>
        <w:t>Lyrical</w:t>
      </w:r>
      <w:r w:rsidR="00452836">
        <w:rPr>
          <w:rFonts w:asciiTheme="majorHAnsi" w:hAnsiTheme="majorHAnsi"/>
        </w:rPr>
        <w:t xml:space="preserve"> parts</w:t>
      </w:r>
      <w:r>
        <w:rPr>
          <w:rFonts w:asciiTheme="majorHAnsi" w:hAnsiTheme="majorHAnsi"/>
        </w:rPr>
        <w:t xml:space="preserve"> m</w:t>
      </w:r>
      <w:r w:rsidR="00452836">
        <w:rPr>
          <w:rFonts w:asciiTheme="majorHAnsi" w:hAnsiTheme="majorHAnsi"/>
        </w:rPr>
        <w:t>.</w:t>
      </w:r>
      <w:r>
        <w:rPr>
          <w:rFonts w:asciiTheme="majorHAnsi" w:hAnsiTheme="majorHAnsi"/>
        </w:rPr>
        <w:t>3-12</w:t>
      </w:r>
      <w:r w:rsidR="00452836">
        <w:rPr>
          <w:rFonts w:asciiTheme="majorHAnsi" w:hAnsiTheme="majorHAnsi"/>
        </w:rPr>
        <w:t>, 3</w:t>
      </w:r>
      <w:r w:rsidR="002864EB">
        <w:rPr>
          <w:rFonts w:asciiTheme="majorHAnsi" w:hAnsiTheme="majorHAnsi"/>
        </w:rPr>
        <w:t>1</w:t>
      </w:r>
      <w:r w:rsidR="00452836">
        <w:rPr>
          <w:rFonts w:asciiTheme="majorHAnsi" w:hAnsiTheme="majorHAnsi"/>
        </w:rPr>
        <w:t>-37</w:t>
      </w:r>
      <w:r>
        <w:rPr>
          <w:rFonts w:asciiTheme="majorHAnsi" w:hAnsiTheme="majorHAnsi"/>
        </w:rPr>
        <w:t xml:space="preserve"> (focus on </w:t>
      </w:r>
      <w:r w:rsidR="002864EB">
        <w:rPr>
          <w:rFonts w:asciiTheme="majorHAnsi" w:hAnsiTheme="majorHAnsi"/>
        </w:rPr>
        <w:t>beautiful, connected legato</w:t>
      </w:r>
      <w:r>
        <w:rPr>
          <w:rFonts w:asciiTheme="majorHAnsi" w:hAnsiTheme="majorHAnsi"/>
        </w:rPr>
        <w:t>)</w:t>
      </w:r>
    </w:p>
    <w:p w14:paraId="3F33F3C5" w14:textId="4BB1BC32" w:rsidR="00AB16B5" w:rsidRDefault="00452836" w:rsidP="00AB16B5">
      <w:pPr>
        <w:pStyle w:val="ListParagraph"/>
        <w:numPr>
          <w:ilvl w:val="0"/>
          <w:numId w:val="10"/>
        </w:numPr>
        <w:rPr>
          <w:rFonts w:asciiTheme="majorHAnsi" w:hAnsiTheme="majorHAnsi"/>
        </w:rPr>
      </w:pPr>
      <w:r>
        <w:rPr>
          <w:rFonts w:asciiTheme="majorHAnsi" w:hAnsiTheme="majorHAnsi"/>
        </w:rPr>
        <w:t>Melody m18-29, 37-45, and 69-73</w:t>
      </w:r>
      <w:r w:rsidR="00AB16B5">
        <w:rPr>
          <w:rFonts w:asciiTheme="majorHAnsi" w:hAnsiTheme="majorHAnsi"/>
        </w:rPr>
        <w:t xml:space="preserve"> (focus on nice, light staccato)</w:t>
      </w:r>
    </w:p>
    <w:p w14:paraId="023CE781" w14:textId="096F63C6" w:rsidR="00AB16B5" w:rsidRDefault="00452836" w:rsidP="00AB16B5">
      <w:pPr>
        <w:pStyle w:val="ListParagraph"/>
        <w:numPr>
          <w:ilvl w:val="0"/>
          <w:numId w:val="10"/>
        </w:numPr>
        <w:rPr>
          <w:rFonts w:asciiTheme="majorHAnsi" w:hAnsiTheme="majorHAnsi"/>
        </w:rPr>
      </w:pPr>
      <w:r>
        <w:rPr>
          <w:rFonts w:asciiTheme="majorHAnsi" w:hAnsiTheme="majorHAnsi"/>
        </w:rPr>
        <w:t>Entrances m.56, 58, 63, 66, and 74 (focus on clean, confident entrances)</w:t>
      </w:r>
    </w:p>
    <w:p w14:paraId="1153567C" w14:textId="060D9632" w:rsidR="00452836" w:rsidRPr="002864EB" w:rsidRDefault="002864EB" w:rsidP="002864EB">
      <w:pPr>
        <w:rPr>
          <w:rFonts w:asciiTheme="majorHAnsi" w:hAnsiTheme="majorHAnsi"/>
        </w:rPr>
      </w:pPr>
      <w:r w:rsidRPr="002864EB">
        <w:rPr>
          <w:rFonts w:asciiTheme="majorHAnsi" w:hAnsiTheme="majorHAnsi"/>
        </w:rPr>
        <w:t>Clarinet:</w:t>
      </w:r>
    </w:p>
    <w:p w14:paraId="14C288FA" w14:textId="3D5D91FE" w:rsidR="002864EB" w:rsidRDefault="002864EB" w:rsidP="002864EB">
      <w:pPr>
        <w:pStyle w:val="ListParagraph"/>
        <w:numPr>
          <w:ilvl w:val="0"/>
          <w:numId w:val="12"/>
        </w:numPr>
        <w:rPr>
          <w:rFonts w:asciiTheme="majorHAnsi" w:hAnsiTheme="majorHAnsi"/>
        </w:rPr>
      </w:pPr>
      <w:r>
        <w:rPr>
          <w:rFonts w:asciiTheme="majorHAnsi" w:hAnsiTheme="majorHAnsi"/>
        </w:rPr>
        <w:t xml:space="preserve">Lyrical parts m.3-12, 31-37 (focus on beautiful, connected legato) </w:t>
      </w:r>
    </w:p>
    <w:p w14:paraId="49B6A32D" w14:textId="29F20E92" w:rsidR="002864EB" w:rsidRDefault="002864EB" w:rsidP="002864EB">
      <w:pPr>
        <w:pStyle w:val="ListParagraph"/>
        <w:numPr>
          <w:ilvl w:val="0"/>
          <w:numId w:val="12"/>
        </w:numPr>
        <w:rPr>
          <w:rFonts w:asciiTheme="majorHAnsi" w:hAnsiTheme="majorHAnsi"/>
        </w:rPr>
      </w:pPr>
      <w:r>
        <w:rPr>
          <w:rFonts w:asciiTheme="majorHAnsi" w:hAnsiTheme="majorHAnsi"/>
        </w:rPr>
        <w:t>Melody m.18-29, 37-45, and 69-73 (focus on light and bouncy staccato)</w:t>
      </w:r>
    </w:p>
    <w:p w14:paraId="4625D35A" w14:textId="24BACFAC" w:rsidR="002864EB" w:rsidRDefault="002864EB" w:rsidP="002864EB">
      <w:pPr>
        <w:pStyle w:val="ListParagraph"/>
        <w:numPr>
          <w:ilvl w:val="0"/>
          <w:numId w:val="12"/>
        </w:numPr>
        <w:rPr>
          <w:rFonts w:asciiTheme="majorHAnsi" w:hAnsiTheme="majorHAnsi"/>
        </w:rPr>
      </w:pPr>
      <w:r>
        <w:rPr>
          <w:rFonts w:asciiTheme="majorHAnsi" w:hAnsiTheme="majorHAnsi"/>
        </w:rPr>
        <w:t>Entrances m.55, 57, and 59 (correct confident entrances even on the “and”)</w:t>
      </w:r>
    </w:p>
    <w:p w14:paraId="31955097" w14:textId="114D61C4" w:rsidR="002D3BF7" w:rsidRDefault="002D3BF7" w:rsidP="002D3BF7">
      <w:pPr>
        <w:rPr>
          <w:rFonts w:asciiTheme="majorHAnsi" w:hAnsiTheme="majorHAnsi"/>
        </w:rPr>
      </w:pPr>
      <w:r>
        <w:rPr>
          <w:rFonts w:asciiTheme="majorHAnsi" w:hAnsiTheme="majorHAnsi"/>
        </w:rPr>
        <w:t>Trumpet:</w:t>
      </w:r>
    </w:p>
    <w:p w14:paraId="4A3FEBFF" w14:textId="1064C525" w:rsidR="002D3BF7" w:rsidRDefault="002D3BF7" w:rsidP="002D3BF7">
      <w:pPr>
        <w:pStyle w:val="ListParagraph"/>
        <w:numPr>
          <w:ilvl w:val="0"/>
          <w:numId w:val="18"/>
        </w:numPr>
        <w:rPr>
          <w:rFonts w:asciiTheme="majorHAnsi" w:hAnsiTheme="majorHAnsi"/>
        </w:rPr>
      </w:pPr>
      <w:r>
        <w:rPr>
          <w:rFonts w:asciiTheme="majorHAnsi" w:hAnsiTheme="majorHAnsi"/>
        </w:rPr>
        <w:t>Melody m.13-17, 20 -45, 47-51 (focus on nice, light staccato articulation)</w:t>
      </w:r>
    </w:p>
    <w:p w14:paraId="5DA24033" w14:textId="1EB1B8A3" w:rsidR="002D3BF7" w:rsidRDefault="002D3BF7" w:rsidP="002D3BF7">
      <w:pPr>
        <w:pStyle w:val="ListParagraph"/>
        <w:numPr>
          <w:ilvl w:val="0"/>
          <w:numId w:val="18"/>
        </w:numPr>
        <w:rPr>
          <w:rFonts w:asciiTheme="majorHAnsi" w:hAnsiTheme="majorHAnsi"/>
        </w:rPr>
      </w:pPr>
      <w:r>
        <w:rPr>
          <w:rFonts w:asciiTheme="majorHAnsi" w:hAnsiTheme="majorHAnsi"/>
        </w:rPr>
        <w:t>Entrance m. 62, 74 (focus on clean, confident entrances)</w:t>
      </w:r>
    </w:p>
    <w:p w14:paraId="72AE2069" w14:textId="2CF5851B" w:rsidR="002D3BF7" w:rsidRPr="002D3BF7" w:rsidRDefault="002D3BF7" w:rsidP="002D3BF7">
      <w:pPr>
        <w:pStyle w:val="ListParagraph"/>
        <w:numPr>
          <w:ilvl w:val="0"/>
          <w:numId w:val="18"/>
        </w:numPr>
        <w:rPr>
          <w:rFonts w:asciiTheme="majorHAnsi" w:hAnsiTheme="majorHAnsi"/>
        </w:rPr>
      </w:pPr>
      <w:r>
        <w:rPr>
          <w:rFonts w:asciiTheme="majorHAnsi" w:hAnsiTheme="majorHAnsi"/>
        </w:rPr>
        <w:t>Legato m.7-10 (focus on a seamless entrance and blended, connecting legato)</w:t>
      </w:r>
    </w:p>
    <w:p w14:paraId="2DBDB0B5" w14:textId="1FC3708A" w:rsidR="002864EB" w:rsidRDefault="002864EB" w:rsidP="002864EB">
      <w:pPr>
        <w:rPr>
          <w:rFonts w:asciiTheme="majorHAnsi" w:hAnsiTheme="majorHAnsi"/>
        </w:rPr>
      </w:pPr>
      <w:r>
        <w:rPr>
          <w:rFonts w:asciiTheme="majorHAnsi" w:hAnsiTheme="majorHAnsi"/>
        </w:rPr>
        <w:t>Alto Sax</w:t>
      </w:r>
      <w:r w:rsidR="00766428">
        <w:rPr>
          <w:rFonts w:asciiTheme="majorHAnsi" w:hAnsiTheme="majorHAnsi"/>
        </w:rPr>
        <w:t>/Horn</w:t>
      </w:r>
      <w:r>
        <w:rPr>
          <w:rFonts w:asciiTheme="majorHAnsi" w:hAnsiTheme="majorHAnsi"/>
        </w:rPr>
        <w:t>:</w:t>
      </w:r>
    </w:p>
    <w:p w14:paraId="2DBC53FE" w14:textId="72A281B1" w:rsidR="002864EB" w:rsidRDefault="00766428" w:rsidP="002864EB">
      <w:pPr>
        <w:pStyle w:val="ListParagraph"/>
        <w:numPr>
          <w:ilvl w:val="0"/>
          <w:numId w:val="13"/>
        </w:numPr>
        <w:rPr>
          <w:rFonts w:asciiTheme="majorHAnsi" w:hAnsiTheme="majorHAnsi"/>
        </w:rPr>
      </w:pPr>
      <w:r>
        <w:rPr>
          <w:rFonts w:asciiTheme="majorHAnsi" w:hAnsiTheme="majorHAnsi"/>
        </w:rPr>
        <w:t>Lyrical parts m.3-10, 21-34 (focus on beautiful, connected legato)</w:t>
      </w:r>
    </w:p>
    <w:p w14:paraId="4C238AB2" w14:textId="0BB61CC4" w:rsidR="00766428" w:rsidRDefault="00766428" w:rsidP="00766428">
      <w:pPr>
        <w:pStyle w:val="ListParagraph"/>
        <w:numPr>
          <w:ilvl w:val="0"/>
          <w:numId w:val="13"/>
        </w:numPr>
        <w:rPr>
          <w:rFonts w:asciiTheme="majorHAnsi" w:hAnsiTheme="majorHAnsi"/>
        </w:rPr>
      </w:pPr>
      <w:r>
        <w:rPr>
          <w:rFonts w:asciiTheme="majorHAnsi" w:hAnsiTheme="majorHAnsi"/>
        </w:rPr>
        <w:t>Ostinato m. 13-20, 69-73 (focus on full, round, bouncy string bass-like comping)</w:t>
      </w:r>
    </w:p>
    <w:p w14:paraId="4122E0C2" w14:textId="6684555F" w:rsidR="00766428" w:rsidRDefault="00766428" w:rsidP="00766428">
      <w:pPr>
        <w:pStyle w:val="ListParagraph"/>
        <w:numPr>
          <w:ilvl w:val="0"/>
          <w:numId w:val="13"/>
        </w:numPr>
        <w:rPr>
          <w:rFonts w:asciiTheme="majorHAnsi" w:hAnsiTheme="majorHAnsi"/>
        </w:rPr>
      </w:pPr>
      <w:r>
        <w:rPr>
          <w:rFonts w:asciiTheme="majorHAnsi" w:hAnsiTheme="majorHAnsi"/>
        </w:rPr>
        <w:t>Melody m. 37-44 (focus on nice, light staccato)</w:t>
      </w:r>
    </w:p>
    <w:p w14:paraId="27855FF5" w14:textId="777A9AC1" w:rsidR="00E9674C" w:rsidRPr="00EF665A" w:rsidRDefault="006B0A48" w:rsidP="00EF665A">
      <w:pPr>
        <w:pStyle w:val="ListParagraph"/>
        <w:numPr>
          <w:ilvl w:val="0"/>
          <w:numId w:val="13"/>
        </w:numPr>
        <w:rPr>
          <w:rFonts w:asciiTheme="majorHAnsi" w:hAnsiTheme="majorHAnsi"/>
        </w:rPr>
      </w:pPr>
      <w:r>
        <w:rPr>
          <w:rFonts w:asciiTheme="majorHAnsi" w:hAnsiTheme="majorHAnsi"/>
        </w:rPr>
        <w:t>Horn</w:t>
      </w:r>
      <w:r w:rsidR="0078340C">
        <w:rPr>
          <w:rFonts w:asciiTheme="majorHAnsi" w:hAnsiTheme="majorHAnsi"/>
        </w:rPr>
        <w:t xml:space="preserve"> m.64 (focus on a clean and confident entrance as echoing)</w:t>
      </w:r>
    </w:p>
    <w:p w14:paraId="2B379A4D" w14:textId="71AE6A38" w:rsidR="00044295" w:rsidRDefault="00044295" w:rsidP="00044295">
      <w:pPr>
        <w:rPr>
          <w:rFonts w:asciiTheme="majorHAnsi" w:hAnsiTheme="majorHAnsi"/>
        </w:rPr>
      </w:pPr>
      <w:r>
        <w:rPr>
          <w:rFonts w:asciiTheme="majorHAnsi" w:hAnsiTheme="majorHAnsi"/>
        </w:rPr>
        <w:t>Baritone/Bassoon/Tenor Sax</w:t>
      </w:r>
    </w:p>
    <w:p w14:paraId="317D1A1F" w14:textId="6493B9B9" w:rsidR="00766428" w:rsidRDefault="00766428" w:rsidP="00044295">
      <w:pPr>
        <w:pStyle w:val="ListParagraph"/>
        <w:numPr>
          <w:ilvl w:val="0"/>
          <w:numId w:val="15"/>
        </w:numPr>
        <w:rPr>
          <w:rFonts w:asciiTheme="majorHAnsi" w:hAnsiTheme="majorHAnsi"/>
        </w:rPr>
      </w:pPr>
      <w:r w:rsidRPr="00044295">
        <w:rPr>
          <w:rFonts w:asciiTheme="majorHAnsi" w:hAnsiTheme="majorHAnsi"/>
        </w:rPr>
        <w:t>Ostinato m.1-</w:t>
      </w:r>
      <w:r w:rsidR="00044295">
        <w:rPr>
          <w:rFonts w:asciiTheme="majorHAnsi" w:hAnsiTheme="majorHAnsi"/>
        </w:rPr>
        <w:t xml:space="preserve">12, </w:t>
      </w:r>
      <w:r w:rsidR="0078340C">
        <w:rPr>
          <w:rFonts w:asciiTheme="majorHAnsi" w:hAnsiTheme="majorHAnsi"/>
        </w:rPr>
        <w:t>m.47-51, 67-68 (focus on a round, string bass-like accompany)</w:t>
      </w:r>
    </w:p>
    <w:p w14:paraId="3C056BEF" w14:textId="5C983FA6" w:rsidR="00044295" w:rsidRDefault="00044295" w:rsidP="00044295">
      <w:pPr>
        <w:pStyle w:val="ListParagraph"/>
        <w:numPr>
          <w:ilvl w:val="0"/>
          <w:numId w:val="15"/>
        </w:numPr>
        <w:rPr>
          <w:rFonts w:asciiTheme="majorHAnsi" w:hAnsiTheme="majorHAnsi"/>
        </w:rPr>
      </w:pPr>
      <w:r>
        <w:rPr>
          <w:rFonts w:asciiTheme="majorHAnsi" w:hAnsiTheme="majorHAnsi"/>
        </w:rPr>
        <w:t xml:space="preserve">Bass Line m. </w:t>
      </w:r>
      <w:r w:rsidR="0081649B">
        <w:rPr>
          <w:rFonts w:asciiTheme="majorHAnsi" w:hAnsiTheme="majorHAnsi"/>
        </w:rPr>
        <w:t>13-29</w:t>
      </w:r>
      <w:r w:rsidR="0078340C">
        <w:rPr>
          <w:rFonts w:asciiTheme="majorHAnsi" w:hAnsiTheme="majorHAnsi"/>
        </w:rPr>
        <w:t>, 69- end (focus on full, round and string bass-like sound)</w:t>
      </w:r>
    </w:p>
    <w:p w14:paraId="0EC2A3CC" w14:textId="237CD805" w:rsidR="0081649B" w:rsidRDefault="0078340C" w:rsidP="00044295">
      <w:pPr>
        <w:pStyle w:val="ListParagraph"/>
        <w:numPr>
          <w:ilvl w:val="0"/>
          <w:numId w:val="15"/>
        </w:numPr>
        <w:rPr>
          <w:rFonts w:asciiTheme="majorHAnsi" w:hAnsiTheme="majorHAnsi"/>
        </w:rPr>
      </w:pPr>
      <w:r>
        <w:rPr>
          <w:rFonts w:asciiTheme="majorHAnsi" w:hAnsiTheme="majorHAnsi"/>
        </w:rPr>
        <w:t>Legato m.30-37 (focus on a beautiful, connected legato)</w:t>
      </w:r>
    </w:p>
    <w:p w14:paraId="7B23C855" w14:textId="79E9D2E5" w:rsidR="0078340C" w:rsidRPr="00044295" w:rsidRDefault="0078340C" w:rsidP="00044295">
      <w:pPr>
        <w:pStyle w:val="ListParagraph"/>
        <w:numPr>
          <w:ilvl w:val="0"/>
          <w:numId w:val="15"/>
        </w:numPr>
        <w:rPr>
          <w:rFonts w:asciiTheme="majorHAnsi" w:hAnsiTheme="majorHAnsi"/>
        </w:rPr>
      </w:pPr>
      <w:r>
        <w:rPr>
          <w:rFonts w:asciiTheme="majorHAnsi" w:hAnsiTheme="majorHAnsi"/>
        </w:rPr>
        <w:t xml:space="preserve">Melody m.38-44 (focus on a nice, light staccato) </w:t>
      </w:r>
    </w:p>
    <w:p w14:paraId="42D45316" w14:textId="1FD25441" w:rsidR="00766428" w:rsidRDefault="00044295" w:rsidP="00766428">
      <w:pPr>
        <w:rPr>
          <w:rFonts w:asciiTheme="majorHAnsi" w:hAnsiTheme="majorHAnsi"/>
        </w:rPr>
      </w:pPr>
      <w:r>
        <w:rPr>
          <w:rFonts w:asciiTheme="majorHAnsi" w:hAnsiTheme="majorHAnsi"/>
        </w:rPr>
        <w:t>Tuba/Baritone Sax/Bass Clarinet</w:t>
      </w:r>
    </w:p>
    <w:p w14:paraId="0D94C83C" w14:textId="79385C2B" w:rsidR="00044295" w:rsidRDefault="00044295" w:rsidP="00044295">
      <w:pPr>
        <w:pStyle w:val="ListParagraph"/>
        <w:numPr>
          <w:ilvl w:val="0"/>
          <w:numId w:val="16"/>
        </w:numPr>
        <w:rPr>
          <w:rFonts w:asciiTheme="majorHAnsi" w:hAnsiTheme="majorHAnsi"/>
        </w:rPr>
      </w:pPr>
      <w:r>
        <w:rPr>
          <w:rFonts w:asciiTheme="majorHAnsi" w:hAnsiTheme="majorHAnsi"/>
        </w:rPr>
        <w:t>Bass Line m.1-29, 30-45, 69-end (focus on full, round and string bass-like sound)</w:t>
      </w:r>
    </w:p>
    <w:p w14:paraId="09C36C16" w14:textId="6B0B38BD" w:rsidR="00044295" w:rsidRDefault="00044295" w:rsidP="00044295">
      <w:pPr>
        <w:pStyle w:val="ListParagraph"/>
        <w:numPr>
          <w:ilvl w:val="0"/>
          <w:numId w:val="16"/>
        </w:numPr>
        <w:rPr>
          <w:rFonts w:asciiTheme="majorHAnsi" w:hAnsiTheme="majorHAnsi"/>
        </w:rPr>
      </w:pPr>
      <w:r>
        <w:rPr>
          <w:rFonts w:asciiTheme="majorHAnsi" w:hAnsiTheme="majorHAnsi"/>
        </w:rPr>
        <w:t>Ostinato m.</w:t>
      </w:r>
      <w:r w:rsidR="00CC1331">
        <w:rPr>
          <w:rFonts w:asciiTheme="majorHAnsi" w:hAnsiTheme="majorHAnsi"/>
        </w:rPr>
        <w:t>47-51 (</w:t>
      </w:r>
      <w:r w:rsidR="0078340C">
        <w:rPr>
          <w:rFonts w:asciiTheme="majorHAnsi" w:hAnsiTheme="majorHAnsi"/>
        </w:rPr>
        <w:t xml:space="preserve">focus on a round, </w:t>
      </w:r>
      <w:r w:rsidR="00CC1331">
        <w:rPr>
          <w:rFonts w:asciiTheme="majorHAnsi" w:hAnsiTheme="majorHAnsi"/>
        </w:rPr>
        <w:t xml:space="preserve">string bass-like </w:t>
      </w:r>
      <w:r w:rsidR="0078340C">
        <w:rPr>
          <w:rFonts w:asciiTheme="majorHAnsi" w:hAnsiTheme="majorHAnsi"/>
        </w:rPr>
        <w:t>ac</w:t>
      </w:r>
      <w:r w:rsidR="00CC1331">
        <w:rPr>
          <w:rFonts w:asciiTheme="majorHAnsi" w:hAnsiTheme="majorHAnsi"/>
        </w:rPr>
        <w:t>comp</w:t>
      </w:r>
      <w:r w:rsidR="0078340C">
        <w:rPr>
          <w:rFonts w:asciiTheme="majorHAnsi" w:hAnsiTheme="majorHAnsi"/>
        </w:rPr>
        <w:t>animent</w:t>
      </w:r>
      <w:r w:rsidR="00CC1331">
        <w:rPr>
          <w:rFonts w:asciiTheme="majorHAnsi" w:hAnsiTheme="majorHAnsi"/>
        </w:rPr>
        <w:t>)</w:t>
      </w:r>
    </w:p>
    <w:p w14:paraId="6E23D2A2" w14:textId="0777F5C9" w:rsidR="00044295" w:rsidRDefault="00CC1331" w:rsidP="00044295">
      <w:pPr>
        <w:pStyle w:val="ListParagraph"/>
        <w:numPr>
          <w:ilvl w:val="0"/>
          <w:numId w:val="16"/>
        </w:numPr>
        <w:rPr>
          <w:rFonts w:asciiTheme="majorHAnsi" w:hAnsiTheme="majorHAnsi"/>
        </w:rPr>
      </w:pPr>
      <w:r>
        <w:rPr>
          <w:rFonts w:asciiTheme="majorHAnsi" w:hAnsiTheme="majorHAnsi"/>
        </w:rPr>
        <w:t>Eig</w:t>
      </w:r>
      <w:r w:rsidR="0078340C">
        <w:rPr>
          <w:rFonts w:asciiTheme="majorHAnsi" w:hAnsiTheme="majorHAnsi"/>
        </w:rPr>
        <w:t>h</w:t>
      </w:r>
      <w:r>
        <w:rPr>
          <w:rFonts w:asciiTheme="majorHAnsi" w:hAnsiTheme="majorHAnsi"/>
        </w:rPr>
        <w:t>ths m. 45-46, 52-55</w:t>
      </w:r>
      <w:r w:rsidR="00044295">
        <w:rPr>
          <w:rFonts w:asciiTheme="majorHAnsi" w:hAnsiTheme="majorHAnsi"/>
        </w:rPr>
        <w:t xml:space="preserve">, </w:t>
      </w:r>
      <w:r>
        <w:rPr>
          <w:rFonts w:asciiTheme="majorHAnsi" w:hAnsiTheme="majorHAnsi"/>
        </w:rPr>
        <w:t>60-61, and 67-68 (Clean, articulation; light or heavy)</w:t>
      </w:r>
    </w:p>
    <w:p w14:paraId="17CF8047" w14:textId="15C7E01E" w:rsidR="00CC1331" w:rsidRDefault="00CC1331" w:rsidP="00CC1331">
      <w:pPr>
        <w:rPr>
          <w:rFonts w:asciiTheme="majorHAnsi" w:hAnsiTheme="majorHAnsi"/>
        </w:rPr>
      </w:pPr>
      <w:r>
        <w:rPr>
          <w:rFonts w:asciiTheme="majorHAnsi" w:hAnsiTheme="majorHAnsi"/>
        </w:rPr>
        <w:t>Trombone:</w:t>
      </w:r>
    </w:p>
    <w:p w14:paraId="7B073F06" w14:textId="337E8801" w:rsidR="00CC1331" w:rsidRDefault="00CC1331" w:rsidP="00CC1331">
      <w:pPr>
        <w:pStyle w:val="ListParagraph"/>
        <w:numPr>
          <w:ilvl w:val="0"/>
          <w:numId w:val="17"/>
        </w:numPr>
        <w:rPr>
          <w:rFonts w:asciiTheme="majorHAnsi" w:hAnsiTheme="majorHAnsi"/>
        </w:rPr>
      </w:pPr>
      <w:r>
        <w:rPr>
          <w:rFonts w:asciiTheme="majorHAnsi" w:hAnsiTheme="majorHAnsi"/>
        </w:rPr>
        <w:t xml:space="preserve">Ostinato m.5-10, </w:t>
      </w:r>
      <w:r w:rsidR="0078340C">
        <w:rPr>
          <w:rFonts w:asciiTheme="majorHAnsi" w:hAnsiTheme="majorHAnsi"/>
        </w:rPr>
        <w:t xml:space="preserve">17-29 </w:t>
      </w:r>
      <w:r w:rsidR="0081649B">
        <w:rPr>
          <w:rFonts w:asciiTheme="majorHAnsi" w:hAnsiTheme="majorHAnsi"/>
        </w:rPr>
        <w:t>(focus on string bass-like accompaniment)</w:t>
      </w:r>
    </w:p>
    <w:p w14:paraId="5BE9FA5F" w14:textId="1EE00EAF" w:rsidR="0081649B" w:rsidRDefault="00CC1331" w:rsidP="00CC1331">
      <w:pPr>
        <w:pStyle w:val="ListParagraph"/>
        <w:numPr>
          <w:ilvl w:val="0"/>
          <w:numId w:val="17"/>
        </w:numPr>
        <w:rPr>
          <w:rFonts w:asciiTheme="majorHAnsi" w:hAnsiTheme="majorHAnsi"/>
        </w:rPr>
      </w:pPr>
      <w:r>
        <w:rPr>
          <w:rFonts w:asciiTheme="majorHAnsi" w:hAnsiTheme="majorHAnsi"/>
        </w:rPr>
        <w:t>Legato m.</w:t>
      </w:r>
      <w:r w:rsidR="0081649B">
        <w:rPr>
          <w:rFonts w:asciiTheme="majorHAnsi" w:hAnsiTheme="majorHAnsi"/>
        </w:rPr>
        <w:t xml:space="preserve"> 30-45 (focus on smooth, connected legato)</w:t>
      </w:r>
    </w:p>
    <w:p w14:paraId="06B7B3ED" w14:textId="5C98B940" w:rsidR="00CC1331" w:rsidRDefault="0081649B" w:rsidP="00CC1331">
      <w:pPr>
        <w:pStyle w:val="ListParagraph"/>
        <w:numPr>
          <w:ilvl w:val="0"/>
          <w:numId w:val="17"/>
        </w:numPr>
        <w:rPr>
          <w:rFonts w:asciiTheme="majorHAnsi" w:hAnsiTheme="majorHAnsi"/>
        </w:rPr>
      </w:pPr>
      <w:r>
        <w:rPr>
          <w:rFonts w:asciiTheme="majorHAnsi" w:hAnsiTheme="majorHAnsi"/>
        </w:rPr>
        <w:t>Bass Line m.13-16, 69-end (focus on full, round and string bass-like sounds)</w:t>
      </w:r>
    </w:p>
    <w:p w14:paraId="5175B4D3" w14:textId="7160655C" w:rsidR="00CC1331" w:rsidRDefault="00CC1331" w:rsidP="00CC1331">
      <w:pPr>
        <w:pStyle w:val="ListParagraph"/>
        <w:numPr>
          <w:ilvl w:val="0"/>
          <w:numId w:val="17"/>
        </w:numPr>
        <w:rPr>
          <w:rFonts w:asciiTheme="majorHAnsi" w:hAnsiTheme="majorHAnsi"/>
        </w:rPr>
      </w:pPr>
      <w:r>
        <w:rPr>
          <w:rFonts w:asciiTheme="majorHAnsi" w:hAnsiTheme="majorHAnsi"/>
        </w:rPr>
        <w:t>Entrance m.7-13</w:t>
      </w:r>
      <w:r w:rsidR="0081649B">
        <w:rPr>
          <w:rFonts w:asciiTheme="majorHAnsi" w:hAnsiTheme="majorHAnsi"/>
        </w:rPr>
        <w:t xml:space="preserve">, 54, and 68 </w:t>
      </w:r>
      <w:r>
        <w:rPr>
          <w:rFonts w:asciiTheme="majorHAnsi" w:hAnsiTheme="majorHAnsi"/>
        </w:rPr>
        <w:t>(focus on confident, echo effect with flute</w:t>
      </w:r>
      <w:r w:rsidR="0081649B">
        <w:rPr>
          <w:rFonts w:asciiTheme="majorHAnsi" w:hAnsiTheme="majorHAnsi"/>
        </w:rPr>
        <w:t xml:space="preserve"> at begin</w:t>
      </w:r>
      <w:r>
        <w:rPr>
          <w:rFonts w:asciiTheme="majorHAnsi" w:hAnsiTheme="majorHAnsi"/>
        </w:rPr>
        <w:t>)</w:t>
      </w:r>
    </w:p>
    <w:p w14:paraId="201CDBD1" w14:textId="62002710" w:rsidR="0078340C" w:rsidRPr="0078340C" w:rsidRDefault="002D3BF7" w:rsidP="0078340C">
      <w:pPr>
        <w:rPr>
          <w:rFonts w:asciiTheme="majorHAnsi" w:hAnsiTheme="majorHAnsi"/>
        </w:rPr>
      </w:pPr>
      <w:r>
        <w:rPr>
          <w:rFonts w:asciiTheme="majorHAnsi" w:hAnsiTheme="majorHAnsi"/>
        </w:rPr>
        <w:t>Mallet Percussion:</w:t>
      </w:r>
    </w:p>
    <w:p w14:paraId="6A07BE37" w14:textId="43D17FCD" w:rsidR="0081649B" w:rsidRDefault="00E65AFB" w:rsidP="00E65AFB">
      <w:pPr>
        <w:pStyle w:val="ListParagraph"/>
        <w:numPr>
          <w:ilvl w:val="0"/>
          <w:numId w:val="19"/>
        </w:numPr>
        <w:rPr>
          <w:rFonts w:asciiTheme="majorHAnsi" w:hAnsiTheme="majorHAnsi"/>
        </w:rPr>
      </w:pPr>
      <w:r>
        <w:rPr>
          <w:rFonts w:asciiTheme="majorHAnsi" w:hAnsiTheme="majorHAnsi"/>
        </w:rPr>
        <w:t>Melody m.13-17, 20-45, (focus on light, bouncy staccato)</w:t>
      </w:r>
    </w:p>
    <w:p w14:paraId="57A27C5F" w14:textId="64FB8903" w:rsidR="00E65AFB" w:rsidRDefault="00E65AFB" w:rsidP="00E65AFB">
      <w:pPr>
        <w:pStyle w:val="ListParagraph"/>
        <w:numPr>
          <w:ilvl w:val="0"/>
          <w:numId w:val="19"/>
        </w:numPr>
        <w:rPr>
          <w:rFonts w:asciiTheme="majorHAnsi" w:hAnsiTheme="majorHAnsi"/>
        </w:rPr>
      </w:pPr>
      <w:r>
        <w:rPr>
          <w:rFonts w:asciiTheme="majorHAnsi" w:hAnsiTheme="majorHAnsi"/>
        </w:rPr>
        <w:t xml:space="preserve">Entrance m.63-67, 73-end (focus on clean, confident, staccato entrances) </w:t>
      </w:r>
    </w:p>
    <w:p w14:paraId="7BE7214A" w14:textId="4A7A1742" w:rsidR="00E65AFB" w:rsidRDefault="00E65AFB" w:rsidP="00E65AFB">
      <w:pPr>
        <w:pStyle w:val="ListParagraph"/>
        <w:numPr>
          <w:ilvl w:val="0"/>
          <w:numId w:val="19"/>
        </w:numPr>
        <w:rPr>
          <w:rFonts w:asciiTheme="majorHAnsi" w:hAnsiTheme="majorHAnsi"/>
        </w:rPr>
      </w:pPr>
      <w:r>
        <w:rPr>
          <w:rFonts w:asciiTheme="majorHAnsi" w:hAnsiTheme="majorHAnsi"/>
        </w:rPr>
        <w:t>Legato m. 7-10, 69-72 (Resonant, pretty half note sounds; avoid that harsh plastic mallet sound. Aim for balance and blend; add color to the group)</w:t>
      </w:r>
    </w:p>
    <w:p w14:paraId="48DB0DBA" w14:textId="2BA1004A" w:rsidR="00E65AFB" w:rsidRDefault="00934CA0" w:rsidP="00E65AFB">
      <w:pPr>
        <w:rPr>
          <w:rFonts w:asciiTheme="majorHAnsi" w:hAnsiTheme="majorHAnsi"/>
        </w:rPr>
      </w:pPr>
      <w:r>
        <w:rPr>
          <w:rFonts w:asciiTheme="majorHAnsi" w:hAnsiTheme="majorHAnsi"/>
        </w:rPr>
        <w:t>Percussion</w:t>
      </w:r>
      <w:r w:rsidR="00E65AFB">
        <w:rPr>
          <w:rFonts w:asciiTheme="majorHAnsi" w:hAnsiTheme="majorHAnsi"/>
        </w:rPr>
        <w:t>:</w:t>
      </w:r>
    </w:p>
    <w:p w14:paraId="0996D7F8" w14:textId="7AE7E8E8" w:rsidR="00934CA0" w:rsidRDefault="00934CA0" w:rsidP="00E65AFB">
      <w:pPr>
        <w:pStyle w:val="ListParagraph"/>
        <w:numPr>
          <w:ilvl w:val="0"/>
          <w:numId w:val="20"/>
        </w:numPr>
        <w:rPr>
          <w:rFonts w:asciiTheme="majorHAnsi" w:hAnsiTheme="majorHAnsi"/>
        </w:rPr>
      </w:pPr>
      <w:r w:rsidRPr="00366F84">
        <w:rPr>
          <w:rFonts w:asciiTheme="majorHAnsi" w:hAnsiTheme="majorHAnsi"/>
          <w:u w:val="single"/>
        </w:rPr>
        <w:t>Snare Drum</w:t>
      </w:r>
      <w:r>
        <w:rPr>
          <w:rFonts w:asciiTheme="majorHAnsi" w:hAnsiTheme="majorHAnsi"/>
        </w:rPr>
        <w:t xml:space="preserve"> m.1-end (ostinato must be light, and bouncy; strive to feel the groove and the band will in return feel it.)</w:t>
      </w:r>
    </w:p>
    <w:p w14:paraId="679B4BE7" w14:textId="2C3EFE9D" w:rsidR="002A10FC" w:rsidRPr="00366F84" w:rsidRDefault="00934CA0" w:rsidP="00366F84">
      <w:pPr>
        <w:pStyle w:val="ListParagraph"/>
        <w:numPr>
          <w:ilvl w:val="0"/>
          <w:numId w:val="20"/>
        </w:numPr>
        <w:rPr>
          <w:rFonts w:asciiTheme="majorHAnsi" w:hAnsiTheme="majorHAnsi"/>
        </w:rPr>
      </w:pPr>
      <w:r w:rsidRPr="00366F84">
        <w:rPr>
          <w:rFonts w:asciiTheme="majorHAnsi" w:hAnsiTheme="majorHAnsi"/>
          <w:u w:val="single"/>
        </w:rPr>
        <w:t>Bass Drum/Timpani</w:t>
      </w:r>
      <w:r w:rsidR="002A10FC">
        <w:rPr>
          <w:rFonts w:asciiTheme="majorHAnsi" w:hAnsiTheme="majorHAnsi"/>
        </w:rPr>
        <w:t xml:space="preserve"> m.1-end (</w:t>
      </w:r>
      <w:r w:rsidR="00366F84">
        <w:rPr>
          <w:rFonts w:asciiTheme="majorHAnsi" w:hAnsiTheme="majorHAnsi"/>
        </w:rPr>
        <w:t xml:space="preserve">focus on rhythmic accuracy and clean, resonant sounds; </w:t>
      </w:r>
      <w:r w:rsidR="002A10FC">
        <w:rPr>
          <w:rFonts w:asciiTheme="majorHAnsi" w:hAnsiTheme="majorHAnsi"/>
        </w:rPr>
        <w:t>strive for the resonance of a string bass pluck)</w:t>
      </w:r>
    </w:p>
    <w:p w14:paraId="694A7355" w14:textId="425E46E2" w:rsidR="00366F84" w:rsidRDefault="00366F84" w:rsidP="00366F84">
      <w:pPr>
        <w:rPr>
          <w:rFonts w:asciiTheme="majorHAnsi" w:hAnsiTheme="majorHAnsi"/>
        </w:rPr>
      </w:pPr>
      <w:r>
        <w:rPr>
          <w:rFonts w:asciiTheme="majorHAnsi" w:hAnsiTheme="majorHAnsi"/>
        </w:rPr>
        <w:t>Auxiliary Percussion:</w:t>
      </w:r>
    </w:p>
    <w:p w14:paraId="7690B15F" w14:textId="77777777" w:rsidR="00366F84" w:rsidRDefault="00366F84" w:rsidP="00366F84">
      <w:pPr>
        <w:pStyle w:val="ListParagraph"/>
        <w:numPr>
          <w:ilvl w:val="0"/>
          <w:numId w:val="21"/>
        </w:numPr>
        <w:rPr>
          <w:rFonts w:asciiTheme="majorHAnsi" w:hAnsiTheme="majorHAnsi"/>
        </w:rPr>
      </w:pPr>
      <w:r w:rsidRPr="00366F84">
        <w:rPr>
          <w:rFonts w:asciiTheme="majorHAnsi" w:hAnsiTheme="majorHAnsi"/>
          <w:u w:val="single"/>
        </w:rPr>
        <w:t>Shaker</w:t>
      </w:r>
      <w:r>
        <w:rPr>
          <w:rFonts w:asciiTheme="majorHAnsi" w:hAnsiTheme="majorHAnsi"/>
        </w:rPr>
        <w:t xml:space="preserve"> m.1 – end (strive for rhythmic accuracy and you will feel the pulse and groove of the music.  If you feel it the ensemble will also feel it.)</w:t>
      </w:r>
    </w:p>
    <w:p w14:paraId="75A7E0F8" w14:textId="77777777" w:rsidR="00366F84" w:rsidRDefault="00366F84" w:rsidP="00366F84">
      <w:pPr>
        <w:pStyle w:val="ListParagraph"/>
        <w:numPr>
          <w:ilvl w:val="0"/>
          <w:numId w:val="21"/>
        </w:numPr>
        <w:rPr>
          <w:rFonts w:asciiTheme="majorHAnsi" w:hAnsiTheme="majorHAnsi"/>
        </w:rPr>
      </w:pPr>
      <w:r>
        <w:rPr>
          <w:rFonts w:asciiTheme="majorHAnsi" w:hAnsiTheme="majorHAnsi"/>
          <w:u w:val="single"/>
        </w:rPr>
        <w:t xml:space="preserve">Tambourine/Triangle </w:t>
      </w:r>
      <w:r>
        <w:rPr>
          <w:rFonts w:asciiTheme="majorHAnsi" w:hAnsiTheme="majorHAnsi"/>
        </w:rPr>
        <w:t>m.1-end (focus on rhythmic accuracy, feeling the pulse and using the instrument to encourage the ensemble to move to the music and think of your job and making the music colorful; add a little frosting on top)</w:t>
      </w:r>
    </w:p>
    <w:p w14:paraId="34192F6F" w14:textId="453D924F" w:rsidR="00366F84" w:rsidRDefault="00366F84" w:rsidP="00366F84">
      <w:pPr>
        <w:pStyle w:val="ListParagraph"/>
        <w:numPr>
          <w:ilvl w:val="0"/>
          <w:numId w:val="21"/>
        </w:numPr>
        <w:rPr>
          <w:rFonts w:asciiTheme="majorHAnsi" w:hAnsiTheme="majorHAnsi"/>
        </w:rPr>
      </w:pPr>
      <w:r w:rsidRPr="00366F84">
        <w:rPr>
          <w:rFonts w:asciiTheme="majorHAnsi" w:hAnsiTheme="majorHAnsi"/>
          <w:u w:val="single"/>
        </w:rPr>
        <w:t>Finger cymbal</w:t>
      </w:r>
      <w:r>
        <w:rPr>
          <w:rFonts w:asciiTheme="majorHAnsi" w:hAnsiTheme="majorHAnsi"/>
        </w:rPr>
        <w:t xml:space="preserve"> m. 55-62 (Be insistent on dynamic and tempo; if eighth note accompaniment can hear you, they will be exactly as soft as they should be.)</w:t>
      </w:r>
    </w:p>
    <w:p w14:paraId="35D22797" w14:textId="77777777" w:rsidR="00366F84" w:rsidRDefault="00366F84" w:rsidP="00366F84">
      <w:pPr>
        <w:pStyle w:val="ListParagraph"/>
        <w:rPr>
          <w:rFonts w:asciiTheme="majorHAnsi" w:hAnsiTheme="majorHAnsi"/>
        </w:rPr>
      </w:pPr>
    </w:p>
    <w:p w14:paraId="04CB0E6E" w14:textId="625589F4" w:rsidR="003F16A6" w:rsidRDefault="003F16A6" w:rsidP="003F16A6">
      <w:pPr>
        <w:pStyle w:val="ListParagraph"/>
        <w:jc w:val="center"/>
        <w:rPr>
          <w:rFonts w:asciiTheme="majorHAnsi" w:hAnsiTheme="majorHAnsi"/>
          <w:u w:val="single"/>
        </w:rPr>
      </w:pPr>
      <w:r w:rsidRPr="003F16A6">
        <w:rPr>
          <w:rFonts w:asciiTheme="majorHAnsi" w:hAnsiTheme="majorHAnsi"/>
          <w:i/>
          <w:u w:val="single"/>
        </w:rPr>
        <w:t>Gypsydance</w:t>
      </w:r>
      <w:r w:rsidR="00BB15D3">
        <w:rPr>
          <w:rFonts w:asciiTheme="majorHAnsi" w:hAnsiTheme="majorHAnsi"/>
          <w:u w:val="single"/>
        </w:rPr>
        <w:t>:</w:t>
      </w:r>
    </w:p>
    <w:p w14:paraId="5BE09706" w14:textId="77777777" w:rsidR="00EF665A" w:rsidRDefault="00EF665A" w:rsidP="003F16A6">
      <w:pPr>
        <w:pStyle w:val="ListParagraph"/>
        <w:jc w:val="center"/>
        <w:rPr>
          <w:rFonts w:asciiTheme="majorHAnsi" w:hAnsiTheme="majorHAnsi"/>
          <w:u w:val="single"/>
        </w:rPr>
      </w:pPr>
    </w:p>
    <w:p w14:paraId="02F09374" w14:textId="3BE9680D" w:rsidR="00BB15D3" w:rsidRDefault="00EF665A" w:rsidP="00EF665A">
      <w:pPr>
        <w:ind w:firstLine="720"/>
        <w:rPr>
          <w:rFonts w:asciiTheme="majorHAnsi" w:hAnsiTheme="majorHAnsi"/>
        </w:rPr>
      </w:pPr>
      <w:r>
        <w:rPr>
          <w:rFonts w:asciiTheme="majorHAnsi" w:hAnsiTheme="majorHAnsi"/>
        </w:rPr>
        <w:t xml:space="preserve">Because </w:t>
      </w:r>
      <w:r w:rsidRPr="00EF665A">
        <w:rPr>
          <w:rFonts w:asciiTheme="majorHAnsi" w:hAnsiTheme="majorHAnsi"/>
          <w:i/>
        </w:rPr>
        <w:t>Gypsydance</w:t>
      </w:r>
      <w:r>
        <w:rPr>
          <w:rFonts w:asciiTheme="majorHAnsi" w:hAnsiTheme="majorHAnsi"/>
        </w:rPr>
        <w:t xml:space="preserve"> is a shorter piece with only 2 main folk melodies, s</w:t>
      </w:r>
      <w:r w:rsidR="00BB15D3" w:rsidRPr="00EF665A">
        <w:rPr>
          <w:rFonts w:asciiTheme="majorHAnsi" w:hAnsiTheme="majorHAnsi"/>
        </w:rPr>
        <w:t>tudents</w:t>
      </w:r>
      <w:r w:rsidR="00BB15D3">
        <w:rPr>
          <w:rFonts w:asciiTheme="majorHAnsi" w:hAnsiTheme="majorHAnsi"/>
        </w:rPr>
        <w:t xml:space="preserve"> will not be given practice guides for this piece.  Th</w:t>
      </w:r>
      <w:r>
        <w:rPr>
          <w:rFonts w:asciiTheme="majorHAnsi" w:hAnsiTheme="majorHAnsi"/>
        </w:rPr>
        <w:t>ey will have an assignment in which they create their own practice guide and attach it to a practice slip.  One practice slip must be turned in, anytime during the semester, that has specific measures that they chose to isolate and work on and an explanation of why they chose those passages.  They will briefly describe how they approached practicing it and what they focused on.</w:t>
      </w:r>
    </w:p>
    <w:p w14:paraId="04499D2F" w14:textId="6961A083" w:rsidR="00EF665A" w:rsidRDefault="00EF665A" w:rsidP="00EF665A">
      <w:pPr>
        <w:ind w:firstLine="720"/>
        <w:rPr>
          <w:rFonts w:asciiTheme="majorHAnsi" w:hAnsiTheme="majorHAnsi"/>
        </w:rPr>
      </w:pPr>
      <w:r>
        <w:rPr>
          <w:rFonts w:asciiTheme="majorHAnsi" w:hAnsiTheme="majorHAnsi"/>
        </w:rPr>
        <w:t>Below is an example of a practice scale</w:t>
      </w:r>
      <w:r w:rsidR="009054EC">
        <w:rPr>
          <w:rFonts w:asciiTheme="majorHAnsi" w:hAnsiTheme="majorHAnsi"/>
        </w:rPr>
        <w:t>/rhythm exercise</w:t>
      </w:r>
      <w:r>
        <w:rPr>
          <w:rFonts w:asciiTheme="majorHAnsi" w:hAnsiTheme="majorHAnsi"/>
        </w:rPr>
        <w:t xml:space="preserve"> that I would suggest they look at in beginning their practice guide assignment:</w:t>
      </w:r>
    </w:p>
    <w:p w14:paraId="171FBB1D" w14:textId="77777777" w:rsidR="00EF665A" w:rsidRPr="00BB15D3" w:rsidRDefault="00EF665A" w:rsidP="00EF665A">
      <w:pPr>
        <w:ind w:firstLine="720"/>
        <w:rPr>
          <w:rFonts w:asciiTheme="majorHAnsi" w:hAnsiTheme="majorHAnsi"/>
        </w:rPr>
      </w:pPr>
    </w:p>
    <w:p w14:paraId="05873853" w14:textId="77777777" w:rsidR="00BB15D3" w:rsidRPr="003F16A6" w:rsidRDefault="00BB15D3" w:rsidP="003F16A6">
      <w:pPr>
        <w:pStyle w:val="ListParagraph"/>
        <w:jc w:val="center"/>
        <w:rPr>
          <w:rFonts w:asciiTheme="majorHAnsi" w:hAnsiTheme="majorHAnsi"/>
          <w:u w:val="single"/>
        </w:rPr>
      </w:pPr>
    </w:p>
    <w:p w14:paraId="28E702D1" w14:textId="3081B88B" w:rsidR="00E614B8" w:rsidRDefault="00BB15D3" w:rsidP="00F66041">
      <w:pPr>
        <w:rPr>
          <w:rFonts w:asciiTheme="majorHAnsi" w:hAnsiTheme="majorHAnsi"/>
        </w:rPr>
      </w:pPr>
      <w:r>
        <w:rPr>
          <w:noProof/>
        </w:rPr>
        <w:drawing>
          <wp:inline distT="0" distB="0" distL="0" distR="0" wp14:anchorId="339ABD60" wp14:editId="434C309B">
            <wp:extent cx="6518284" cy="22927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1556" cy="2293936"/>
                    </a:xfrm>
                    <a:prstGeom prst="rect">
                      <a:avLst/>
                    </a:prstGeom>
                    <a:noFill/>
                    <a:ln>
                      <a:noFill/>
                    </a:ln>
                  </pic:spPr>
                </pic:pic>
              </a:graphicData>
            </a:graphic>
          </wp:inline>
        </w:drawing>
      </w:r>
    </w:p>
    <w:p w14:paraId="7B917433" w14:textId="77777777" w:rsidR="00F66041" w:rsidRDefault="00F66041" w:rsidP="00F66041">
      <w:pPr>
        <w:rPr>
          <w:rFonts w:asciiTheme="majorHAnsi" w:hAnsiTheme="majorHAnsi"/>
        </w:rPr>
      </w:pPr>
    </w:p>
    <w:p w14:paraId="3F18F86B" w14:textId="77777777" w:rsidR="00F56E11" w:rsidRDefault="00F56E11" w:rsidP="00F66041">
      <w:pPr>
        <w:rPr>
          <w:rFonts w:asciiTheme="majorHAnsi" w:hAnsiTheme="majorHAnsi"/>
        </w:rPr>
      </w:pPr>
    </w:p>
    <w:p w14:paraId="3BFEE787" w14:textId="77777777" w:rsidR="00F56E11" w:rsidRPr="00F66041" w:rsidRDefault="00F56E11" w:rsidP="00F66041">
      <w:pPr>
        <w:rPr>
          <w:rFonts w:asciiTheme="majorHAnsi" w:hAnsiTheme="majorHAnsi"/>
        </w:rPr>
      </w:pPr>
    </w:p>
    <w:p w14:paraId="558A68E8" w14:textId="7D3A0573" w:rsidR="003F16A6" w:rsidRDefault="003F16A6" w:rsidP="003F16A6">
      <w:pPr>
        <w:ind w:left="360"/>
        <w:jc w:val="center"/>
        <w:rPr>
          <w:rFonts w:asciiTheme="majorHAnsi" w:hAnsiTheme="majorHAnsi"/>
          <w:i/>
          <w:u w:val="single"/>
        </w:rPr>
      </w:pPr>
      <w:r>
        <w:rPr>
          <w:rFonts w:asciiTheme="majorHAnsi" w:hAnsiTheme="majorHAnsi"/>
          <w:i/>
          <w:u w:val="single"/>
        </w:rPr>
        <w:t>Snake Charmer:</w:t>
      </w:r>
    </w:p>
    <w:p w14:paraId="4F977CC4" w14:textId="42209D77" w:rsidR="003F16A6" w:rsidRDefault="00534C9A" w:rsidP="00534C9A">
      <w:pPr>
        <w:rPr>
          <w:rFonts w:asciiTheme="majorHAnsi" w:hAnsiTheme="majorHAnsi"/>
        </w:rPr>
      </w:pPr>
      <w:r>
        <w:rPr>
          <w:rFonts w:asciiTheme="majorHAnsi" w:hAnsiTheme="majorHAnsi"/>
        </w:rPr>
        <w:t>Flute/Oboe:</w:t>
      </w:r>
    </w:p>
    <w:p w14:paraId="7845A423" w14:textId="54A94F3E" w:rsidR="00534C9A" w:rsidRDefault="00534C9A" w:rsidP="00534C9A">
      <w:pPr>
        <w:pStyle w:val="ListParagraph"/>
        <w:numPr>
          <w:ilvl w:val="0"/>
          <w:numId w:val="23"/>
        </w:numPr>
        <w:rPr>
          <w:rFonts w:asciiTheme="majorHAnsi" w:hAnsiTheme="majorHAnsi"/>
        </w:rPr>
      </w:pPr>
      <w:r w:rsidRPr="00534C9A">
        <w:rPr>
          <w:rFonts w:asciiTheme="majorHAnsi" w:hAnsiTheme="majorHAnsi"/>
        </w:rPr>
        <w:t>Melody m.13-21, 25-41</w:t>
      </w:r>
      <w:r w:rsidR="0044287C">
        <w:rPr>
          <w:rFonts w:asciiTheme="majorHAnsi" w:hAnsiTheme="majorHAnsi"/>
        </w:rPr>
        <w:t xml:space="preserve">, 56-61, 98-114, 150-153 (focus on smooth line; </w:t>
      </w:r>
      <w:r>
        <w:rPr>
          <w:rFonts w:asciiTheme="majorHAnsi" w:hAnsiTheme="majorHAnsi"/>
        </w:rPr>
        <w:t>correct notes</w:t>
      </w:r>
      <w:r w:rsidR="0044287C">
        <w:rPr>
          <w:rFonts w:asciiTheme="majorHAnsi" w:hAnsiTheme="majorHAnsi"/>
        </w:rPr>
        <w:t xml:space="preserve"> and rhythms, and eight bar phrases</w:t>
      </w:r>
      <w:r>
        <w:rPr>
          <w:rFonts w:asciiTheme="majorHAnsi" w:hAnsiTheme="majorHAnsi"/>
        </w:rPr>
        <w:t>)</w:t>
      </w:r>
    </w:p>
    <w:p w14:paraId="6C441918" w14:textId="25A5D21D" w:rsidR="00534C9A" w:rsidRDefault="00534C9A" w:rsidP="00534C9A">
      <w:pPr>
        <w:pStyle w:val="ListParagraph"/>
        <w:numPr>
          <w:ilvl w:val="0"/>
          <w:numId w:val="23"/>
        </w:numPr>
        <w:rPr>
          <w:rFonts w:asciiTheme="majorHAnsi" w:hAnsiTheme="majorHAnsi"/>
        </w:rPr>
      </w:pPr>
      <w:r>
        <w:rPr>
          <w:rFonts w:asciiTheme="majorHAnsi" w:hAnsiTheme="majorHAnsi"/>
        </w:rPr>
        <w:t>Dyna</w:t>
      </w:r>
      <w:r w:rsidR="0044287C">
        <w:rPr>
          <w:rFonts w:asciiTheme="majorHAnsi" w:hAnsiTheme="majorHAnsi"/>
        </w:rPr>
        <w:t>mics m. 42-49, 68-87, 115-125 (exaggerate p &lt; f; push through lines, without rushing the eighth notes)</w:t>
      </w:r>
    </w:p>
    <w:p w14:paraId="4E77FDF1" w14:textId="03DB5B6D" w:rsidR="0044287C" w:rsidRDefault="0044287C" w:rsidP="00534C9A">
      <w:pPr>
        <w:pStyle w:val="ListParagraph"/>
        <w:numPr>
          <w:ilvl w:val="0"/>
          <w:numId w:val="23"/>
        </w:numPr>
        <w:rPr>
          <w:rFonts w:asciiTheme="majorHAnsi" w:hAnsiTheme="majorHAnsi"/>
        </w:rPr>
      </w:pPr>
      <w:r>
        <w:rPr>
          <w:rFonts w:asciiTheme="majorHAnsi" w:hAnsiTheme="majorHAnsi"/>
        </w:rPr>
        <w:t>Articulati</w:t>
      </w:r>
      <w:r w:rsidR="0079238C">
        <w:rPr>
          <w:rFonts w:asciiTheme="majorHAnsi" w:hAnsiTheme="majorHAnsi"/>
        </w:rPr>
        <w:t>on m.125-133, 140-149 (</w:t>
      </w:r>
      <w:r>
        <w:rPr>
          <w:rFonts w:asciiTheme="majorHAnsi" w:hAnsiTheme="majorHAnsi"/>
        </w:rPr>
        <w:t xml:space="preserve">aggressive accents, </w:t>
      </w:r>
      <w:r w:rsidR="0079238C">
        <w:rPr>
          <w:rFonts w:asciiTheme="majorHAnsi" w:hAnsiTheme="majorHAnsi"/>
        </w:rPr>
        <w:t>connected tenuto)</w:t>
      </w:r>
    </w:p>
    <w:p w14:paraId="114F1AB3" w14:textId="062A5F2F" w:rsidR="0079238C" w:rsidRDefault="0079238C" w:rsidP="00534C9A">
      <w:pPr>
        <w:pStyle w:val="ListParagraph"/>
        <w:numPr>
          <w:ilvl w:val="0"/>
          <w:numId w:val="23"/>
        </w:numPr>
        <w:rPr>
          <w:rFonts w:asciiTheme="majorHAnsi" w:hAnsiTheme="majorHAnsi"/>
        </w:rPr>
      </w:pPr>
      <w:r>
        <w:rPr>
          <w:rFonts w:asciiTheme="majorHAnsi" w:hAnsiTheme="majorHAnsi"/>
        </w:rPr>
        <w:t xml:space="preserve">Practice all trills. Flute solo should sound with a sense of mystery. Oboe solo </w:t>
      </w:r>
      <w:r w:rsidR="00D13D79">
        <w:rPr>
          <w:rFonts w:asciiTheme="majorHAnsi" w:hAnsiTheme="majorHAnsi"/>
        </w:rPr>
        <w:t>should</w:t>
      </w:r>
      <w:r>
        <w:rPr>
          <w:rFonts w:asciiTheme="majorHAnsi" w:hAnsiTheme="majorHAnsi"/>
        </w:rPr>
        <w:t xml:space="preserve"> sound as if it was hypnotizing, as if in a daydream</w:t>
      </w:r>
      <w:r w:rsidR="00D562B3">
        <w:rPr>
          <w:rFonts w:asciiTheme="majorHAnsi" w:hAnsiTheme="majorHAnsi"/>
        </w:rPr>
        <w:t>, focus on responding to the horn soloist</w:t>
      </w:r>
      <w:r>
        <w:rPr>
          <w:rFonts w:asciiTheme="majorHAnsi" w:hAnsiTheme="majorHAnsi"/>
        </w:rPr>
        <w:t>)</w:t>
      </w:r>
    </w:p>
    <w:p w14:paraId="19D11782" w14:textId="77E65D89" w:rsidR="0079238C" w:rsidRDefault="0079238C" w:rsidP="0079238C">
      <w:pPr>
        <w:rPr>
          <w:rFonts w:asciiTheme="majorHAnsi" w:hAnsiTheme="majorHAnsi"/>
        </w:rPr>
      </w:pPr>
      <w:r>
        <w:rPr>
          <w:rFonts w:asciiTheme="majorHAnsi" w:hAnsiTheme="majorHAnsi"/>
        </w:rPr>
        <w:t>Clarinet:</w:t>
      </w:r>
    </w:p>
    <w:p w14:paraId="78BFF9FD" w14:textId="0BEBCC5D" w:rsidR="0079238C" w:rsidRDefault="008242A3" w:rsidP="0079238C">
      <w:pPr>
        <w:pStyle w:val="ListParagraph"/>
        <w:numPr>
          <w:ilvl w:val="0"/>
          <w:numId w:val="24"/>
        </w:numPr>
        <w:rPr>
          <w:rFonts w:asciiTheme="majorHAnsi" w:hAnsiTheme="majorHAnsi"/>
        </w:rPr>
      </w:pPr>
      <w:r>
        <w:rPr>
          <w:rFonts w:asciiTheme="majorHAnsi" w:hAnsiTheme="majorHAnsi"/>
        </w:rPr>
        <w:t>Melody m.13-21,</w:t>
      </w:r>
      <w:r w:rsidR="006B6666">
        <w:rPr>
          <w:rFonts w:asciiTheme="majorHAnsi" w:hAnsiTheme="majorHAnsi"/>
        </w:rPr>
        <w:t xml:space="preserve"> </w:t>
      </w:r>
      <w:r>
        <w:rPr>
          <w:rFonts w:asciiTheme="majorHAnsi" w:hAnsiTheme="majorHAnsi"/>
        </w:rPr>
        <w:t>49-56, 61-68 (focus on smooth line, correct note/rhythm and 8 bar phrasing)</w:t>
      </w:r>
    </w:p>
    <w:p w14:paraId="57D5AA67" w14:textId="0731E015" w:rsidR="0079238C" w:rsidRDefault="008242A3" w:rsidP="0079238C">
      <w:pPr>
        <w:pStyle w:val="ListParagraph"/>
        <w:numPr>
          <w:ilvl w:val="0"/>
          <w:numId w:val="24"/>
        </w:numPr>
        <w:rPr>
          <w:rFonts w:asciiTheme="majorHAnsi" w:hAnsiTheme="majorHAnsi"/>
        </w:rPr>
      </w:pPr>
      <w:r>
        <w:rPr>
          <w:rFonts w:asciiTheme="majorHAnsi" w:hAnsiTheme="majorHAnsi"/>
        </w:rPr>
        <w:t>Dynamics m.68-</w:t>
      </w:r>
      <w:r w:rsidR="0079238C">
        <w:rPr>
          <w:rFonts w:asciiTheme="majorHAnsi" w:hAnsiTheme="majorHAnsi"/>
        </w:rPr>
        <w:t>7</w:t>
      </w:r>
      <w:r>
        <w:rPr>
          <w:rFonts w:asciiTheme="majorHAnsi" w:hAnsiTheme="majorHAnsi"/>
        </w:rPr>
        <w:t xml:space="preserve">8, 114-125 </w:t>
      </w:r>
      <w:r w:rsidR="0079238C">
        <w:rPr>
          <w:rFonts w:asciiTheme="majorHAnsi" w:hAnsiTheme="majorHAnsi"/>
        </w:rPr>
        <w:t xml:space="preserve">(m.70 strive for clean octave jumps, </w:t>
      </w:r>
      <w:r>
        <w:rPr>
          <w:rFonts w:asciiTheme="majorHAnsi" w:hAnsiTheme="majorHAnsi"/>
        </w:rPr>
        <w:t>exaggerate p &lt; f; push through lines, without rushing the eighth notes)</w:t>
      </w:r>
    </w:p>
    <w:p w14:paraId="29111B85" w14:textId="04A650F5" w:rsidR="008242A3" w:rsidRDefault="008242A3" w:rsidP="0079238C">
      <w:pPr>
        <w:pStyle w:val="ListParagraph"/>
        <w:numPr>
          <w:ilvl w:val="0"/>
          <w:numId w:val="24"/>
        </w:numPr>
        <w:rPr>
          <w:rFonts w:asciiTheme="majorHAnsi" w:hAnsiTheme="majorHAnsi"/>
        </w:rPr>
      </w:pPr>
      <w:r>
        <w:rPr>
          <w:rFonts w:asciiTheme="majorHAnsi" w:hAnsiTheme="majorHAnsi"/>
        </w:rPr>
        <w:t>Articulation m.78-87, 125-133, 140-149(aggressive accent, connected tenuto)</w:t>
      </w:r>
    </w:p>
    <w:p w14:paraId="54769454" w14:textId="62B7A61B" w:rsidR="008242A3" w:rsidRDefault="008242A3" w:rsidP="0079238C">
      <w:pPr>
        <w:pStyle w:val="ListParagraph"/>
        <w:numPr>
          <w:ilvl w:val="0"/>
          <w:numId w:val="24"/>
        </w:numPr>
        <w:rPr>
          <w:rFonts w:asciiTheme="majorHAnsi" w:hAnsiTheme="majorHAnsi"/>
        </w:rPr>
      </w:pPr>
      <w:r>
        <w:rPr>
          <w:rFonts w:asciiTheme="majorHAnsi" w:hAnsiTheme="majorHAnsi"/>
        </w:rPr>
        <w:t>Crescendo m.101-113 (focus on gradual crescendo even with an even trill speed)</w:t>
      </w:r>
    </w:p>
    <w:p w14:paraId="30145908" w14:textId="3F054F72" w:rsidR="006B6666" w:rsidRDefault="006B6666" w:rsidP="006B6666">
      <w:pPr>
        <w:rPr>
          <w:rFonts w:asciiTheme="majorHAnsi" w:hAnsiTheme="majorHAnsi"/>
        </w:rPr>
      </w:pPr>
      <w:r>
        <w:rPr>
          <w:rFonts w:asciiTheme="majorHAnsi" w:hAnsiTheme="majorHAnsi"/>
        </w:rPr>
        <w:t>Alto Saxophone:</w:t>
      </w:r>
    </w:p>
    <w:p w14:paraId="4B1F5424" w14:textId="03AF8038" w:rsidR="006B6666" w:rsidRPr="00D50D50" w:rsidRDefault="00D50D50" w:rsidP="00D50D50">
      <w:pPr>
        <w:pStyle w:val="ListParagraph"/>
        <w:numPr>
          <w:ilvl w:val="0"/>
          <w:numId w:val="25"/>
        </w:numPr>
        <w:rPr>
          <w:rFonts w:asciiTheme="majorHAnsi" w:hAnsiTheme="majorHAnsi"/>
        </w:rPr>
      </w:pPr>
      <w:r>
        <w:rPr>
          <w:rFonts w:asciiTheme="majorHAnsi" w:hAnsiTheme="majorHAnsi"/>
        </w:rPr>
        <w:t xml:space="preserve">Melody m.13-21, 49-56, 61-68, 106-114, 125-140 </w:t>
      </w:r>
      <w:r w:rsidR="006B6666">
        <w:rPr>
          <w:rFonts w:asciiTheme="majorHAnsi" w:hAnsiTheme="majorHAnsi"/>
        </w:rPr>
        <w:t>(focus on smooth line, correct note/rhythm and 8 bar phrasing)</w:t>
      </w:r>
    </w:p>
    <w:p w14:paraId="5938C9EB" w14:textId="77777777" w:rsidR="00D50D50" w:rsidRDefault="00D50D50" w:rsidP="00D50D50">
      <w:pPr>
        <w:pStyle w:val="ListParagraph"/>
        <w:numPr>
          <w:ilvl w:val="0"/>
          <w:numId w:val="25"/>
        </w:numPr>
        <w:rPr>
          <w:rFonts w:asciiTheme="majorHAnsi" w:hAnsiTheme="majorHAnsi"/>
        </w:rPr>
      </w:pPr>
      <w:r>
        <w:rPr>
          <w:rFonts w:asciiTheme="majorHAnsi" w:hAnsiTheme="majorHAnsi"/>
        </w:rPr>
        <w:t>Dynamics m. 42-49, 68-87, 115-125 (exaggerate p &lt; f; push through lines, without rushing the eighth notes)</w:t>
      </w:r>
    </w:p>
    <w:p w14:paraId="12534CFE" w14:textId="77777777" w:rsidR="00D50D50" w:rsidRDefault="00D50D50" w:rsidP="00D50D50">
      <w:pPr>
        <w:pStyle w:val="ListParagraph"/>
        <w:numPr>
          <w:ilvl w:val="0"/>
          <w:numId w:val="25"/>
        </w:numPr>
        <w:rPr>
          <w:rFonts w:asciiTheme="majorHAnsi" w:hAnsiTheme="majorHAnsi"/>
        </w:rPr>
      </w:pPr>
      <w:r>
        <w:rPr>
          <w:rFonts w:asciiTheme="majorHAnsi" w:hAnsiTheme="majorHAnsi"/>
        </w:rPr>
        <w:t>Articulation m.78-87, 125-133, 140-149(aggressive accent, connected tenuto)</w:t>
      </w:r>
    </w:p>
    <w:p w14:paraId="7ED689BB" w14:textId="179185E6" w:rsidR="00D50D50" w:rsidRDefault="004076AD" w:rsidP="00D50D50">
      <w:pPr>
        <w:rPr>
          <w:rFonts w:asciiTheme="majorHAnsi" w:hAnsiTheme="majorHAnsi"/>
        </w:rPr>
      </w:pPr>
      <w:r>
        <w:rPr>
          <w:rFonts w:asciiTheme="majorHAnsi" w:hAnsiTheme="majorHAnsi"/>
        </w:rPr>
        <w:t>Tenor Sax/Trombone/Low Woodwind/Tuba:</w:t>
      </w:r>
    </w:p>
    <w:p w14:paraId="3E7B3448" w14:textId="146F2443" w:rsidR="004076AD" w:rsidRDefault="004076AD" w:rsidP="004076AD">
      <w:pPr>
        <w:pStyle w:val="ListParagraph"/>
        <w:numPr>
          <w:ilvl w:val="0"/>
          <w:numId w:val="26"/>
        </w:numPr>
        <w:rPr>
          <w:rFonts w:asciiTheme="majorHAnsi" w:hAnsiTheme="majorHAnsi"/>
        </w:rPr>
      </w:pPr>
      <w:r>
        <w:rPr>
          <w:rFonts w:asciiTheme="majorHAnsi" w:hAnsiTheme="majorHAnsi"/>
        </w:rPr>
        <w:t>Accompaniment m.1-41, 48-68,125-149 (focus on supporting melody both in dynamic contrast and change; avoid overpowering melody)</w:t>
      </w:r>
    </w:p>
    <w:p w14:paraId="3B2B8FDD" w14:textId="77777777" w:rsidR="004076AD" w:rsidRDefault="004076AD" w:rsidP="004076AD">
      <w:pPr>
        <w:pStyle w:val="ListParagraph"/>
        <w:numPr>
          <w:ilvl w:val="0"/>
          <w:numId w:val="26"/>
        </w:numPr>
        <w:rPr>
          <w:rFonts w:asciiTheme="majorHAnsi" w:hAnsiTheme="majorHAnsi"/>
        </w:rPr>
      </w:pPr>
      <w:r>
        <w:rPr>
          <w:rFonts w:asciiTheme="majorHAnsi" w:hAnsiTheme="majorHAnsi"/>
        </w:rPr>
        <w:t>Dynamics m. 42-49, 68-87, 115-125 (exaggerate p &lt; f; push through lines, without rushing the eighth notes)</w:t>
      </w:r>
    </w:p>
    <w:p w14:paraId="5E32B633" w14:textId="18A887D1" w:rsidR="004076AD" w:rsidRDefault="004076AD" w:rsidP="004076AD">
      <w:pPr>
        <w:pStyle w:val="ListParagraph"/>
        <w:numPr>
          <w:ilvl w:val="0"/>
          <w:numId w:val="26"/>
        </w:numPr>
        <w:rPr>
          <w:rFonts w:asciiTheme="majorHAnsi" w:hAnsiTheme="majorHAnsi"/>
        </w:rPr>
      </w:pPr>
      <w:r>
        <w:rPr>
          <w:rFonts w:asciiTheme="majorHAnsi" w:hAnsiTheme="majorHAnsi"/>
        </w:rPr>
        <w:t>Slow/Daydream-like m.87-96, 149-end (focus on staggered breathing, constant volume, and support your sound)</w:t>
      </w:r>
    </w:p>
    <w:p w14:paraId="06CECED3" w14:textId="0E47F694" w:rsidR="004076AD" w:rsidRDefault="004076AD" w:rsidP="00D562B3">
      <w:pPr>
        <w:pStyle w:val="ListParagraph"/>
        <w:numPr>
          <w:ilvl w:val="0"/>
          <w:numId w:val="26"/>
        </w:numPr>
        <w:rPr>
          <w:rFonts w:asciiTheme="majorHAnsi" w:hAnsiTheme="majorHAnsi"/>
        </w:rPr>
      </w:pPr>
      <w:r>
        <w:rPr>
          <w:rFonts w:asciiTheme="majorHAnsi" w:hAnsiTheme="majorHAnsi"/>
        </w:rPr>
        <w:t xml:space="preserve">Trombone m.87-96, 149-end </w:t>
      </w:r>
      <w:r w:rsidR="00D562B3">
        <w:rPr>
          <w:rFonts w:asciiTheme="majorHAnsi" w:hAnsiTheme="majorHAnsi"/>
        </w:rPr>
        <w:t>(Drift up</w:t>
      </w:r>
      <w:r w:rsidR="00D562B3" w:rsidRPr="00D562B3">
        <w:rPr>
          <w:rFonts w:asciiTheme="majorHAnsi" w:hAnsiTheme="majorHAnsi"/>
        </w:rPr>
        <w:t xml:space="preserve"> and</w:t>
      </w:r>
      <w:r w:rsidR="00D562B3">
        <w:rPr>
          <w:rFonts w:asciiTheme="majorHAnsi" w:hAnsiTheme="majorHAnsi"/>
        </w:rPr>
        <w:t xml:space="preserve"> down with slide </w:t>
      </w:r>
      <w:r w:rsidR="00D562B3" w:rsidRPr="00D562B3">
        <w:rPr>
          <w:rFonts w:asciiTheme="majorHAnsi" w:hAnsiTheme="majorHAnsi"/>
        </w:rPr>
        <w:t>at different speeds to create a hypnotic, daydream effect. Do not match the player next to you</w:t>
      </w:r>
      <w:r w:rsidR="00D562B3">
        <w:rPr>
          <w:rFonts w:asciiTheme="majorHAnsi" w:hAnsiTheme="majorHAnsi"/>
        </w:rPr>
        <w:t>. Discuss with section who does what and practice at your individualized speed)</w:t>
      </w:r>
    </w:p>
    <w:p w14:paraId="79CB4981" w14:textId="1782ED46" w:rsidR="00D562B3" w:rsidRDefault="00D562B3" w:rsidP="00D562B3">
      <w:pPr>
        <w:rPr>
          <w:rFonts w:asciiTheme="majorHAnsi" w:hAnsiTheme="majorHAnsi"/>
        </w:rPr>
      </w:pPr>
      <w:r>
        <w:rPr>
          <w:rFonts w:asciiTheme="majorHAnsi" w:hAnsiTheme="majorHAnsi"/>
        </w:rPr>
        <w:t>Horn:</w:t>
      </w:r>
    </w:p>
    <w:p w14:paraId="5CC88B4E" w14:textId="77777777" w:rsidR="00D562B3" w:rsidRDefault="00D562B3" w:rsidP="00D562B3">
      <w:pPr>
        <w:pStyle w:val="ListParagraph"/>
        <w:numPr>
          <w:ilvl w:val="0"/>
          <w:numId w:val="27"/>
        </w:numPr>
        <w:rPr>
          <w:rFonts w:asciiTheme="majorHAnsi" w:hAnsiTheme="majorHAnsi"/>
        </w:rPr>
      </w:pPr>
      <w:r>
        <w:rPr>
          <w:rFonts w:asciiTheme="majorHAnsi" w:hAnsiTheme="majorHAnsi"/>
        </w:rPr>
        <w:t>Melody m.13-21, 49-56, 61-68 (focus on smooth line, correct note/rhythm and 8 bar phrasing)</w:t>
      </w:r>
    </w:p>
    <w:p w14:paraId="36F21979" w14:textId="77777777" w:rsidR="00D562B3" w:rsidRDefault="00D562B3" w:rsidP="00D562B3">
      <w:pPr>
        <w:pStyle w:val="ListParagraph"/>
        <w:numPr>
          <w:ilvl w:val="0"/>
          <w:numId w:val="27"/>
        </w:numPr>
        <w:rPr>
          <w:rFonts w:asciiTheme="majorHAnsi" w:hAnsiTheme="majorHAnsi"/>
        </w:rPr>
      </w:pPr>
      <w:r>
        <w:rPr>
          <w:rFonts w:asciiTheme="majorHAnsi" w:hAnsiTheme="majorHAnsi"/>
        </w:rPr>
        <w:t>Dynamics m. 42-49, 68-87, 115-125 (exaggerate p &lt; f; push through lines, without rushing the eighth notes)</w:t>
      </w:r>
    </w:p>
    <w:p w14:paraId="388D159D" w14:textId="76B74321" w:rsidR="00D562B3" w:rsidRDefault="00D562B3" w:rsidP="00D562B3">
      <w:pPr>
        <w:pStyle w:val="ListParagraph"/>
        <w:numPr>
          <w:ilvl w:val="0"/>
          <w:numId w:val="27"/>
        </w:numPr>
        <w:rPr>
          <w:rFonts w:asciiTheme="majorHAnsi" w:hAnsiTheme="majorHAnsi"/>
        </w:rPr>
      </w:pPr>
      <w:r>
        <w:rPr>
          <w:rFonts w:asciiTheme="majorHAnsi" w:hAnsiTheme="majorHAnsi"/>
        </w:rPr>
        <w:t>Accompaniment m.33-41, 64-68 (focus on supporting melody both in dynamic contrast and change; avoid overpowering melody)</w:t>
      </w:r>
    </w:p>
    <w:p w14:paraId="13A86A5E" w14:textId="4FCC350C" w:rsidR="006B6666" w:rsidRDefault="00D562B3" w:rsidP="006B6666">
      <w:pPr>
        <w:pStyle w:val="ListParagraph"/>
        <w:numPr>
          <w:ilvl w:val="0"/>
          <w:numId w:val="27"/>
        </w:numPr>
        <w:rPr>
          <w:rFonts w:asciiTheme="majorHAnsi" w:hAnsiTheme="majorHAnsi"/>
        </w:rPr>
      </w:pPr>
      <w:r>
        <w:rPr>
          <w:rFonts w:asciiTheme="majorHAnsi" w:hAnsiTheme="majorHAnsi"/>
        </w:rPr>
        <w:t>Solo should sound hypnotizing, as if in a daydream, focus on responding to the oboe soloist.</w:t>
      </w:r>
    </w:p>
    <w:p w14:paraId="681BE579" w14:textId="5BAB615C" w:rsidR="00F66041" w:rsidRDefault="00AA500B" w:rsidP="00AA500B">
      <w:pPr>
        <w:rPr>
          <w:rFonts w:asciiTheme="majorHAnsi" w:hAnsiTheme="majorHAnsi"/>
        </w:rPr>
      </w:pPr>
      <w:r>
        <w:rPr>
          <w:rFonts w:asciiTheme="majorHAnsi" w:hAnsiTheme="majorHAnsi"/>
        </w:rPr>
        <w:t>Trumpet:</w:t>
      </w:r>
    </w:p>
    <w:p w14:paraId="7D14B109" w14:textId="33365CCA" w:rsidR="006913C0" w:rsidRDefault="00AA500B" w:rsidP="006913C0">
      <w:pPr>
        <w:pStyle w:val="ListParagraph"/>
        <w:numPr>
          <w:ilvl w:val="0"/>
          <w:numId w:val="28"/>
        </w:numPr>
        <w:rPr>
          <w:rFonts w:asciiTheme="majorHAnsi" w:hAnsiTheme="majorHAnsi"/>
        </w:rPr>
      </w:pPr>
      <w:r>
        <w:rPr>
          <w:rFonts w:asciiTheme="majorHAnsi" w:hAnsiTheme="majorHAnsi"/>
        </w:rPr>
        <w:t>Melody m.21-28</w:t>
      </w:r>
      <w:r w:rsidR="006913C0">
        <w:rPr>
          <w:rFonts w:asciiTheme="majorHAnsi" w:hAnsiTheme="majorHAnsi"/>
        </w:rPr>
        <w:t xml:space="preserve">, 56-61, 125-140 </w:t>
      </w:r>
      <w:r>
        <w:rPr>
          <w:rFonts w:asciiTheme="majorHAnsi" w:hAnsiTheme="majorHAnsi"/>
        </w:rPr>
        <w:t>(focus on smooth line, correct</w:t>
      </w:r>
      <w:r w:rsidR="006913C0">
        <w:rPr>
          <w:rFonts w:asciiTheme="majorHAnsi" w:hAnsiTheme="majorHAnsi"/>
        </w:rPr>
        <w:t xml:space="preserve"> note/rhythm and 8 bar phrasing)</w:t>
      </w:r>
    </w:p>
    <w:p w14:paraId="49623FF4" w14:textId="6BA67ECB" w:rsidR="006913C0" w:rsidRDefault="006913C0" w:rsidP="006913C0">
      <w:pPr>
        <w:pStyle w:val="ListParagraph"/>
        <w:numPr>
          <w:ilvl w:val="0"/>
          <w:numId w:val="28"/>
        </w:numPr>
        <w:rPr>
          <w:rFonts w:asciiTheme="majorHAnsi" w:hAnsiTheme="majorHAnsi"/>
        </w:rPr>
      </w:pPr>
      <w:r>
        <w:rPr>
          <w:rFonts w:asciiTheme="majorHAnsi" w:hAnsiTheme="majorHAnsi"/>
        </w:rPr>
        <w:t>Dynamics m. 42-49, 68-87, 101, 109, 115-125   (exaggerate p &lt; f; push through lines, without rushing the eighth notes. Practice 101/109 Clean, clear entrances)</w:t>
      </w:r>
    </w:p>
    <w:p w14:paraId="6D5B2309" w14:textId="36F494DE" w:rsidR="006913C0" w:rsidRDefault="006913C0" w:rsidP="006913C0">
      <w:pPr>
        <w:pStyle w:val="ListParagraph"/>
        <w:numPr>
          <w:ilvl w:val="0"/>
          <w:numId w:val="28"/>
        </w:numPr>
        <w:rPr>
          <w:rFonts w:asciiTheme="majorHAnsi" w:hAnsiTheme="majorHAnsi"/>
        </w:rPr>
      </w:pPr>
      <w:r>
        <w:rPr>
          <w:rFonts w:asciiTheme="majorHAnsi" w:hAnsiTheme="majorHAnsi"/>
        </w:rPr>
        <w:t>Articulation (be very picky on melody and melody response passages)</w:t>
      </w:r>
    </w:p>
    <w:p w14:paraId="50DFDB80" w14:textId="35BC3344" w:rsidR="006913C0" w:rsidRDefault="006913C0" w:rsidP="006913C0">
      <w:pPr>
        <w:rPr>
          <w:rFonts w:asciiTheme="majorHAnsi" w:hAnsiTheme="majorHAnsi"/>
        </w:rPr>
      </w:pPr>
      <w:r>
        <w:rPr>
          <w:rFonts w:asciiTheme="majorHAnsi" w:hAnsiTheme="majorHAnsi"/>
        </w:rPr>
        <w:t>Bassoon/Euphonium</w:t>
      </w:r>
    </w:p>
    <w:p w14:paraId="6678720C" w14:textId="37EA7E59" w:rsidR="006913C0" w:rsidRDefault="004C525C" w:rsidP="006913C0">
      <w:pPr>
        <w:pStyle w:val="ListParagraph"/>
        <w:numPr>
          <w:ilvl w:val="0"/>
          <w:numId w:val="29"/>
        </w:numPr>
        <w:rPr>
          <w:rFonts w:asciiTheme="majorHAnsi" w:hAnsiTheme="majorHAnsi"/>
        </w:rPr>
      </w:pPr>
      <w:r>
        <w:rPr>
          <w:rFonts w:asciiTheme="majorHAnsi" w:hAnsiTheme="majorHAnsi"/>
        </w:rPr>
        <w:t>Melody m.33-41 49-68(focus on smooth line and confidence in response to the upper woodwinds; try and think how the musical lines should interact)</w:t>
      </w:r>
    </w:p>
    <w:p w14:paraId="2633B322" w14:textId="286BEF74" w:rsidR="004C525C" w:rsidRDefault="004C525C" w:rsidP="006913C0">
      <w:pPr>
        <w:pStyle w:val="ListParagraph"/>
        <w:numPr>
          <w:ilvl w:val="0"/>
          <w:numId w:val="29"/>
        </w:numPr>
        <w:rPr>
          <w:rFonts w:asciiTheme="majorHAnsi" w:hAnsiTheme="majorHAnsi"/>
        </w:rPr>
      </w:pPr>
      <w:r>
        <w:rPr>
          <w:rFonts w:asciiTheme="majorHAnsi" w:hAnsiTheme="majorHAnsi"/>
        </w:rPr>
        <w:t>Dynamics m. 42-49, 68-87, 115-125 (exaggerate p &lt; f; push through lines, without rushing the eighth notes)</w:t>
      </w:r>
    </w:p>
    <w:p w14:paraId="71D83C82" w14:textId="0F962E7B" w:rsidR="004C525C" w:rsidRDefault="004C525C" w:rsidP="006913C0">
      <w:pPr>
        <w:pStyle w:val="ListParagraph"/>
        <w:numPr>
          <w:ilvl w:val="0"/>
          <w:numId w:val="29"/>
        </w:numPr>
        <w:rPr>
          <w:rFonts w:asciiTheme="majorHAnsi" w:hAnsiTheme="majorHAnsi"/>
        </w:rPr>
      </w:pPr>
      <w:r>
        <w:rPr>
          <w:rFonts w:asciiTheme="majorHAnsi" w:hAnsiTheme="majorHAnsi"/>
        </w:rPr>
        <w:t>Articulation m.78-87, 125-133, 140-149(aggressive accent, connected tenuto)</w:t>
      </w:r>
    </w:p>
    <w:p w14:paraId="2CE25C09" w14:textId="77777777" w:rsidR="004C525C" w:rsidRDefault="004C525C" w:rsidP="004C525C">
      <w:pPr>
        <w:pStyle w:val="ListParagraph"/>
        <w:numPr>
          <w:ilvl w:val="0"/>
          <w:numId w:val="29"/>
        </w:numPr>
        <w:rPr>
          <w:rFonts w:asciiTheme="majorHAnsi" w:hAnsiTheme="majorHAnsi"/>
        </w:rPr>
      </w:pPr>
      <w:r>
        <w:rPr>
          <w:rFonts w:asciiTheme="majorHAnsi" w:hAnsiTheme="majorHAnsi"/>
        </w:rPr>
        <w:t>Slow/Daydream-like m.87-96, 149-end (focus on staggered breathing, constant volume, and support your sound)</w:t>
      </w:r>
    </w:p>
    <w:p w14:paraId="25DD1103" w14:textId="35998D09" w:rsidR="004C525C" w:rsidRDefault="004C525C" w:rsidP="004C525C">
      <w:pPr>
        <w:rPr>
          <w:rFonts w:asciiTheme="majorHAnsi" w:hAnsiTheme="majorHAnsi"/>
        </w:rPr>
      </w:pPr>
      <w:r>
        <w:rPr>
          <w:rFonts w:asciiTheme="majorHAnsi" w:hAnsiTheme="majorHAnsi"/>
        </w:rPr>
        <w:t>Mallets:</w:t>
      </w:r>
    </w:p>
    <w:p w14:paraId="6CF95E0A" w14:textId="59824BF8" w:rsidR="004C525C" w:rsidRDefault="003F6790" w:rsidP="004C525C">
      <w:pPr>
        <w:pStyle w:val="ListParagraph"/>
        <w:numPr>
          <w:ilvl w:val="0"/>
          <w:numId w:val="30"/>
        </w:numPr>
        <w:rPr>
          <w:rFonts w:asciiTheme="majorHAnsi" w:hAnsiTheme="majorHAnsi"/>
        </w:rPr>
      </w:pPr>
      <w:r>
        <w:rPr>
          <w:rFonts w:asciiTheme="majorHAnsi" w:hAnsiTheme="majorHAnsi"/>
        </w:rPr>
        <w:t>Dynamics m.42-49, 68-77</w:t>
      </w:r>
      <w:r w:rsidR="004C525C">
        <w:rPr>
          <w:rFonts w:asciiTheme="majorHAnsi" w:hAnsiTheme="majorHAnsi"/>
        </w:rPr>
        <w:t xml:space="preserve">, </w:t>
      </w:r>
      <w:r>
        <w:rPr>
          <w:rFonts w:asciiTheme="majorHAnsi" w:hAnsiTheme="majorHAnsi"/>
        </w:rPr>
        <w:t>101, 109, 115-125</w:t>
      </w:r>
      <w:r w:rsidR="004C525C">
        <w:rPr>
          <w:rFonts w:asciiTheme="majorHAnsi" w:hAnsiTheme="majorHAnsi"/>
        </w:rPr>
        <w:t>(</w:t>
      </w:r>
      <w:r>
        <w:rPr>
          <w:rFonts w:asciiTheme="majorHAnsi" w:hAnsiTheme="majorHAnsi"/>
        </w:rPr>
        <w:t>loud marcato; make this heavy but separated. Manipulate stick height to increase dynamics and with even tempo)</w:t>
      </w:r>
    </w:p>
    <w:p w14:paraId="0C6A09AD" w14:textId="653BF467" w:rsidR="003F6790" w:rsidRDefault="003F6790" w:rsidP="004C525C">
      <w:pPr>
        <w:pStyle w:val="ListParagraph"/>
        <w:numPr>
          <w:ilvl w:val="0"/>
          <w:numId w:val="30"/>
        </w:numPr>
        <w:rPr>
          <w:rFonts w:asciiTheme="majorHAnsi" w:hAnsiTheme="majorHAnsi"/>
        </w:rPr>
      </w:pPr>
      <w:r>
        <w:rPr>
          <w:rFonts w:asciiTheme="majorHAnsi" w:hAnsiTheme="majorHAnsi"/>
        </w:rPr>
        <w:t>Articulation m.78-87, 125-133, 140-149(aggressive accent, connected tenuto)</w:t>
      </w:r>
    </w:p>
    <w:p w14:paraId="76A95EE1" w14:textId="6EE9248C" w:rsidR="003F6790" w:rsidRDefault="003F6790" w:rsidP="004C525C">
      <w:pPr>
        <w:pStyle w:val="ListParagraph"/>
        <w:numPr>
          <w:ilvl w:val="0"/>
          <w:numId w:val="30"/>
        </w:numPr>
        <w:rPr>
          <w:rFonts w:asciiTheme="majorHAnsi" w:hAnsiTheme="majorHAnsi"/>
        </w:rPr>
      </w:pPr>
      <w:r>
        <w:rPr>
          <w:rFonts w:asciiTheme="majorHAnsi" w:hAnsiTheme="majorHAnsi"/>
        </w:rPr>
        <w:t>In slow ending m.154 (</w:t>
      </w:r>
      <w:r w:rsidR="00D13D79">
        <w:rPr>
          <w:rFonts w:asciiTheme="majorHAnsi" w:hAnsiTheme="majorHAnsi"/>
        </w:rPr>
        <w:t>rhythmic</w:t>
      </w:r>
      <w:r>
        <w:rPr>
          <w:rFonts w:asciiTheme="majorHAnsi" w:hAnsiTheme="majorHAnsi"/>
        </w:rPr>
        <w:t xml:space="preserve"> accuracy is key within those sixteenth notes. Look at me for the ritardando tempo change)</w:t>
      </w:r>
    </w:p>
    <w:p w14:paraId="32F43C93" w14:textId="7A27FC42" w:rsidR="003F6790" w:rsidRDefault="003F6790" w:rsidP="004C525C">
      <w:pPr>
        <w:pStyle w:val="ListParagraph"/>
        <w:numPr>
          <w:ilvl w:val="0"/>
          <w:numId w:val="30"/>
        </w:numPr>
        <w:rPr>
          <w:rFonts w:asciiTheme="majorHAnsi" w:hAnsiTheme="majorHAnsi"/>
        </w:rPr>
      </w:pPr>
      <w:r>
        <w:rPr>
          <w:rFonts w:asciiTheme="majorHAnsi" w:hAnsiTheme="majorHAnsi"/>
        </w:rPr>
        <w:t>In fast ending, Slowly practice m.157-end first to get it comfortable.</w:t>
      </w:r>
    </w:p>
    <w:p w14:paraId="6B0556A0" w14:textId="06AEFFB2" w:rsidR="003F6790" w:rsidRDefault="003F6790" w:rsidP="003F6790">
      <w:pPr>
        <w:rPr>
          <w:rFonts w:asciiTheme="majorHAnsi" w:hAnsiTheme="majorHAnsi"/>
        </w:rPr>
      </w:pPr>
      <w:r>
        <w:rPr>
          <w:rFonts w:asciiTheme="majorHAnsi" w:hAnsiTheme="majorHAnsi"/>
        </w:rPr>
        <w:t>Percussion:</w:t>
      </w:r>
    </w:p>
    <w:p w14:paraId="47A57BA6" w14:textId="6798EBE9" w:rsidR="003F6790" w:rsidRDefault="003F6790" w:rsidP="009D71F3">
      <w:pPr>
        <w:pStyle w:val="ListParagraph"/>
        <w:numPr>
          <w:ilvl w:val="0"/>
          <w:numId w:val="31"/>
        </w:numPr>
        <w:rPr>
          <w:rFonts w:asciiTheme="majorHAnsi" w:hAnsiTheme="majorHAnsi"/>
        </w:rPr>
      </w:pPr>
      <w:r w:rsidRPr="009D71F3">
        <w:rPr>
          <w:rFonts w:asciiTheme="majorHAnsi" w:hAnsiTheme="majorHAnsi"/>
          <w:u w:val="single"/>
        </w:rPr>
        <w:t>Timpani</w:t>
      </w:r>
      <w:r>
        <w:rPr>
          <w:rFonts w:asciiTheme="majorHAnsi" w:hAnsiTheme="majorHAnsi"/>
        </w:rPr>
        <w:t xml:space="preserve"> m.1-21, 42-49, 68-87, 115-125 (dynamics and tempo is key; you are the pulsing heart of this piece.)</w:t>
      </w:r>
      <w:r w:rsidR="009D71F3">
        <w:rPr>
          <w:rFonts w:asciiTheme="majorHAnsi" w:hAnsiTheme="majorHAnsi"/>
        </w:rPr>
        <w:t xml:space="preserve">  </w:t>
      </w:r>
      <w:r w:rsidR="009D71F3" w:rsidRPr="009D71F3">
        <w:rPr>
          <w:rFonts w:asciiTheme="majorHAnsi" w:hAnsiTheme="majorHAnsi"/>
        </w:rPr>
        <w:t xml:space="preserve">m.87-96, 149-end </w:t>
      </w:r>
      <w:r w:rsidR="009D71F3">
        <w:rPr>
          <w:rFonts w:asciiTheme="majorHAnsi" w:hAnsiTheme="majorHAnsi"/>
        </w:rPr>
        <w:t>(</w:t>
      </w:r>
      <w:r w:rsidR="009D71F3" w:rsidRPr="009D71F3">
        <w:rPr>
          <w:rFonts w:asciiTheme="majorHAnsi" w:hAnsiTheme="majorHAnsi"/>
        </w:rPr>
        <w:t>Slowly move pedal to create a hypnotic, daydream effect. No higher than A, No lower than F</w:t>
      </w:r>
      <w:r w:rsidR="009D71F3">
        <w:rPr>
          <w:rFonts w:asciiTheme="majorHAnsi" w:hAnsiTheme="majorHAnsi"/>
        </w:rPr>
        <w:t>)</w:t>
      </w:r>
    </w:p>
    <w:p w14:paraId="709F3C0F" w14:textId="1B20B5D4" w:rsidR="009D71F3" w:rsidRDefault="009D71F3" w:rsidP="009D71F3">
      <w:pPr>
        <w:pStyle w:val="ListParagraph"/>
        <w:numPr>
          <w:ilvl w:val="0"/>
          <w:numId w:val="31"/>
        </w:numPr>
        <w:rPr>
          <w:rFonts w:asciiTheme="majorHAnsi" w:hAnsiTheme="majorHAnsi"/>
        </w:rPr>
      </w:pPr>
      <w:r w:rsidRPr="009D71F3">
        <w:rPr>
          <w:rFonts w:asciiTheme="majorHAnsi" w:hAnsiTheme="majorHAnsi"/>
          <w:u w:val="single"/>
        </w:rPr>
        <w:t>Bongo(opt tom)/Tambourine</w:t>
      </w:r>
      <w:r>
        <w:rPr>
          <w:rFonts w:asciiTheme="majorHAnsi" w:hAnsiTheme="majorHAnsi"/>
        </w:rPr>
        <w:t xml:space="preserve"> the whole piece relies on your rhythmic consistency and the feeling that your groove creates.  Practice feeling the groove as we in personal practice and in full rehearsal. Sixteenth notes might need practice with metronome first.</w:t>
      </w:r>
    </w:p>
    <w:p w14:paraId="5402F489" w14:textId="132240F0" w:rsidR="009D71F3" w:rsidRDefault="009D71F3" w:rsidP="009D71F3">
      <w:pPr>
        <w:pStyle w:val="ListParagraph"/>
        <w:numPr>
          <w:ilvl w:val="0"/>
          <w:numId w:val="31"/>
        </w:numPr>
        <w:rPr>
          <w:rFonts w:asciiTheme="majorHAnsi" w:hAnsiTheme="majorHAnsi"/>
        </w:rPr>
      </w:pPr>
      <w:r w:rsidRPr="009D71F3">
        <w:rPr>
          <w:rFonts w:asciiTheme="majorHAnsi" w:hAnsiTheme="majorHAnsi"/>
          <w:u w:val="single"/>
        </w:rPr>
        <w:t>Suspended Cymbal</w:t>
      </w:r>
      <w:r>
        <w:rPr>
          <w:rFonts w:asciiTheme="majorHAnsi" w:hAnsiTheme="majorHAnsi"/>
          <w:u w:val="single"/>
        </w:rPr>
        <w:t>/Maracas</w:t>
      </w:r>
      <w:r>
        <w:rPr>
          <w:rFonts w:asciiTheme="majorHAnsi" w:hAnsiTheme="majorHAnsi"/>
        </w:rPr>
        <w:t xml:space="preserve"> (focus on lush, gradual crescendos throughout. The word is </w:t>
      </w:r>
      <w:r>
        <w:rPr>
          <w:rFonts w:asciiTheme="majorHAnsi" w:hAnsiTheme="majorHAnsi"/>
          <w:i/>
        </w:rPr>
        <w:t>nuance</w:t>
      </w:r>
      <w:r>
        <w:rPr>
          <w:rFonts w:asciiTheme="majorHAnsi" w:hAnsiTheme="majorHAnsi"/>
        </w:rPr>
        <w:t xml:space="preserve">. </w:t>
      </w:r>
      <w:r w:rsidR="00D13D79">
        <w:rPr>
          <w:rFonts w:asciiTheme="majorHAnsi" w:hAnsiTheme="majorHAnsi"/>
        </w:rPr>
        <w:t>Confidence</w:t>
      </w:r>
      <w:r>
        <w:rPr>
          <w:rFonts w:asciiTheme="majorHAnsi" w:hAnsiTheme="majorHAnsi"/>
        </w:rPr>
        <w:t xml:space="preserve"> and clean </w:t>
      </w:r>
      <w:r w:rsidR="009054EC">
        <w:rPr>
          <w:rFonts w:asciiTheme="majorHAnsi" w:hAnsiTheme="majorHAnsi"/>
        </w:rPr>
        <w:t>sixteenth notes</w:t>
      </w:r>
      <w:r>
        <w:rPr>
          <w:rFonts w:asciiTheme="majorHAnsi" w:hAnsiTheme="majorHAnsi"/>
        </w:rPr>
        <w:t>)</w:t>
      </w:r>
    </w:p>
    <w:p w14:paraId="1D8B6D46" w14:textId="08A575BD" w:rsidR="009D71F3" w:rsidRDefault="009D71F3" w:rsidP="009D71F3">
      <w:pPr>
        <w:pStyle w:val="ListParagraph"/>
        <w:numPr>
          <w:ilvl w:val="0"/>
          <w:numId w:val="31"/>
        </w:numPr>
        <w:rPr>
          <w:rFonts w:asciiTheme="majorHAnsi" w:hAnsiTheme="majorHAnsi"/>
        </w:rPr>
      </w:pPr>
      <w:r w:rsidRPr="009D71F3">
        <w:rPr>
          <w:rFonts w:asciiTheme="majorHAnsi" w:hAnsiTheme="majorHAnsi"/>
          <w:u w:val="single"/>
        </w:rPr>
        <w:t>Bass Drum</w:t>
      </w:r>
      <w:r>
        <w:rPr>
          <w:rFonts w:asciiTheme="majorHAnsi" w:hAnsiTheme="majorHAnsi"/>
        </w:rPr>
        <w:t xml:space="preserve"> (dynamics and tempo is key; you are the pulsing heart of this piece.</w:t>
      </w:r>
      <w:r w:rsidRPr="009D71F3">
        <w:rPr>
          <w:rFonts w:asciiTheme="majorHAnsi" w:hAnsiTheme="majorHAnsi"/>
        </w:rPr>
        <w:t xml:space="preserve"> </w:t>
      </w:r>
      <w:r>
        <w:rPr>
          <w:rFonts w:asciiTheme="majorHAnsi" w:hAnsiTheme="majorHAnsi"/>
        </w:rPr>
        <w:t xml:space="preserve">Practice feeling the groove as we in personal practice and in full rehearsal)  </w:t>
      </w:r>
    </w:p>
    <w:p w14:paraId="50EC5331" w14:textId="32CCFFFD" w:rsidR="009D71F3" w:rsidRDefault="009054EC" w:rsidP="009D71F3">
      <w:pPr>
        <w:pStyle w:val="ListParagraph"/>
        <w:numPr>
          <w:ilvl w:val="0"/>
          <w:numId w:val="31"/>
        </w:numPr>
        <w:rPr>
          <w:rFonts w:asciiTheme="majorHAnsi" w:hAnsiTheme="majorHAnsi"/>
        </w:rPr>
      </w:pPr>
      <w:r w:rsidRPr="009054EC">
        <w:rPr>
          <w:rFonts w:asciiTheme="majorHAnsi" w:hAnsiTheme="majorHAnsi"/>
          <w:u w:val="single"/>
        </w:rPr>
        <w:t>Triangle/crash Cymbal</w:t>
      </w:r>
      <w:r>
        <w:rPr>
          <w:rFonts w:asciiTheme="majorHAnsi" w:hAnsiTheme="majorHAnsi"/>
        </w:rPr>
        <w:t xml:space="preserve"> (focus on confident entrances </w:t>
      </w:r>
      <w:r w:rsidR="00D13D79">
        <w:rPr>
          <w:rFonts w:asciiTheme="majorHAnsi" w:hAnsiTheme="majorHAnsi"/>
        </w:rPr>
        <w:t>every time</w:t>
      </w:r>
      <w:r>
        <w:rPr>
          <w:rFonts w:asciiTheme="majorHAnsi" w:hAnsiTheme="majorHAnsi"/>
        </w:rPr>
        <w:t>.  Go for a light triangle sound that adds glimmers of color to the ensemble. Crash should never be dominant in the ensemble.  It should provide color as well.  Practice good counting and entering.</w:t>
      </w:r>
    </w:p>
    <w:p w14:paraId="4EA279A6" w14:textId="77777777" w:rsidR="009D71F3" w:rsidRPr="009D71F3" w:rsidRDefault="009D71F3" w:rsidP="009D71F3">
      <w:pPr>
        <w:ind w:left="360"/>
        <w:rPr>
          <w:rFonts w:asciiTheme="majorHAnsi" w:hAnsiTheme="majorHAnsi"/>
        </w:rPr>
      </w:pPr>
    </w:p>
    <w:p w14:paraId="4FCDEF49" w14:textId="5AC479D2" w:rsidR="004C525C" w:rsidRPr="004C525C" w:rsidRDefault="004C525C" w:rsidP="004C525C">
      <w:pPr>
        <w:rPr>
          <w:rFonts w:asciiTheme="majorHAnsi" w:hAnsiTheme="majorHAnsi"/>
        </w:rPr>
      </w:pPr>
    </w:p>
    <w:p w14:paraId="019A3F5A" w14:textId="77777777" w:rsidR="003F16A6" w:rsidRDefault="003F16A6" w:rsidP="009054EC">
      <w:pPr>
        <w:rPr>
          <w:rFonts w:asciiTheme="majorHAnsi" w:hAnsiTheme="majorHAnsi"/>
        </w:rPr>
      </w:pPr>
    </w:p>
    <w:p w14:paraId="1577367C" w14:textId="77777777" w:rsidR="009054EC" w:rsidRDefault="009054EC" w:rsidP="009054EC">
      <w:pPr>
        <w:rPr>
          <w:rFonts w:asciiTheme="majorHAnsi" w:hAnsiTheme="majorHAnsi"/>
        </w:rPr>
      </w:pPr>
    </w:p>
    <w:p w14:paraId="1971FCA1" w14:textId="77777777" w:rsidR="009054EC" w:rsidRDefault="009054EC" w:rsidP="009054EC">
      <w:pPr>
        <w:rPr>
          <w:rFonts w:asciiTheme="majorHAnsi" w:hAnsiTheme="majorHAnsi"/>
        </w:rPr>
      </w:pPr>
    </w:p>
    <w:p w14:paraId="7A2841F2" w14:textId="77777777" w:rsidR="009054EC" w:rsidRDefault="009054EC" w:rsidP="009054EC">
      <w:pPr>
        <w:rPr>
          <w:rFonts w:asciiTheme="majorHAnsi" w:hAnsiTheme="majorHAnsi"/>
        </w:rPr>
      </w:pPr>
    </w:p>
    <w:p w14:paraId="3D050AE6" w14:textId="77777777" w:rsidR="00F56E11" w:rsidRDefault="00F56E11" w:rsidP="009054EC">
      <w:pPr>
        <w:rPr>
          <w:rFonts w:asciiTheme="majorHAnsi" w:hAnsiTheme="majorHAnsi"/>
        </w:rPr>
      </w:pPr>
    </w:p>
    <w:p w14:paraId="7576D93F" w14:textId="77777777" w:rsidR="009054EC" w:rsidRPr="00366F84" w:rsidRDefault="009054EC" w:rsidP="009054EC">
      <w:pPr>
        <w:rPr>
          <w:rFonts w:asciiTheme="majorHAnsi" w:hAnsiTheme="majorHAnsi"/>
        </w:rPr>
      </w:pPr>
    </w:p>
    <w:p w14:paraId="40700178" w14:textId="77777777" w:rsidR="0065793C" w:rsidRPr="00970706" w:rsidRDefault="0065793C" w:rsidP="0065793C">
      <w:pPr>
        <w:rPr>
          <w:rFonts w:asciiTheme="majorHAnsi" w:hAnsiTheme="majorHAnsi"/>
        </w:rPr>
      </w:pPr>
      <w:r w:rsidRPr="00C35E88">
        <w:rPr>
          <w:rFonts w:asciiTheme="majorHAnsi" w:hAnsiTheme="majorHAnsi"/>
          <w:b/>
        </w:rPr>
        <w:t>Evaluation of Students</w:t>
      </w:r>
    </w:p>
    <w:p w14:paraId="122F0BE5" w14:textId="77777777" w:rsidR="0065793C" w:rsidRDefault="0065793C" w:rsidP="0065793C">
      <w:pPr>
        <w:rPr>
          <w:rFonts w:asciiTheme="majorHAnsi" w:hAnsiTheme="majorHAnsi"/>
        </w:rPr>
      </w:pPr>
      <w:r>
        <w:rPr>
          <w:rFonts w:asciiTheme="majorHAnsi" w:hAnsiTheme="majorHAnsi"/>
          <w:b/>
        </w:rPr>
        <w:tab/>
      </w:r>
      <w:r>
        <w:rPr>
          <w:rFonts w:asciiTheme="majorHAnsi" w:hAnsiTheme="majorHAnsi"/>
        </w:rPr>
        <w:t xml:space="preserve">Homework assignments will be a big contributor to the evaluation of the students learning.  The listening assignments are designed to get the students thinking about why I would have them play specific pieces and what they will be getting out of performing and learning them.  Listening assignments also evaluate general literacy in the classroom and critical thinking about the works.  </w:t>
      </w:r>
    </w:p>
    <w:p w14:paraId="23F53CED" w14:textId="31E801B8" w:rsidR="0065793C" w:rsidRDefault="0065793C" w:rsidP="0065793C">
      <w:pPr>
        <w:ind w:firstLine="720"/>
        <w:rPr>
          <w:rFonts w:asciiTheme="majorHAnsi" w:hAnsiTheme="majorHAnsi"/>
        </w:rPr>
      </w:pPr>
      <w:r>
        <w:rPr>
          <w:rFonts w:asciiTheme="majorHAnsi" w:hAnsiTheme="majorHAnsi"/>
        </w:rPr>
        <w:t xml:space="preserve">Practice slips should be turned in weekly and are a good evaluation of the students’ motivation to become a better player and perform well in rehearsals.  Practice slips also evaluate student growth and work together with playing tests to administer musical development.  Playing tests should be done on the students’ own time and submitted via Google Voice to evaluate the effectiveness of the students’ practice habits and the progress made on musical works being performed.  </w:t>
      </w:r>
    </w:p>
    <w:p w14:paraId="2C96CC28" w14:textId="6A0FA9FE" w:rsidR="0065793C" w:rsidRDefault="0065793C" w:rsidP="0065793C">
      <w:pPr>
        <w:ind w:firstLine="720"/>
        <w:rPr>
          <w:rFonts w:asciiTheme="majorHAnsi" w:hAnsiTheme="majorHAnsi"/>
        </w:rPr>
      </w:pPr>
      <w:r>
        <w:rPr>
          <w:rFonts w:asciiTheme="majorHAnsi" w:hAnsiTheme="majorHAnsi"/>
        </w:rPr>
        <w:t xml:space="preserve">A pop take-home performance quiz </w:t>
      </w:r>
      <w:r w:rsidR="00D90733" w:rsidRPr="00D90733">
        <w:rPr>
          <w:rFonts w:asciiTheme="majorHAnsi" w:hAnsiTheme="majorHAnsi"/>
          <w:u w:val="single"/>
        </w:rPr>
        <w:t>may</w:t>
      </w:r>
      <w:r w:rsidRPr="00D90733">
        <w:rPr>
          <w:rFonts w:asciiTheme="majorHAnsi" w:hAnsiTheme="majorHAnsi"/>
        </w:rPr>
        <w:t xml:space="preserve"> </w:t>
      </w:r>
      <w:r>
        <w:rPr>
          <w:rFonts w:asciiTheme="majorHAnsi" w:hAnsiTheme="majorHAnsi"/>
        </w:rPr>
        <w:t xml:space="preserve">happen if students need motivation to practice certain passages in the works.  </w:t>
      </w:r>
      <w:r w:rsidR="006B0A48">
        <w:rPr>
          <w:rFonts w:asciiTheme="majorHAnsi" w:hAnsiTheme="majorHAnsi"/>
        </w:rPr>
        <w:t>YouTube</w:t>
      </w:r>
      <w:r>
        <w:rPr>
          <w:rFonts w:asciiTheme="majorHAnsi" w:hAnsiTheme="majorHAnsi"/>
        </w:rPr>
        <w:t xml:space="preserve"> has a live recording feature that allows a “blogger” to talk into the camera of a laptop/computer and the video will instantly upload to a page when the recording ends.  Educators can use this as a way to ensure one try at the quiz and still have it private so that only the “admin”, or teacher, has access to the videos.  Students can perform, after warming up and practicing, at home in their personal stress-free zone.  This is another great evaluation tool that I would use with a middle school ensemble.  </w:t>
      </w:r>
    </w:p>
    <w:p w14:paraId="64781322" w14:textId="77777777" w:rsidR="00D90733" w:rsidRDefault="0065793C" w:rsidP="0065793C">
      <w:pPr>
        <w:ind w:firstLine="720"/>
        <w:rPr>
          <w:rFonts w:asciiTheme="majorHAnsi" w:hAnsiTheme="majorHAnsi"/>
        </w:rPr>
      </w:pPr>
      <w:r>
        <w:rPr>
          <w:rFonts w:asciiTheme="majorHAnsi" w:hAnsiTheme="majorHAnsi"/>
        </w:rPr>
        <w:t xml:space="preserve">Of course, the daily rehearsal standards will </w:t>
      </w:r>
      <w:r w:rsidR="007E5F7D">
        <w:rPr>
          <w:rFonts w:asciiTheme="majorHAnsi" w:hAnsiTheme="majorHAnsi"/>
        </w:rPr>
        <w:t xml:space="preserve">help in </w:t>
      </w:r>
      <w:r>
        <w:rPr>
          <w:rFonts w:asciiTheme="majorHAnsi" w:hAnsiTheme="majorHAnsi"/>
        </w:rPr>
        <w:t>evaluatio</w:t>
      </w:r>
      <w:r w:rsidR="007E5F7D">
        <w:rPr>
          <w:rFonts w:asciiTheme="majorHAnsi" w:hAnsiTheme="majorHAnsi"/>
        </w:rPr>
        <w:t xml:space="preserve">n of behavior, effort, attitude, and performance.  We, as a band family, will formulate a classroom expectations chart and display it in the room; everyone who enters the room will know what our learning environment has to offer. Our collaborative standards will help in assessing the students.  </w:t>
      </w:r>
    </w:p>
    <w:p w14:paraId="3F207339" w14:textId="779F0A17" w:rsidR="0065793C" w:rsidRDefault="007E5F7D" w:rsidP="0065793C">
      <w:pPr>
        <w:ind w:firstLine="720"/>
        <w:rPr>
          <w:rFonts w:asciiTheme="majorHAnsi" w:hAnsiTheme="majorHAnsi"/>
        </w:rPr>
      </w:pPr>
      <w:r>
        <w:rPr>
          <w:rFonts w:asciiTheme="majorHAnsi" w:hAnsiTheme="majorHAnsi"/>
        </w:rPr>
        <w:t>I will have a tray with behavior shee</w:t>
      </w:r>
      <w:r w:rsidR="00D90733">
        <w:rPr>
          <w:rFonts w:asciiTheme="majorHAnsi" w:hAnsiTheme="majorHAnsi"/>
        </w:rPr>
        <w:t>ts inside, behind the band; e</w:t>
      </w:r>
      <w:r>
        <w:rPr>
          <w:rFonts w:asciiTheme="majorHAnsi" w:hAnsiTheme="majorHAnsi"/>
        </w:rPr>
        <w:t xml:space="preserve">very student who misbehaves will need to step out of rehearsal and fill </w:t>
      </w:r>
      <w:r w:rsidR="006A38F0">
        <w:rPr>
          <w:rFonts w:asciiTheme="majorHAnsi" w:hAnsiTheme="majorHAnsi"/>
        </w:rPr>
        <w:t xml:space="preserve">one </w:t>
      </w:r>
      <w:r>
        <w:rPr>
          <w:rFonts w:asciiTheme="majorHAnsi" w:hAnsiTheme="majorHAnsi"/>
        </w:rPr>
        <w:t>out.  Students who present problems will not be dealt with immediately</w:t>
      </w:r>
      <w:r w:rsidR="00D90733">
        <w:rPr>
          <w:rFonts w:asciiTheme="majorHAnsi" w:hAnsiTheme="majorHAnsi"/>
        </w:rPr>
        <w:t>.</w:t>
      </w:r>
      <w:r>
        <w:rPr>
          <w:rFonts w:asciiTheme="majorHAnsi" w:hAnsiTheme="majorHAnsi"/>
        </w:rPr>
        <w:t xml:space="preserve"> I will instruct them to “fill out a behavior sheet” </w:t>
      </w:r>
      <w:r w:rsidR="00D90733">
        <w:rPr>
          <w:rFonts w:asciiTheme="majorHAnsi" w:hAnsiTheme="majorHAnsi"/>
        </w:rPr>
        <w:t>and the</w:t>
      </w:r>
      <w:r w:rsidR="006A38F0">
        <w:rPr>
          <w:rFonts w:asciiTheme="majorHAnsi" w:hAnsiTheme="majorHAnsi"/>
        </w:rPr>
        <w:t>n</w:t>
      </w:r>
      <w:r w:rsidR="00D90733">
        <w:rPr>
          <w:rFonts w:asciiTheme="majorHAnsi" w:hAnsiTheme="majorHAnsi"/>
        </w:rPr>
        <w:t xml:space="preserve"> come back to rehearsal.  When rehearsal ends, the student needs to find me, tell me what they did wrong, write down what they should do instead next time, and take it home to be signed by a parent.   </w:t>
      </w:r>
    </w:p>
    <w:p w14:paraId="199D35D4" w14:textId="3F26C122" w:rsidR="00D562B3" w:rsidRDefault="00CB0779" w:rsidP="00D90733">
      <w:pPr>
        <w:rPr>
          <w:rFonts w:asciiTheme="majorHAnsi" w:hAnsiTheme="majorHAnsi"/>
        </w:rPr>
      </w:pPr>
      <w:r>
        <w:rPr>
          <w:rFonts w:asciiTheme="majorHAnsi" w:hAnsiTheme="majorHAnsi"/>
          <w:b/>
        </w:rPr>
        <w:tab/>
      </w:r>
      <w:r w:rsidRPr="00CB0779">
        <w:rPr>
          <w:rFonts w:asciiTheme="majorHAnsi" w:hAnsiTheme="majorHAnsi"/>
        </w:rPr>
        <w:t>Band concert evaluation forms give students the opportunity to reflect on their per</w:t>
      </w:r>
      <w:r>
        <w:rPr>
          <w:rFonts w:asciiTheme="majorHAnsi" w:hAnsiTheme="majorHAnsi"/>
        </w:rPr>
        <w:t>f</w:t>
      </w:r>
      <w:r w:rsidRPr="00CB0779">
        <w:rPr>
          <w:rFonts w:asciiTheme="majorHAnsi" w:hAnsiTheme="majorHAnsi"/>
        </w:rPr>
        <w:t>o</w:t>
      </w:r>
      <w:r>
        <w:rPr>
          <w:rFonts w:asciiTheme="majorHAnsi" w:hAnsiTheme="majorHAnsi"/>
        </w:rPr>
        <w:t>r</w:t>
      </w:r>
      <w:r w:rsidRPr="00CB0779">
        <w:rPr>
          <w:rFonts w:asciiTheme="majorHAnsi" w:hAnsiTheme="majorHAnsi"/>
        </w:rPr>
        <w:t>mances.</w:t>
      </w:r>
      <w:r w:rsidR="0064682E">
        <w:rPr>
          <w:rFonts w:asciiTheme="majorHAnsi" w:hAnsiTheme="majorHAnsi"/>
        </w:rPr>
        <w:t xml:space="preserve"> An example of this is below:</w:t>
      </w:r>
      <w:r w:rsidR="00D562B3">
        <w:rPr>
          <w:rFonts w:asciiTheme="majorHAnsi" w:hAnsiTheme="majorHAnsi"/>
        </w:rPr>
        <w:t xml:space="preserve"> </w:t>
      </w:r>
    </w:p>
    <w:p w14:paraId="6157A7DE" w14:textId="77777777" w:rsidR="009054EC" w:rsidRDefault="009054EC" w:rsidP="00D90733">
      <w:pPr>
        <w:rPr>
          <w:rFonts w:asciiTheme="majorHAnsi" w:hAnsiTheme="majorHAnsi"/>
        </w:rPr>
      </w:pPr>
    </w:p>
    <w:p w14:paraId="7ACFC729" w14:textId="77777777" w:rsidR="009054EC" w:rsidRDefault="009054EC" w:rsidP="00D90733">
      <w:pPr>
        <w:rPr>
          <w:rFonts w:asciiTheme="majorHAnsi" w:hAnsiTheme="majorHAnsi"/>
        </w:rPr>
      </w:pPr>
    </w:p>
    <w:p w14:paraId="10187618" w14:textId="77777777" w:rsidR="009054EC" w:rsidRDefault="009054EC" w:rsidP="00D90733">
      <w:pPr>
        <w:rPr>
          <w:rFonts w:asciiTheme="majorHAnsi" w:hAnsiTheme="majorHAnsi"/>
        </w:rPr>
      </w:pPr>
    </w:p>
    <w:p w14:paraId="6B793B4C" w14:textId="77777777" w:rsidR="009054EC" w:rsidRDefault="009054EC" w:rsidP="00D90733">
      <w:pPr>
        <w:rPr>
          <w:rFonts w:asciiTheme="majorHAnsi" w:hAnsiTheme="majorHAnsi"/>
        </w:rPr>
      </w:pPr>
    </w:p>
    <w:p w14:paraId="6178684E" w14:textId="77777777" w:rsidR="009054EC" w:rsidRDefault="009054EC" w:rsidP="00D90733">
      <w:pPr>
        <w:rPr>
          <w:rFonts w:asciiTheme="majorHAnsi" w:hAnsiTheme="majorHAnsi"/>
        </w:rPr>
      </w:pPr>
    </w:p>
    <w:p w14:paraId="6E644C8E" w14:textId="77777777" w:rsidR="00EF665A" w:rsidRDefault="00EF665A" w:rsidP="00D90733">
      <w:pPr>
        <w:rPr>
          <w:rFonts w:asciiTheme="majorHAnsi" w:hAnsiTheme="majorHAnsi"/>
        </w:rPr>
      </w:pPr>
    </w:p>
    <w:p w14:paraId="057FDFC4" w14:textId="77777777" w:rsidR="00F56E11" w:rsidRDefault="00F56E11" w:rsidP="00D90733">
      <w:pPr>
        <w:rPr>
          <w:rFonts w:asciiTheme="majorHAnsi" w:hAnsiTheme="majorHAnsi"/>
        </w:rPr>
      </w:pPr>
    </w:p>
    <w:p w14:paraId="15B81D40" w14:textId="77777777" w:rsidR="00F56E11" w:rsidRDefault="00F56E11" w:rsidP="00D90733">
      <w:pPr>
        <w:rPr>
          <w:rFonts w:asciiTheme="majorHAnsi" w:hAnsiTheme="majorHAnsi"/>
        </w:rPr>
      </w:pPr>
    </w:p>
    <w:p w14:paraId="5346D8D2" w14:textId="77777777" w:rsidR="00F56E11" w:rsidRDefault="00F56E11" w:rsidP="00D90733">
      <w:pPr>
        <w:rPr>
          <w:rFonts w:asciiTheme="majorHAnsi" w:hAnsiTheme="majorHAnsi"/>
        </w:rPr>
      </w:pPr>
    </w:p>
    <w:p w14:paraId="5FF8CF72" w14:textId="77777777" w:rsidR="00F56E11" w:rsidRDefault="00F56E11" w:rsidP="00D90733">
      <w:pPr>
        <w:rPr>
          <w:rFonts w:asciiTheme="majorHAnsi" w:hAnsiTheme="majorHAnsi"/>
        </w:rPr>
      </w:pPr>
    </w:p>
    <w:p w14:paraId="673B3C7A" w14:textId="77777777" w:rsidR="00F56E11" w:rsidRDefault="00F56E11" w:rsidP="00D90733">
      <w:pPr>
        <w:rPr>
          <w:rFonts w:asciiTheme="majorHAnsi" w:hAnsiTheme="majorHAnsi"/>
        </w:rPr>
      </w:pPr>
    </w:p>
    <w:p w14:paraId="6682A37D" w14:textId="31C482DB" w:rsidR="0064682E" w:rsidRDefault="0064682E" w:rsidP="0064682E">
      <w:pPr>
        <w:jc w:val="center"/>
        <w:rPr>
          <w:rFonts w:asciiTheme="majorHAnsi" w:hAnsiTheme="majorHAnsi"/>
          <w:u w:val="single"/>
        </w:rPr>
      </w:pPr>
      <w:r w:rsidRPr="0064682E">
        <w:rPr>
          <w:rFonts w:asciiTheme="majorHAnsi" w:hAnsiTheme="majorHAnsi"/>
          <w:u w:val="single"/>
        </w:rPr>
        <w:t>Band Concert Evaluation</w:t>
      </w:r>
    </w:p>
    <w:p w14:paraId="63263C18" w14:textId="394A3AC2" w:rsidR="0064682E" w:rsidRDefault="0064682E" w:rsidP="0064682E">
      <w:pPr>
        <w:rPr>
          <w:rFonts w:asciiTheme="majorHAnsi" w:hAnsiTheme="majorHAnsi"/>
        </w:rPr>
      </w:pPr>
      <w:r>
        <w:rPr>
          <w:rFonts w:asciiTheme="majorHAnsi" w:hAnsiTheme="majorHAnsi"/>
        </w:rPr>
        <w:t>Name:</w:t>
      </w:r>
    </w:p>
    <w:p w14:paraId="4CDC44DA" w14:textId="380FBDFB" w:rsidR="0064682E" w:rsidRDefault="0064682E" w:rsidP="0064682E">
      <w:pPr>
        <w:pStyle w:val="ListParagraph"/>
        <w:numPr>
          <w:ilvl w:val="0"/>
          <w:numId w:val="22"/>
        </w:numPr>
        <w:rPr>
          <w:rFonts w:asciiTheme="majorHAnsi" w:hAnsiTheme="majorHAnsi"/>
        </w:rPr>
      </w:pPr>
      <w:r w:rsidRPr="0064682E">
        <w:rPr>
          <w:rFonts w:asciiTheme="majorHAnsi" w:hAnsiTheme="majorHAnsi"/>
        </w:rPr>
        <w:t xml:space="preserve">What did you like about your own performance at the </w:t>
      </w:r>
      <w:r>
        <w:rPr>
          <w:rFonts w:asciiTheme="majorHAnsi" w:hAnsiTheme="majorHAnsi"/>
        </w:rPr>
        <w:t>concert? List 3 specifics:</w:t>
      </w:r>
    </w:p>
    <w:p w14:paraId="7BB4155B" w14:textId="77777777" w:rsidR="00887BDE" w:rsidRPr="0064682E" w:rsidRDefault="00887BDE" w:rsidP="00887BDE">
      <w:pPr>
        <w:pStyle w:val="ListParagraph"/>
        <w:rPr>
          <w:rFonts w:asciiTheme="majorHAnsi" w:hAnsiTheme="majorHAnsi"/>
        </w:rPr>
      </w:pPr>
    </w:p>
    <w:p w14:paraId="6FBCFCF7" w14:textId="21196A88" w:rsidR="0064682E" w:rsidRDefault="0064682E" w:rsidP="0064682E">
      <w:pPr>
        <w:pStyle w:val="ListParagraph"/>
        <w:numPr>
          <w:ilvl w:val="0"/>
          <w:numId w:val="22"/>
        </w:numPr>
        <w:rPr>
          <w:rFonts w:asciiTheme="majorHAnsi" w:hAnsiTheme="majorHAnsi"/>
        </w:rPr>
      </w:pPr>
      <w:r>
        <w:rPr>
          <w:rFonts w:asciiTheme="majorHAnsi" w:hAnsiTheme="majorHAnsi"/>
        </w:rPr>
        <w:t>What could you improve in your own performance? List 3 specific things:</w:t>
      </w:r>
    </w:p>
    <w:p w14:paraId="46A42C35" w14:textId="77777777" w:rsidR="00887BDE" w:rsidRDefault="00887BDE" w:rsidP="00887BDE">
      <w:pPr>
        <w:pStyle w:val="ListParagraph"/>
        <w:rPr>
          <w:rFonts w:asciiTheme="majorHAnsi" w:hAnsiTheme="majorHAnsi"/>
        </w:rPr>
      </w:pPr>
    </w:p>
    <w:p w14:paraId="4EF827BD" w14:textId="689B85C5" w:rsidR="0064682E" w:rsidRDefault="0064682E" w:rsidP="0064682E">
      <w:pPr>
        <w:pStyle w:val="ListParagraph"/>
        <w:numPr>
          <w:ilvl w:val="0"/>
          <w:numId w:val="22"/>
        </w:numPr>
        <w:rPr>
          <w:rFonts w:asciiTheme="majorHAnsi" w:hAnsiTheme="majorHAnsi"/>
        </w:rPr>
      </w:pPr>
      <w:r>
        <w:rPr>
          <w:rFonts w:asciiTheme="majorHAnsi" w:hAnsiTheme="majorHAnsi"/>
        </w:rPr>
        <w:t xml:space="preserve">How could the entire band improve the performance? List 3 </w:t>
      </w:r>
      <w:r w:rsidR="00D13D79">
        <w:rPr>
          <w:rFonts w:asciiTheme="majorHAnsi" w:hAnsiTheme="majorHAnsi"/>
        </w:rPr>
        <w:t>specific</w:t>
      </w:r>
      <w:r>
        <w:rPr>
          <w:rFonts w:asciiTheme="majorHAnsi" w:hAnsiTheme="majorHAnsi"/>
        </w:rPr>
        <w:t xml:space="preserve"> things:</w:t>
      </w:r>
    </w:p>
    <w:p w14:paraId="2340D9AD" w14:textId="77777777" w:rsidR="00887BDE" w:rsidRDefault="00887BDE" w:rsidP="00887BDE">
      <w:pPr>
        <w:pStyle w:val="ListParagraph"/>
        <w:rPr>
          <w:rFonts w:asciiTheme="majorHAnsi" w:hAnsiTheme="majorHAnsi"/>
        </w:rPr>
      </w:pPr>
    </w:p>
    <w:p w14:paraId="6718BA52" w14:textId="1C926D74" w:rsidR="0064682E" w:rsidRDefault="0064682E" w:rsidP="0064682E">
      <w:pPr>
        <w:pStyle w:val="ListParagraph"/>
        <w:numPr>
          <w:ilvl w:val="0"/>
          <w:numId w:val="22"/>
        </w:numPr>
        <w:rPr>
          <w:rFonts w:asciiTheme="majorHAnsi" w:hAnsiTheme="majorHAnsi"/>
        </w:rPr>
      </w:pPr>
      <w:r>
        <w:rPr>
          <w:rFonts w:asciiTheme="majorHAnsi" w:hAnsiTheme="majorHAnsi"/>
        </w:rPr>
        <w:t xml:space="preserve">What one thing can you do </w:t>
      </w:r>
      <w:r>
        <w:rPr>
          <w:rFonts w:asciiTheme="majorHAnsi" w:hAnsiTheme="majorHAnsi"/>
          <w:i/>
        </w:rPr>
        <w:t xml:space="preserve">every day </w:t>
      </w:r>
      <w:r>
        <w:rPr>
          <w:rFonts w:asciiTheme="majorHAnsi" w:hAnsiTheme="majorHAnsi"/>
        </w:rPr>
        <w:t>to make your playing and the band better?</w:t>
      </w:r>
    </w:p>
    <w:p w14:paraId="09EB9552" w14:textId="77777777" w:rsidR="00887BDE" w:rsidRDefault="00887BDE" w:rsidP="00887BDE">
      <w:pPr>
        <w:pStyle w:val="ListParagraph"/>
        <w:rPr>
          <w:rFonts w:asciiTheme="majorHAnsi" w:hAnsiTheme="majorHAnsi"/>
        </w:rPr>
      </w:pPr>
    </w:p>
    <w:p w14:paraId="387DAC72" w14:textId="484D58D2" w:rsidR="0064682E" w:rsidRPr="0064682E" w:rsidRDefault="0064682E" w:rsidP="0064682E">
      <w:pPr>
        <w:rPr>
          <w:rFonts w:asciiTheme="majorHAnsi" w:hAnsiTheme="majorHAnsi"/>
        </w:rPr>
      </w:pPr>
      <w:r w:rsidRPr="0064682E">
        <w:rPr>
          <w:rFonts w:asciiTheme="majorHAnsi" w:hAnsiTheme="majorHAnsi"/>
        </w:rPr>
        <w:t xml:space="preserve">Rate </w:t>
      </w:r>
      <w:r w:rsidRPr="0064682E">
        <w:rPr>
          <w:rFonts w:asciiTheme="majorHAnsi" w:hAnsiTheme="majorHAnsi"/>
          <w:u w:val="single"/>
        </w:rPr>
        <w:t>your own performance</w:t>
      </w:r>
      <w:r w:rsidRPr="0064682E">
        <w:rPr>
          <w:rFonts w:asciiTheme="majorHAnsi" w:hAnsiTheme="majorHAnsi"/>
        </w:rPr>
        <w:t xml:space="preserve"> at the concert: (1 is lacking, 5 is best)</w:t>
      </w:r>
    </w:p>
    <w:p w14:paraId="3704FA37" w14:textId="7909A82A" w:rsidR="0064682E" w:rsidRDefault="0064682E" w:rsidP="0064682E">
      <w:pPr>
        <w:pStyle w:val="ListParagraph"/>
        <w:rPr>
          <w:rFonts w:asciiTheme="majorHAnsi" w:hAnsiTheme="majorHAnsi"/>
        </w:rPr>
      </w:pPr>
      <w:r>
        <w:rPr>
          <w:rFonts w:asciiTheme="majorHAnsi" w:hAnsiTheme="majorHAnsi"/>
        </w:rPr>
        <w:t>Note Accuracy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78286315" w14:textId="028557E3" w:rsidR="0064682E" w:rsidRDefault="0064682E" w:rsidP="0064682E">
      <w:pPr>
        <w:pStyle w:val="ListParagraph"/>
        <w:rPr>
          <w:rFonts w:asciiTheme="majorHAnsi" w:hAnsiTheme="majorHAnsi"/>
        </w:rPr>
      </w:pPr>
      <w:r>
        <w:rPr>
          <w:rFonts w:asciiTheme="majorHAnsi" w:hAnsiTheme="majorHAnsi"/>
        </w:rPr>
        <w:t>Tone Quality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5BD083A3" w14:textId="5089400F" w:rsidR="0064682E" w:rsidRDefault="0064682E" w:rsidP="0064682E">
      <w:pPr>
        <w:pStyle w:val="ListParagraph"/>
        <w:rPr>
          <w:rFonts w:asciiTheme="majorHAnsi" w:hAnsiTheme="majorHAnsi"/>
        </w:rPr>
      </w:pPr>
      <w:r>
        <w:rPr>
          <w:rFonts w:asciiTheme="majorHAnsi" w:hAnsiTheme="majorHAnsi"/>
        </w:rPr>
        <w:t>Ability to play all parts</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48C78043" w14:textId="3C6B59D1" w:rsidR="0064682E" w:rsidRDefault="0064682E" w:rsidP="0064682E">
      <w:pPr>
        <w:pStyle w:val="ListParagraph"/>
        <w:rPr>
          <w:rFonts w:asciiTheme="majorHAnsi" w:hAnsiTheme="majorHAnsi"/>
        </w:rPr>
      </w:pPr>
      <w:r>
        <w:rPr>
          <w:rFonts w:asciiTheme="majorHAnsi" w:hAnsiTheme="majorHAnsi"/>
        </w:rPr>
        <w:t>Rhythmic Accuracy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44ADFDE9" w14:textId="7D6173A6" w:rsidR="0064682E" w:rsidRDefault="0064682E" w:rsidP="0064682E">
      <w:pPr>
        <w:pStyle w:val="ListParagraph"/>
        <w:rPr>
          <w:rFonts w:asciiTheme="majorHAnsi" w:hAnsiTheme="majorHAnsi"/>
        </w:rPr>
      </w:pPr>
      <w:r>
        <w:rPr>
          <w:rFonts w:asciiTheme="majorHAnsi" w:hAnsiTheme="majorHAnsi"/>
        </w:rPr>
        <w:t>Attention to Articulation</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3729D1E2" w14:textId="1E9EA782" w:rsidR="0064682E" w:rsidRDefault="0064682E" w:rsidP="0064682E">
      <w:pPr>
        <w:pStyle w:val="ListParagraph"/>
        <w:rPr>
          <w:rFonts w:asciiTheme="majorHAnsi" w:hAnsiTheme="majorHAnsi"/>
        </w:rPr>
      </w:pPr>
      <w:r>
        <w:rPr>
          <w:rFonts w:asciiTheme="majorHAnsi" w:hAnsiTheme="majorHAnsi"/>
        </w:rPr>
        <w:t>Attention to dynamics</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058D04B9" w14:textId="478CF7F9" w:rsidR="0064682E" w:rsidRDefault="0064682E" w:rsidP="0064682E">
      <w:pPr>
        <w:pStyle w:val="ListParagraph"/>
        <w:rPr>
          <w:rFonts w:asciiTheme="majorHAnsi" w:hAnsiTheme="majorHAnsi"/>
        </w:rPr>
      </w:pPr>
      <w:r>
        <w:rPr>
          <w:rFonts w:asciiTheme="majorHAnsi" w:hAnsiTheme="majorHAnsi"/>
        </w:rPr>
        <w:t>Concentration/Focus during Performance</w:t>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6B7397CA" w14:textId="0611EBD2" w:rsidR="0064682E" w:rsidRDefault="0064682E" w:rsidP="0064682E">
      <w:pPr>
        <w:pStyle w:val="ListParagraph"/>
        <w:rPr>
          <w:rFonts w:asciiTheme="majorHAnsi" w:hAnsiTheme="majorHAnsi"/>
        </w:rPr>
      </w:pPr>
      <w:r>
        <w:rPr>
          <w:rFonts w:asciiTheme="majorHAnsi" w:hAnsiTheme="majorHAnsi"/>
        </w:rPr>
        <w:t>Overall Performance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2E974162" w14:textId="77777777" w:rsidR="00887BDE" w:rsidRDefault="00887BDE" w:rsidP="0064682E">
      <w:pPr>
        <w:pStyle w:val="ListParagraph"/>
        <w:rPr>
          <w:rFonts w:asciiTheme="majorHAnsi" w:hAnsiTheme="majorHAnsi"/>
        </w:rPr>
      </w:pPr>
    </w:p>
    <w:p w14:paraId="4202BCD5" w14:textId="639BB258" w:rsidR="00887BDE" w:rsidRPr="00887BDE" w:rsidRDefault="00887BDE" w:rsidP="00887BDE">
      <w:pPr>
        <w:rPr>
          <w:rFonts w:asciiTheme="majorHAnsi" w:hAnsiTheme="majorHAnsi"/>
        </w:rPr>
      </w:pPr>
      <w:r>
        <w:rPr>
          <w:rFonts w:asciiTheme="majorHAnsi" w:hAnsiTheme="majorHAnsi"/>
        </w:rPr>
        <w:t>Based on your evaluation, what do YOU need to improve? Be specific.</w:t>
      </w:r>
    </w:p>
    <w:p w14:paraId="4CFA8BC7" w14:textId="77777777" w:rsidR="0064682E" w:rsidRDefault="0064682E" w:rsidP="0064682E">
      <w:pPr>
        <w:pStyle w:val="ListParagraph"/>
        <w:rPr>
          <w:rFonts w:asciiTheme="majorHAnsi" w:hAnsiTheme="majorHAnsi"/>
        </w:rPr>
      </w:pPr>
    </w:p>
    <w:p w14:paraId="5A554E19" w14:textId="4F1BCA30" w:rsidR="0064682E" w:rsidRDefault="0064682E" w:rsidP="0064682E">
      <w:pPr>
        <w:rPr>
          <w:rFonts w:asciiTheme="majorHAnsi" w:hAnsiTheme="majorHAnsi"/>
        </w:rPr>
      </w:pPr>
      <w:r>
        <w:rPr>
          <w:rFonts w:asciiTheme="majorHAnsi" w:hAnsiTheme="majorHAnsi"/>
        </w:rPr>
        <w:t>R</w:t>
      </w:r>
      <w:r w:rsidRPr="0064682E">
        <w:rPr>
          <w:rFonts w:asciiTheme="majorHAnsi" w:hAnsiTheme="majorHAnsi"/>
        </w:rPr>
        <w:t xml:space="preserve">ate </w:t>
      </w:r>
      <w:r w:rsidRPr="0064682E">
        <w:rPr>
          <w:rFonts w:asciiTheme="majorHAnsi" w:hAnsiTheme="majorHAnsi"/>
          <w:u w:val="single"/>
        </w:rPr>
        <w:t>the entire band’s performance</w:t>
      </w:r>
      <w:r w:rsidRPr="0064682E">
        <w:rPr>
          <w:rFonts w:asciiTheme="majorHAnsi" w:hAnsiTheme="majorHAnsi"/>
        </w:rPr>
        <w:t xml:space="preserve"> at the concert: (1 is lacking, 5 is best)</w:t>
      </w:r>
    </w:p>
    <w:p w14:paraId="5C278CFD" w14:textId="07C07A7F" w:rsidR="0064682E" w:rsidRDefault="0064682E" w:rsidP="0064682E">
      <w:pPr>
        <w:pStyle w:val="ListParagraph"/>
        <w:rPr>
          <w:rFonts w:asciiTheme="majorHAnsi" w:hAnsiTheme="majorHAnsi"/>
        </w:rPr>
      </w:pPr>
      <w:r>
        <w:rPr>
          <w:rFonts w:asciiTheme="majorHAnsi" w:hAnsiTheme="majorHAnsi"/>
        </w:rPr>
        <w:t>Note Accuracy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74589F39" w14:textId="77777777" w:rsidR="0064682E" w:rsidRDefault="0064682E" w:rsidP="0064682E">
      <w:pPr>
        <w:pStyle w:val="ListParagraph"/>
        <w:rPr>
          <w:rFonts w:asciiTheme="majorHAnsi" w:hAnsiTheme="majorHAnsi"/>
        </w:rPr>
      </w:pPr>
      <w:r>
        <w:rPr>
          <w:rFonts w:asciiTheme="majorHAnsi" w:hAnsiTheme="majorHAnsi"/>
        </w:rPr>
        <w:t>Tone Quality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06E13B55" w14:textId="77777777" w:rsidR="0064682E" w:rsidRDefault="0064682E" w:rsidP="0064682E">
      <w:pPr>
        <w:pStyle w:val="ListParagraph"/>
        <w:rPr>
          <w:rFonts w:asciiTheme="majorHAnsi" w:hAnsiTheme="majorHAnsi"/>
        </w:rPr>
      </w:pPr>
      <w:r>
        <w:rPr>
          <w:rFonts w:asciiTheme="majorHAnsi" w:hAnsiTheme="majorHAnsi"/>
        </w:rPr>
        <w:t>Ability to play all parts</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09ADD578" w14:textId="77777777" w:rsidR="0064682E" w:rsidRDefault="0064682E" w:rsidP="0064682E">
      <w:pPr>
        <w:pStyle w:val="ListParagraph"/>
        <w:rPr>
          <w:rFonts w:asciiTheme="majorHAnsi" w:hAnsiTheme="majorHAnsi"/>
        </w:rPr>
      </w:pPr>
      <w:r>
        <w:rPr>
          <w:rFonts w:asciiTheme="majorHAnsi" w:hAnsiTheme="majorHAnsi"/>
        </w:rPr>
        <w:t>Rhythmic Accuracy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6CE308CD" w14:textId="77777777" w:rsidR="0064682E" w:rsidRDefault="0064682E" w:rsidP="0064682E">
      <w:pPr>
        <w:pStyle w:val="ListParagraph"/>
        <w:rPr>
          <w:rFonts w:asciiTheme="majorHAnsi" w:hAnsiTheme="majorHAnsi"/>
        </w:rPr>
      </w:pPr>
      <w:r>
        <w:rPr>
          <w:rFonts w:asciiTheme="majorHAnsi" w:hAnsiTheme="majorHAnsi"/>
        </w:rPr>
        <w:t>Attention to Articulation</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5CD580C1" w14:textId="77777777" w:rsidR="0064682E" w:rsidRDefault="0064682E" w:rsidP="0064682E">
      <w:pPr>
        <w:pStyle w:val="ListParagraph"/>
        <w:rPr>
          <w:rFonts w:asciiTheme="majorHAnsi" w:hAnsiTheme="majorHAnsi"/>
        </w:rPr>
      </w:pPr>
      <w:r>
        <w:rPr>
          <w:rFonts w:asciiTheme="majorHAnsi" w:hAnsiTheme="majorHAnsi"/>
        </w:rPr>
        <w:t>Attention to dynamics</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05B955B1" w14:textId="77777777" w:rsidR="0064682E" w:rsidRDefault="0064682E" w:rsidP="0064682E">
      <w:pPr>
        <w:pStyle w:val="ListParagraph"/>
        <w:rPr>
          <w:rFonts w:asciiTheme="majorHAnsi" w:hAnsiTheme="majorHAnsi"/>
        </w:rPr>
      </w:pPr>
      <w:r>
        <w:rPr>
          <w:rFonts w:asciiTheme="majorHAnsi" w:hAnsiTheme="majorHAnsi"/>
        </w:rPr>
        <w:t>Concentration/Focus during Performance</w:t>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32191828" w14:textId="77777777" w:rsidR="0064682E" w:rsidRDefault="0064682E" w:rsidP="0064682E">
      <w:pPr>
        <w:pStyle w:val="ListParagraph"/>
        <w:rPr>
          <w:rFonts w:asciiTheme="majorHAnsi" w:hAnsiTheme="majorHAnsi"/>
        </w:rPr>
      </w:pPr>
      <w:r>
        <w:rPr>
          <w:rFonts w:asciiTheme="majorHAnsi" w:hAnsiTheme="majorHAnsi"/>
        </w:rPr>
        <w:t>Overall Performance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688417F0" w14:textId="77777777" w:rsidR="00887BDE" w:rsidRDefault="00887BDE" w:rsidP="0064682E">
      <w:pPr>
        <w:pStyle w:val="ListParagraph"/>
        <w:rPr>
          <w:rFonts w:asciiTheme="majorHAnsi" w:hAnsiTheme="majorHAnsi"/>
        </w:rPr>
      </w:pPr>
    </w:p>
    <w:p w14:paraId="6715CAE2" w14:textId="613FD2BA" w:rsidR="00887BDE" w:rsidRPr="00887BDE" w:rsidRDefault="00887BDE" w:rsidP="00887BDE">
      <w:pPr>
        <w:rPr>
          <w:rFonts w:asciiTheme="majorHAnsi" w:hAnsiTheme="majorHAnsi"/>
        </w:rPr>
      </w:pPr>
      <w:r>
        <w:rPr>
          <w:rFonts w:asciiTheme="majorHAnsi" w:hAnsiTheme="majorHAnsi"/>
        </w:rPr>
        <w:t>Based on your evaluation, what should we do as an ensemble to improve our next performance?</w:t>
      </w:r>
    </w:p>
    <w:p w14:paraId="28D59210" w14:textId="24514096" w:rsidR="0064682E" w:rsidRDefault="0064682E" w:rsidP="0064682E">
      <w:pPr>
        <w:rPr>
          <w:rFonts w:asciiTheme="majorHAnsi" w:hAnsiTheme="majorHAnsi"/>
        </w:rPr>
      </w:pPr>
    </w:p>
    <w:p w14:paraId="7E2803F1" w14:textId="77777777" w:rsidR="0064682E" w:rsidRDefault="0064682E" w:rsidP="0064682E">
      <w:pPr>
        <w:rPr>
          <w:rFonts w:asciiTheme="majorHAnsi" w:hAnsiTheme="majorHAnsi"/>
        </w:rPr>
      </w:pPr>
    </w:p>
    <w:p w14:paraId="602C4263" w14:textId="77777777" w:rsidR="0064682E" w:rsidRDefault="0064682E" w:rsidP="0064682E">
      <w:pPr>
        <w:rPr>
          <w:rFonts w:asciiTheme="majorHAnsi" w:hAnsiTheme="majorHAnsi"/>
        </w:rPr>
      </w:pPr>
    </w:p>
    <w:p w14:paraId="1CFBCA53" w14:textId="77777777" w:rsidR="0064682E" w:rsidRDefault="0064682E" w:rsidP="0064682E">
      <w:pPr>
        <w:rPr>
          <w:rFonts w:asciiTheme="majorHAnsi" w:hAnsiTheme="majorHAnsi"/>
        </w:rPr>
      </w:pPr>
    </w:p>
    <w:p w14:paraId="634664D5" w14:textId="77777777" w:rsidR="009054EC" w:rsidRDefault="009054EC" w:rsidP="0064682E">
      <w:pPr>
        <w:rPr>
          <w:rFonts w:asciiTheme="majorHAnsi" w:hAnsiTheme="majorHAnsi"/>
        </w:rPr>
      </w:pPr>
    </w:p>
    <w:p w14:paraId="253EE85C" w14:textId="77777777" w:rsidR="005C5A6C" w:rsidRDefault="005C5A6C" w:rsidP="0064682E">
      <w:pPr>
        <w:rPr>
          <w:rFonts w:asciiTheme="majorHAnsi" w:hAnsiTheme="majorHAnsi"/>
        </w:rPr>
      </w:pPr>
    </w:p>
    <w:p w14:paraId="668BFC05" w14:textId="77777777" w:rsidR="00F56E11" w:rsidRDefault="00F56E11" w:rsidP="0064682E">
      <w:pPr>
        <w:rPr>
          <w:rFonts w:asciiTheme="majorHAnsi" w:hAnsiTheme="majorHAnsi"/>
        </w:rPr>
      </w:pPr>
    </w:p>
    <w:p w14:paraId="570055D6" w14:textId="77777777" w:rsidR="00F56E11" w:rsidRDefault="00F56E11" w:rsidP="0064682E">
      <w:pPr>
        <w:rPr>
          <w:rFonts w:asciiTheme="majorHAnsi" w:hAnsiTheme="majorHAnsi"/>
        </w:rPr>
      </w:pPr>
    </w:p>
    <w:p w14:paraId="42E9DFEA" w14:textId="77777777" w:rsidR="00F56E11" w:rsidRDefault="00F56E11" w:rsidP="0064682E">
      <w:pPr>
        <w:rPr>
          <w:rFonts w:asciiTheme="majorHAnsi" w:hAnsiTheme="majorHAnsi"/>
        </w:rPr>
      </w:pPr>
    </w:p>
    <w:p w14:paraId="7D02C76C" w14:textId="77777777" w:rsidR="00CB0779" w:rsidRPr="00CB0779" w:rsidRDefault="00CB0779" w:rsidP="00D90733">
      <w:pPr>
        <w:rPr>
          <w:rFonts w:asciiTheme="majorHAnsi" w:hAnsiTheme="majorHAnsi"/>
        </w:rPr>
      </w:pPr>
    </w:p>
    <w:p w14:paraId="536D536E" w14:textId="5D26B437" w:rsidR="00D90733" w:rsidRDefault="00D90733" w:rsidP="00D90733">
      <w:pPr>
        <w:rPr>
          <w:rFonts w:asciiTheme="majorHAnsi" w:hAnsiTheme="majorHAnsi"/>
          <w:b/>
        </w:rPr>
      </w:pPr>
      <w:r>
        <w:rPr>
          <w:rFonts w:asciiTheme="majorHAnsi" w:hAnsiTheme="majorHAnsi"/>
          <w:b/>
        </w:rPr>
        <w:t>Calendar</w:t>
      </w:r>
      <w:r w:rsidRPr="00D90733">
        <w:rPr>
          <w:rFonts w:asciiTheme="majorHAnsi" w:hAnsiTheme="majorHAnsi"/>
          <w:b/>
        </w:rPr>
        <w:t xml:space="preserve"> </w:t>
      </w:r>
    </w:p>
    <w:p w14:paraId="755CB119" w14:textId="7BF4B3D2" w:rsidR="00D90733" w:rsidRDefault="00D90733" w:rsidP="002835BA">
      <w:pPr>
        <w:ind w:firstLine="720"/>
        <w:rPr>
          <w:rFonts w:asciiTheme="majorHAnsi" w:hAnsiTheme="majorHAnsi"/>
          <w:i/>
        </w:rPr>
      </w:pPr>
      <w:r>
        <w:rPr>
          <w:rFonts w:asciiTheme="majorHAnsi" w:hAnsiTheme="majorHAnsi"/>
          <w:i/>
        </w:rPr>
        <w:t>All warm-ups will con</w:t>
      </w:r>
      <w:r w:rsidR="002835BA">
        <w:rPr>
          <w:rFonts w:asciiTheme="majorHAnsi" w:hAnsiTheme="majorHAnsi"/>
          <w:i/>
        </w:rPr>
        <w:t>sist of all or any mixture of E-flat</w:t>
      </w:r>
      <w:r w:rsidR="00194D7A">
        <w:rPr>
          <w:rFonts w:asciiTheme="majorHAnsi" w:hAnsiTheme="majorHAnsi"/>
          <w:i/>
        </w:rPr>
        <w:t xml:space="preserve">, F, </w:t>
      </w:r>
      <w:r w:rsidR="002835BA">
        <w:rPr>
          <w:rFonts w:asciiTheme="majorHAnsi" w:hAnsiTheme="majorHAnsi"/>
          <w:i/>
        </w:rPr>
        <w:t>or Bb major scale exercises, g</w:t>
      </w:r>
      <w:r>
        <w:rPr>
          <w:rFonts w:asciiTheme="majorHAnsi" w:hAnsiTheme="majorHAnsi"/>
          <w:i/>
        </w:rPr>
        <w:t xml:space="preserve"> minor scale, Bach Chorales, and Tuning.</w:t>
      </w:r>
      <w:r w:rsidR="002835BA">
        <w:rPr>
          <w:rFonts w:asciiTheme="majorHAnsi" w:hAnsiTheme="majorHAnsi"/>
          <w:i/>
        </w:rPr>
        <w:t xml:space="preserve"> </w:t>
      </w:r>
      <w:r w:rsidR="006B0A48">
        <w:rPr>
          <w:rFonts w:asciiTheme="majorHAnsi" w:hAnsiTheme="majorHAnsi"/>
          <w:i/>
        </w:rPr>
        <w:t>G</w:t>
      </w:r>
      <w:r w:rsidR="002835BA">
        <w:rPr>
          <w:rFonts w:asciiTheme="majorHAnsi" w:hAnsiTheme="majorHAnsi"/>
          <w:i/>
        </w:rPr>
        <w:t xml:space="preserve"> harmonic minor with flat second and raised third, or c harmonic minor with flat second and raised third exercises will be included for Snake Charmer preparation as well.</w:t>
      </w:r>
    </w:p>
    <w:p w14:paraId="0F7903A6" w14:textId="77777777" w:rsidR="002835BA" w:rsidRDefault="002835BA" w:rsidP="002835BA">
      <w:pPr>
        <w:rPr>
          <w:rFonts w:asciiTheme="majorHAnsi" w:hAnsiTheme="majorHAnsi"/>
          <w:i/>
        </w:rPr>
      </w:pPr>
    </w:p>
    <w:tbl>
      <w:tblPr>
        <w:tblStyle w:val="TableGrid"/>
        <w:tblW w:w="0" w:type="auto"/>
        <w:tblLook w:val="04A0" w:firstRow="1" w:lastRow="0" w:firstColumn="1" w:lastColumn="0" w:noHBand="0" w:noVBand="1"/>
      </w:tblPr>
      <w:tblGrid>
        <w:gridCol w:w="1771"/>
        <w:gridCol w:w="1771"/>
        <w:gridCol w:w="1771"/>
        <w:gridCol w:w="1771"/>
        <w:gridCol w:w="1772"/>
      </w:tblGrid>
      <w:tr w:rsidR="008C2B64" w14:paraId="3DCD25B5" w14:textId="77777777" w:rsidTr="008C2B64">
        <w:tc>
          <w:tcPr>
            <w:tcW w:w="1771" w:type="dxa"/>
          </w:tcPr>
          <w:p w14:paraId="1E7ED8C4" w14:textId="2F759111" w:rsidR="008C2B64" w:rsidRPr="00C228DE" w:rsidRDefault="008C2B64" w:rsidP="002835BA">
            <w:pPr>
              <w:rPr>
                <w:rFonts w:asciiTheme="majorHAnsi" w:hAnsiTheme="majorHAnsi"/>
              </w:rPr>
            </w:pPr>
            <w:r w:rsidRPr="00C228DE">
              <w:rPr>
                <w:rFonts w:asciiTheme="majorHAnsi" w:hAnsiTheme="majorHAnsi"/>
              </w:rPr>
              <w:t>Monday</w:t>
            </w:r>
          </w:p>
        </w:tc>
        <w:tc>
          <w:tcPr>
            <w:tcW w:w="1771" w:type="dxa"/>
          </w:tcPr>
          <w:p w14:paraId="034E88B3" w14:textId="4C4B1124" w:rsidR="008C2B64" w:rsidRPr="00C228DE" w:rsidRDefault="008C2B64" w:rsidP="002835BA">
            <w:pPr>
              <w:rPr>
                <w:rFonts w:asciiTheme="majorHAnsi" w:hAnsiTheme="majorHAnsi"/>
              </w:rPr>
            </w:pPr>
            <w:r w:rsidRPr="00C228DE">
              <w:rPr>
                <w:rFonts w:asciiTheme="majorHAnsi" w:hAnsiTheme="majorHAnsi"/>
              </w:rPr>
              <w:t>Tuesday</w:t>
            </w:r>
          </w:p>
        </w:tc>
        <w:tc>
          <w:tcPr>
            <w:tcW w:w="1771" w:type="dxa"/>
          </w:tcPr>
          <w:p w14:paraId="76DEDA4F" w14:textId="76DD755B" w:rsidR="008C2B64" w:rsidRPr="00C228DE" w:rsidRDefault="008C2B64" w:rsidP="002835BA">
            <w:pPr>
              <w:rPr>
                <w:rFonts w:asciiTheme="majorHAnsi" w:hAnsiTheme="majorHAnsi"/>
              </w:rPr>
            </w:pPr>
            <w:r w:rsidRPr="00C228DE">
              <w:rPr>
                <w:rFonts w:asciiTheme="majorHAnsi" w:hAnsiTheme="majorHAnsi"/>
              </w:rPr>
              <w:t>Wednesday</w:t>
            </w:r>
          </w:p>
        </w:tc>
        <w:tc>
          <w:tcPr>
            <w:tcW w:w="1771" w:type="dxa"/>
          </w:tcPr>
          <w:p w14:paraId="5E69EF64" w14:textId="3B1068BD" w:rsidR="008C2B64" w:rsidRPr="00C228DE" w:rsidRDefault="008C2B64" w:rsidP="002835BA">
            <w:pPr>
              <w:rPr>
                <w:rFonts w:asciiTheme="majorHAnsi" w:hAnsiTheme="majorHAnsi"/>
              </w:rPr>
            </w:pPr>
            <w:r w:rsidRPr="00C228DE">
              <w:rPr>
                <w:rFonts w:asciiTheme="majorHAnsi" w:hAnsiTheme="majorHAnsi"/>
              </w:rPr>
              <w:t>Thursday</w:t>
            </w:r>
          </w:p>
        </w:tc>
        <w:tc>
          <w:tcPr>
            <w:tcW w:w="1772" w:type="dxa"/>
          </w:tcPr>
          <w:p w14:paraId="2111AAAB" w14:textId="7F8EF70B" w:rsidR="008C2B64" w:rsidRPr="00C228DE" w:rsidRDefault="008C2B64" w:rsidP="002835BA">
            <w:pPr>
              <w:rPr>
                <w:rFonts w:asciiTheme="majorHAnsi" w:hAnsiTheme="majorHAnsi"/>
              </w:rPr>
            </w:pPr>
            <w:r w:rsidRPr="00C228DE">
              <w:rPr>
                <w:rFonts w:asciiTheme="majorHAnsi" w:hAnsiTheme="majorHAnsi"/>
              </w:rPr>
              <w:t>Friday</w:t>
            </w:r>
          </w:p>
        </w:tc>
      </w:tr>
      <w:tr w:rsidR="008C2B64" w14:paraId="17C1E8D4" w14:textId="77777777" w:rsidTr="008C2B64">
        <w:tc>
          <w:tcPr>
            <w:tcW w:w="1771" w:type="dxa"/>
          </w:tcPr>
          <w:p w14:paraId="5D70F20B" w14:textId="45DECE4E" w:rsidR="005F0C27" w:rsidRDefault="005F0C27" w:rsidP="002835BA">
            <w:pPr>
              <w:rPr>
                <w:rFonts w:asciiTheme="majorHAnsi" w:hAnsiTheme="majorHAnsi"/>
              </w:rPr>
            </w:pPr>
            <w:r>
              <w:rPr>
                <w:rFonts w:asciiTheme="majorHAnsi" w:hAnsiTheme="majorHAnsi"/>
                <w:highlight w:val="yellow"/>
              </w:rPr>
              <w:t xml:space="preserve">-Collaborative </w:t>
            </w:r>
            <w:r w:rsidRPr="005F0C27">
              <w:rPr>
                <w:rFonts w:asciiTheme="majorHAnsi" w:hAnsiTheme="majorHAnsi"/>
                <w:highlight w:val="yellow"/>
              </w:rPr>
              <w:t>classroom expectations</w:t>
            </w:r>
          </w:p>
          <w:p w14:paraId="4FD95C50" w14:textId="712D79AC" w:rsidR="00C228DE" w:rsidRPr="00C228DE" w:rsidRDefault="008C2B64" w:rsidP="002835BA">
            <w:pPr>
              <w:rPr>
                <w:rFonts w:asciiTheme="majorHAnsi" w:hAnsiTheme="majorHAnsi"/>
              </w:rPr>
            </w:pPr>
            <w:r w:rsidRPr="00C228DE">
              <w:rPr>
                <w:rFonts w:asciiTheme="majorHAnsi" w:hAnsiTheme="majorHAnsi"/>
              </w:rPr>
              <w:t>Warm-up</w:t>
            </w:r>
          </w:p>
          <w:p w14:paraId="06B606EA" w14:textId="77777777" w:rsidR="008C2B64" w:rsidRPr="00C228DE" w:rsidRDefault="008C2B64" w:rsidP="002835BA">
            <w:pPr>
              <w:rPr>
                <w:rFonts w:asciiTheme="majorHAnsi" w:hAnsiTheme="majorHAnsi"/>
              </w:rPr>
            </w:pPr>
            <w:r w:rsidRPr="00C228DE">
              <w:rPr>
                <w:rFonts w:asciiTheme="majorHAnsi" w:hAnsiTheme="majorHAnsi"/>
              </w:rPr>
              <w:t>Sight-read</w:t>
            </w:r>
          </w:p>
          <w:p w14:paraId="022C6474" w14:textId="2058876F" w:rsidR="005F0C27" w:rsidRPr="00C228DE" w:rsidRDefault="008C2B64" w:rsidP="002835BA">
            <w:pPr>
              <w:rPr>
                <w:rFonts w:asciiTheme="majorHAnsi" w:hAnsiTheme="majorHAnsi"/>
              </w:rPr>
            </w:pPr>
            <w:r w:rsidRPr="00C228DE">
              <w:rPr>
                <w:rFonts w:asciiTheme="majorHAnsi" w:hAnsiTheme="majorHAnsi"/>
              </w:rPr>
              <w:t>Standridge</w:t>
            </w:r>
          </w:p>
        </w:tc>
        <w:tc>
          <w:tcPr>
            <w:tcW w:w="1771" w:type="dxa"/>
          </w:tcPr>
          <w:p w14:paraId="48A9F08D" w14:textId="77777777" w:rsidR="008C2B64" w:rsidRPr="00C228DE" w:rsidRDefault="008C2B64" w:rsidP="002835BA">
            <w:pPr>
              <w:rPr>
                <w:rFonts w:asciiTheme="majorHAnsi" w:hAnsiTheme="majorHAnsi"/>
              </w:rPr>
            </w:pPr>
            <w:r w:rsidRPr="00C228DE">
              <w:rPr>
                <w:rFonts w:asciiTheme="majorHAnsi" w:hAnsiTheme="majorHAnsi"/>
              </w:rPr>
              <w:t>Warm-up</w:t>
            </w:r>
          </w:p>
          <w:p w14:paraId="60B73EA1" w14:textId="77777777" w:rsidR="00C228DE" w:rsidRPr="00C228DE" w:rsidRDefault="00C228DE" w:rsidP="002835BA">
            <w:pPr>
              <w:rPr>
                <w:rFonts w:asciiTheme="majorHAnsi" w:hAnsiTheme="majorHAnsi"/>
              </w:rPr>
            </w:pPr>
          </w:p>
          <w:p w14:paraId="7C16657E" w14:textId="17E4985B" w:rsidR="008C2B64" w:rsidRPr="00C228DE" w:rsidRDefault="008C2B64" w:rsidP="002835BA">
            <w:pPr>
              <w:rPr>
                <w:rFonts w:asciiTheme="majorHAnsi" w:hAnsiTheme="majorHAnsi"/>
              </w:rPr>
            </w:pPr>
            <w:r w:rsidRPr="00C228DE">
              <w:rPr>
                <w:rFonts w:asciiTheme="majorHAnsi" w:hAnsiTheme="majorHAnsi"/>
              </w:rPr>
              <w:t>Sight-read Himes</w:t>
            </w:r>
          </w:p>
        </w:tc>
        <w:tc>
          <w:tcPr>
            <w:tcW w:w="1771" w:type="dxa"/>
          </w:tcPr>
          <w:p w14:paraId="37B58CF6" w14:textId="77777777" w:rsidR="008C2B64" w:rsidRPr="00C228DE" w:rsidRDefault="008C2B64" w:rsidP="002835BA">
            <w:pPr>
              <w:rPr>
                <w:rFonts w:asciiTheme="majorHAnsi" w:hAnsiTheme="majorHAnsi"/>
              </w:rPr>
            </w:pPr>
            <w:r w:rsidRPr="00C228DE">
              <w:rPr>
                <w:rFonts w:asciiTheme="majorHAnsi" w:hAnsiTheme="majorHAnsi"/>
              </w:rPr>
              <w:t>Warm-up</w:t>
            </w:r>
          </w:p>
          <w:p w14:paraId="70EA90F5" w14:textId="77777777" w:rsidR="00C228DE" w:rsidRPr="00C228DE" w:rsidRDefault="00C228DE" w:rsidP="002835BA">
            <w:pPr>
              <w:rPr>
                <w:rFonts w:asciiTheme="majorHAnsi" w:hAnsiTheme="majorHAnsi"/>
              </w:rPr>
            </w:pPr>
          </w:p>
          <w:p w14:paraId="170CEBBD" w14:textId="77777777" w:rsidR="008C2B64" w:rsidRPr="00C228DE" w:rsidRDefault="008C2B64" w:rsidP="002835BA">
            <w:pPr>
              <w:rPr>
                <w:rFonts w:asciiTheme="majorHAnsi" w:hAnsiTheme="majorHAnsi"/>
              </w:rPr>
            </w:pPr>
            <w:r w:rsidRPr="00C228DE">
              <w:rPr>
                <w:rFonts w:asciiTheme="majorHAnsi" w:hAnsiTheme="majorHAnsi"/>
              </w:rPr>
              <w:t>Sight-read</w:t>
            </w:r>
          </w:p>
          <w:p w14:paraId="02408B31" w14:textId="0A5520CD" w:rsidR="008C2B64" w:rsidRPr="00C228DE" w:rsidRDefault="008C2B64" w:rsidP="002835BA">
            <w:pPr>
              <w:rPr>
                <w:rFonts w:asciiTheme="majorHAnsi" w:hAnsiTheme="majorHAnsi"/>
              </w:rPr>
            </w:pPr>
            <w:r w:rsidRPr="00C228DE">
              <w:rPr>
                <w:rFonts w:asciiTheme="majorHAnsi" w:hAnsiTheme="majorHAnsi"/>
              </w:rPr>
              <w:t>Holsinger</w:t>
            </w:r>
          </w:p>
        </w:tc>
        <w:tc>
          <w:tcPr>
            <w:tcW w:w="1771" w:type="dxa"/>
          </w:tcPr>
          <w:p w14:paraId="7ED808CC" w14:textId="77777777" w:rsidR="008C2B64" w:rsidRPr="00C228DE" w:rsidRDefault="008C2B64" w:rsidP="002835BA">
            <w:pPr>
              <w:rPr>
                <w:rFonts w:asciiTheme="majorHAnsi" w:hAnsiTheme="majorHAnsi"/>
              </w:rPr>
            </w:pPr>
            <w:r w:rsidRPr="00C228DE">
              <w:rPr>
                <w:rFonts w:asciiTheme="majorHAnsi" w:hAnsiTheme="majorHAnsi"/>
              </w:rPr>
              <w:t>Warm-up</w:t>
            </w:r>
          </w:p>
          <w:p w14:paraId="71C80B79" w14:textId="77777777" w:rsidR="00C228DE" w:rsidRPr="00C228DE" w:rsidRDefault="00C228DE" w:rsidP="002835BA">
            <w:pPr>
              <w:rPr>
                <w:rFonts w:asciiTheme="majorHAnsi" w:hAnsiTheme="majorHAnsi"/>
              </w:rPr>
            </w:pPr>
          </w:p>
          <w:p w14:paraId="226D268E" w14:textId="5C1FF922" w:rsidR="00C228DE" w:rsidRPr="00C228DE" w:rsidRDefault="008C2B64" w:rsidP="002835BA">
            <w:pPr>
              <w:rPr>
                <w:rFonts w:asciiTheme="majorHAnsi" w:hAnsiTheme="majorHAnsi"/>
              </w:rPr>
            </w:pPr>
            <w:r w:rsidRPr="00C228DE">
              <w:rPr>
                <w:rFonts w:asciiTheme="majorHAnsi" w:hAnsiTheme="majorHAnsi"/>
              </w:rPr>
              <w:t>Standridge</w:t>
            </w:r>
          </w:p>
          <w:p w14:paraId="012876F3" w14:textId="45017F97" w:rsidR="008C2B64" w:rsidRPr="00C228DE" w:rsidRDefault="008C2B64" w:rsidP="002835BA">
            <w:pPr>
              <w:rPr>
                <w:rFonts w:asciiTheme="majorHAnsi" w:hAnsiTheme="majorHAnsi"/>
              </w:rPr>
            </w:pPr>
            <w:r w:rsidRPr="00C228DE">
              <w:rPr>
                <w:rFonts w:asciiTheme="majorHAnsi" w:hAnsiTheme="majorHAnsi"/>
              </w:rPr>
              <w:t>Himes</w:t>
            </w:r>
          </w:p>
        </w:tc>
        <w:tc>
          <w:tcPr>
            <w:tcW w:w="1772" w:type="dxa"/>
          </w:tcPr>
          <w:p w14:paraId="51A5647E" w14:textId="510D1921" w:rsidR="00C228DE" w:rsidRPr="00C228DE" w:rsidRDefault="008C2B64" w:rsidP="002835BA">
            <w:pPr>
              <w:rPr>
                <w:rFonts w:asciiTheme="majorHAnsi" w:hAnsiTheme="majorHAnsi"/>
              </w:rPr>
            </w:pPr>
            <w:r w:rsidRPr="00C228DE">
              <w:rPr>
                <w:rFonts w:asciiTheme="majorHAnsi" w:hAnsiTheme="majorHAnsi"/>
              </w:rPr>
              <w:t>Warm-up</w:t>
            </w:r>
          </w:p>
          <w:p w14:paraId="69562F65" w14:textId="77777777" w:rsidR="008C2B64" w:rsidRPr="00C228DE" w:rsidRDefault="008C2B64" w:rsidP="002835BA">
            <w:pPr>
              <w:rPr>
                <w:rFonts w:asciiTheme="majorHAnsi" w:hAnsiTheme="majorHAnsi"/>
              </w:rPr>
            </w:pPr>
            <w:r w:rsidRPr="00C228DE">
              <w:rPr>
                <w:rFonts w:asciiTheme="majorHAnsi" w:hAnsiTheme="majorHAnsi"/>
              </w:rPr>
              <w:t>Holsinger</w:t>
            </w:r>
          </w:p>
          <w:p w14:paraId="0EE9D641" w14:textId="77777777" w:rsidR="008C2B64" w:rsidRPr="00C228DE" w:rsidRDefault="008C2B64" w:rsidP="002835BA">
            <w:pPr>
              <w:rPr>
                <w:rFonts w:asciiTheme="majorHAnsi" w:hAnsiTheme="majorHAnsi"/>
              </w:rPr>
            </w:pPr>
            <w:r w:rsidRPr="00C228DE">
              <w:rPr>
                <w:rFonts w:asciiTheme="majorHAnsi" w:hAnsiTheme="majorHAnsi"/>
              </w:rPr>
              <w:t>Standridge</w:t>
            </w:r>
          </w:p>
          <w:p w14:paraId="0867F8D6" w14:textId="3BCD36BB" w:rsidR="008C2B64" w:rsidRPr="00C228DE" w:rsidRDefault="008C2B64" w:rsidP="002835BA">
            <w:pPr>
              <w:rPr>
                <w:rFonts w:asciiTheme="majorHAnsi" w:hAnsiTheme="majorHAnsi"/>
              </w:rPr>
            </w:pPr>
            <w:r w:rsidRPr="00C228DE">
              <w:rPr>
                <w:rFonts w:asciiTheme="majorHAnsi" w:hAnsiTheme="majorHAnsi"/>
              </w:rPr>
              <w:t>-</w:t>
            </w:r>
            <w:r w:rsidRPr="005F0C27">
              <w:rPr>
                <w:rFonts w:asciiTheme="majorHAnsi" w:hAnsiTheme="majorHAnsi"/>
                <w:highlight w:val="yellow"/>
              </w:rPr>
              <w:t>Assign Listening Assignments</w:t>
            </w:r>
          </w:p>
        </w:tc>
      </w:tr>
      <w:tr w:rsidR="008C2B64" w14:paraId="6283790D" w14:textId="77777777" w:rsidTr="008C2B64">
        <w:tc>
          <w:tcPr>
            <w:tcW w:w="1771" w:type="dxa"/>
          </w:tcPr>
          <w:p w14:paraId="4AB989D6" w14:textId="0E56F841" w:rsidR="008C2B64" w:rsidRPr="00C228DE" w:rsidRDefault="008C2B64" w:rsidP="002835BA">
            <w:pPr>
              <w:rPr>
                <w:rFonts w:asciiTheme="majorHAnsi" w:hAnsiTheme="majorHAnsi"/>
              </w:rPr>
            </w:pPr>
            <w:r w:rsidRPr="00C228DE">
              <w:rPr>
                <w:rFonts w:asciiTheme="majorHAnsi" w:hAnsiTheme="majorHAnsi"/>
              </w:rPr>
              <w:t>Warm-up</w:t>
            </w:r>
          </w:p>
          <w:p w14:paraId="025613BC" w14:textId="77777777" w:rsidR="008C2B64" w:rsidRPr="00C228DE" w:rsidRDefault="008C2B64" w:rsidP="002835BA">
            <w:pPr>
              <w:rPr>
                <w:rFonts w:asciiTheme="majorHAnsi" w:hAnsiTheme="majorHAnsi"/>
              </w:rPr>
            </w:pPr>
            <w:r w:rsidRPr="00C228DE">
              <w:rPr>
                <w:rFonts w:asciiTheme="majorHAnsi" w:hAnsiTheme="majorHAnsi"/>
              </w:rPr>
              <w:t>Holsinger</w:t>
            </w:r>
          </w:p>
          <w:p w14:paraId="1A4619C2" w14:textId="77777777" w:rsidR="008C2B64" w:rsidRPr="00C228DE" w:rsidRDefault="008C2B64" w:rsidP="002835BA">
            <w:pPr>
              <w:rPr>
                <w:rFonts w:asciiTheme="majorHAnsi" w:hAnsiTheme="majorHAnsi"/>
              </w:rPr>
            </w:pPr>
            <w:r w:rsidRPr="00C228DE">
              <w:rPr>
                <w:rFonts w:asciiTheme="majorHAnsi" w:hAnsiTheme="majorHAnsi"/>
              </w:rPr>
              <w:t>Standridge</w:t>
            </w:r>
          </w:p>
          <w:p w14:paraId="050DD17C" w14:textId="1A2B6FDF" w:rsidR="008C2B64" w:rsidRPr="00C228DE" w:rsidRDefault="008C2B64" w:rsidP="002835BA">
            <w:pPr>
              <w:rPr>
                <w:rFonts w:asciiTheme="majorHAnsi" w:hAnsiTheme="majorHAnsi"/>
              </w:rPr>
            </w:pPr>
            <w:r w:rsidRPr="00C228DE">
              <w:rPr>
                <w:rFonts w:asciiTheme="majorHAnsi" w:hAnsiTheme="majorHAnsi"/>
              </w:rPr>
              <w:t>-</w:t>
            </w:r>
            <w:r w:rsidR="006B0A48" w:rsidRPr="00C228DE">
              <w:rPr>
                <w:rFonts w:asciiTheme="majorHAnsi" w:hAnsiTheme="majorHAnsi"/>
                <w:highlight w:val="yellow"/>
              </w:rPr>
              <w:t>Practice</w:t>
            </w:r>
            <w:r w:rsidRPr="00C228DE">
              <w:rPr>
                <w:rFonts w:asciiTheme="majorHAnsi" w:hAnsiTheme="majorHAnsi"/>
                <w:highlight w:val="yellow"/>
              </w:rPr>
              <w:t xml:space="preserve"> slips due</w:t>
            </w:r>
          </w:p>
        </w:tc>
        <w:tc>
          <w:tcPr>
            <w:tcW w:w="1771" w:type="dxa"/>
          </w:tcPr>
          <w:p w14:paraId="454455B4" w14:textId="77777777" w:rsidR="008C2B64" w:rsidRPr="00C228DE" w:rsidRDefault="008C2B64" w:rsidP="002835BA">
            <w:pPr>
              <w:rPr>
                <w:rFonts w:asciiTheme="majorHAnsi" w:hAnsiTheme="majorHAnsi"/>
              </w:rPr>
            </w:pPr>
            <w:r w:rsidRPr="00C228DE">
              <w:rPr>
                <w:rFonts w:asciiTheme="majorHAnsi" w:hAnsiTheme="majorHAnsi"/>
              </w:rPr>
              <w:t>Warm-up</w:t>
            </w:r>
          </w:p>
          <w:p w14:paraId="1F7E2D2E" w14:textId="77777777" w:rsidR="008C2B64" w:rsidRPr="00C228DE" w:rsidRDefault="008C2B64" w:rsidP="002835BA">
            <w:pPr>
              <w:rPr>
                <w:rFonts w:asciiTheme="majorHAnsi" w:hAnsiTheme="majorHAnsi"/>
              </w:rPr>
            </w:pPr>
            <w:r w:rsidRPr="00C228DE">
              <w:rPr>
                <w:rFonts w:asciiTheme="majorHAnsi" w:hAnsiTheme="majorHAnsi"/>
              </w:rPr>
              <w:t>Himes</w:t>
            </w:r>
          </w:p>
          <w:p w14:paraId="7E2A3E1E" w14:textId="51AA2677" w:rsidR="008C2B64" w:rsidRPr="00C228DE" w:rsidRDefault="008C2B64" w:rsidP="002835BA">
            <w:pPr>
              <w:rPr>
                <w:rFonts w:asciiTheme="majorHAnsi" w:hAnsiTheme="majorHAnsi"/>
              </w:rPr>
            </w:pPr>
            <w:r w:rsidRPr="00C228DE">
              <w:rPr>
                <w:rFonts w:asciiTheme="majorHAnsi" w:hAnsiTheme="majorHAnsi"/>
              </w:rPr>
              <w:t>Standridge</w:t>
            </w:r>
          </w:p>
        </w:tc>
        <w:tc>
          <w:tcPr>
            <w:tcW w:w="1771" w:type="dxa"/>
          </w:tcPr>
          <w:p w14:paraId="07928C5C" w14:textId="77777777" w:rsidR="008C2B64" w:rsidRPr="00C228DE" w:rsidRDefault="008C2B64" w:rsidP="002835BA">
            <w:pPr>
              <w:rPr>
                <w:rFonts w:asciiTheme="majorHAnsi" w:hAnsiTheme="majorHAnsi"/>
              </w:rPr>
            </w:pPr>
            <w:r w:rsidRPr="00C228DE">
              <w:rPr>
                <w:rFonts w:asciiTheme="majorHAnsi" w:hAnsiTheme="majorHAnsi"/>
              </w:rPr>
              <w:t>Warm-up</w:t>
            </w:r>
          </w:p>
          <w:p w14:paraId="78B96BB3" w14:textId="77777777" w:rsidR="008C2B64" w:rsidRPr="00C228DE" w:rsidRDefault="008C2B64" w:rsidP="002835BA">
            <w:pPr>
              <w:rPr>
                <w:rFonts w:asciiTheme="majorHAnsi" w:hAnsiTheme="majorHAnsi"/>
              </w:rPr>
            </w:pPr>
            <w:r w:rsidRPr="00C228DE">
              <w:rPr>
                <w:rFonts w:asciiTheme="majorHAnsi" w:hAnsiTheme="majorHAnsi"/>
              </w:rPr>
              <w:t>Sectionals on Himes</w:t>
            </w:r>
          </w:p>
          <w:p w14:paraId="359E0083" w14:textId="234885E2" w:rsidR="008C2B64" w:rsidRPr="00C228DE" w:rsidRDefault="00252166" w:rsidP="002835BA">
            <w:pPr>
              <w:rPr>
                <w:rFonts w:asciiTheme="majorHAnsi" w:hAnsiTheme="majorHAnsi"/>
              </w:rPr>
            </w:pPr>
            <w:r w:rsidRPr="00C228DE">
              <w:rPr>
                <w:rFonts w:asciiTheme="majorHAnsi" w:hAnsiTheme="majorHAnsi"/>
              </w:rPr>
              <w:t>-</w:t>
            </w:r>
            <w:r w:rsidRPr="00C228DE">
              <w:rPr>
                <w:rFonts w:asciiTheme="majorHAnsi" w:hAnsiTheme="majorHAnsi"/>
                <w:highlight w:val="yellow"/>
              </w:rPr>
              <w:t>Himes listening</w:t>
            </w:r>
            <w:r w:rsidR="008C2B64" w:rsidRPr="00C228DE">
              <w:rPr>
                <w:rFonts w:asciiTheme="majorHAnsi" w:hAnsiTheme="majorHAnsi"/>
                <w:highlight w:val="yellow"/>
              </w:rPr>
              <w:t xml:space="preserve"> due</w:t>
            </w:r>
          </w:p>
        </w:tc>
        <w:tc>
          <w:tcPr>
            <w:tcW w:w="1771" w:type="dxa"/>
          </w:tcPr>
          <w:p w14:paraId="57513416" w14:textId="77777777" w:rsidR="008C2B64" w:rsidRPr="00C228DE" w:rsidRDefault="008C2B64" w:rsidP="002835BA">
            <w:pPr>
              <w:rPr>
                <w:rFonts w:asciiTheme="majorHAnsi" w:hAnsiTheme="majorHAnsi"/>
              </w:rPr>
            </w:pPr>
            <w:r w:rsidRPr="00C228DE">
              <w:rPr>
                <w:rFonts w:asciiTheme="majorHAnsi" w:hAnsiTheme="majorHAnsi"/>
              </w:rPr>
              <w:t>Warm-up</w:t>
            </w:r>
          </w:p>
          <w:p w14:paraId="23F5DED2" w14:textId="77777777" w:rsidR="008C2B64" w:rsidRPr="00C228DE" w:rsidRDefault="008C2B64" w:rsidP="002835BA">
            <w:pPr>
              <w:rPr>
                <w:rFonts w:asciiTheme="majorHAnsi" w:hAnsiTheme="majorHAnsi"/>
              </w:rPr>
            </w:pPr>
            <w:r w:rsidRPr="00C228DE">
              <w:rPr>
                <w:rFonts w:asciiTheme="majorHAnsi" w:hAnsiTheme="majorHAnsi"/>
              </w:rPr>
              <w:t xml:space="preserve">Himes </w:t>
            </w:r>
          </w:p>
          <w:p w14:paraId="09867823" w14:textId="6D46A9D4" w:rsidR="008C2B64" w:rsidRPr="00C228DE" w:rsidRDefault="008C2B64" w:rsidP="002835BA">
            <w:pPr>
              <w:rPr>
                <w:rFonts w:asciiTheme="majorHAnsi" w:hAnsiTheme="majorHAnsi"/>
              </w:rPr>
            </w:pPr>
            <w:r w:rsidRPr="00C228DE">
              <w:rPr>
                <w:rFonts w:asciiTheme="majorHAnsi" w:hAnsiTheme="majorHAnsi"/>
              </w:rPr>
              <w:t>Standridge</w:t>
            </w:r>
          </w:p>
        </w:tc>
        <w:tc>
          <w:tcPr>
            <w:tcW w:w="1772" w:type="dxa"/>
          </w:tcPr>
          <w:p w14:paraId="4AEE10D1" w14:textId="77777777" w:rsidR="008C2B64" w:rsidRPr="00C228DE" w:rsidRDefault="008C2B64" w:rsidP="002835BA">
            <w:pPr>
              <w:rPr>
                <w:rFonts w:asciiTheme="majorHAnsi" w:hAnsiTheme="majorHAnsi"/>
              </w:rPr>
            </w:pPr>
            <w:r w:rsidRPr="00C228DE">
              <w:rPr>
                <w:rFonts w:asciiTheme="majorHAnsi" w:hAnsiTheme="majorHAnsi"/>
              </w:rPr>
              <w:t>Warm-up</w:t>
            </w:r>
          </w:p>
          <w:p w14:paraId="6BE999F4" w14:textId="37C98AF9" w:rsidR="008C2B64" w:rsidRPr="00C228DE" w:rsidRDefault="008C2B64" w:rsidP="002835BA">
            <w:pPr>
              <w:rPr>
                <w:rFonts w:asciiTheme="majorHAnsi" w:hAnsiTheme="majorHAnsi"/>
              </w:rPr>
            </w:pPr>
            <w:r w:rsidRPr="00C228DE">
              <w:rPr>
                <w:rFonts w:asciiTheme="majorHAnsi" w:hAnsiTheme="majorHAnsi"/>
              </w:rPr>
              <w:t>Sight-readin</w:t>
            </w:r>
            <w:r w:rsidR="00252166" w:rsidRPr="00C228DE">
              <w:rPr>
                <w:rFonts w:asciiTheme="majorHAnsi" w:hAnsiTheme="majorHAnsi"/>
              </w:rPr>
              <w:t>g</w:t>
            </w:r>
            <w:r w:rsidRPr="00C228DE">
              <w:rPr>
                <w:rFonts w:asciiTheme="majorHAnsi" w:hAnsiTheme="majorHAnsi"/>
              </w:rPr>
              <w:t xml:space="preserve"> practice</w:t>
            </w:r>
          </w:p>
          <w:p w14:paraId="06BB8254" w14:textId="1088D1E9" w:rsidR="008C2B64" w:rsidRPr="00C228DE" w:rsidRDefault="008C2B64" w:rsidP="002835BA">
            <w:pPr>
              <w:rPr>
                <w:rFonts w:asciiTheme="majorHAnsi" w:hAnsiTheme="majorHAnsi"/>
              </w:rPr>
            </w:pPr>
            <w:r w:rsidRPr="00C228DE">
              <w:rPr>
                <w:rFonts w:asciiTheme="majorHAnsi" w:hAnsiTheme="majorHAnsi"/>
              </w:rPr>
              <w:t>Holsinger</w:t>
            </w:r>
          </w:p>
        </w:tc>
      </w:tr>
      <w:tr w:rsidR="008C2B64" w14:paraId="6F09B57F" w14:textId="77777777" w:rsidTr="008C2B64">
        <w:tc>
          <w:tcPr>
            <w:tcW w:w="1771" w:type="dxa"/>
          </w:tcPr>
          <w:p w14:paraId="2D7F9191" w14:textId="6147BE17" w:rsidR="008C2B64" w:rsidRPr="00C228DE" w:rsidRDefault="008C2B64" w:rsidP="002835BA">
            <w:pPr>
              <w:rPr>
                <w:rFonts w:asciiTheme="majorHAnsi" w:hAnsiTheme="majorHAnsi"/>
              </w:rPr>
            </w:pPr>
            <w:r w:rsidRPr="00C228DE">
              <w:rPr>
                <w:rFonts w:asciiTheme="majorHAnsi" w:hAnsiTheme="majorHAnsi"/>
              </w:rPr>
              <w:t>Warm-up</w:t>
            </w:r>
          </w:p>
          <w:p w14:paraId="2CC1CEF1" w14:textId="77777777" w:rsidR="008C2B64" w:rsidRPr="00C228DE" w:rsidRDefault="008C2B64" w:rsidP="002835BA">
            <w:pPr>
              <w:rPr>
                <w:rFonts w:asciiTheme="majorHAnsi" w:hAnsiTheme="majorHAnsi"/>
              </w:rPr>
            </w:pPr>
            <w:r w:rsidRPr="00C228DE">
              <w:rPr>
                <w:rFonts w:asciiTheme="majorHAnsi" w:hAnsiTheme="majorHAnsi"/>
              </w:rPr>
              <w:t>Holsinger</w:t>
            </w:r>
          </w:p>
          <w:p w14:paraId="271EBD0F" w14:textId="77777777" w:rsidR="008C2B64" w:rsidRPr="00C228DE" w:rsidRDefault="008C2B64" w:rsidP="002835BA">
            <w:pPr>
              <w:rPr>
                <w:rFonts w:asciiTheme="majorHAnsi" w:hAnsiTheme="majorHAnsi"/>
              </w:rPr>
            </w:pPr>
            <w:r w:rsidRPr="00C228DE">
              <w:rPr>
                <w:rFonts w:asciiTheme="majorHAnsi" w:hAnsiTheme="majorHAnsi"/>
              </w:rPr>
              <w:t>Himes</w:t>
            </w:r>
          </w:p>
          <w:p w14:paraId="68C7CBD3" w14:textId="42AF0B15" w:rsidR="008C2B64" w:rsidRPr="00C228DE" w:rsidRDefault="008C2B64" w:rsidP="002835BA">
            <w:pPr>
              <w:rPr>
                <w:rFonts w:asciiTheme="majorHAnsi" w:hAnsiTheme="majorHAnsi"/>
              </w:rPr>
            </w:pPr>
            <w:r w:rsidRPr="00C228DE">
              <w:rPr>
                <w:rFonts w:asciiTheme="majorHAnsi" w:hAnsiTheme="majorHAnsi"/>
              </w:rPr>
              <w:t>-</w:t>
            </w:r>
            <w:r w:rsidR="006B0A48" w:rsidRPr="00C228DE">
              <w:rPr>
                <w:rFonts w:asciiTheme="majorHAnsi" w:hAnsiTheme="majorHAnsi"/>
                <w:highlight w:val="yellow"/>
              </w:rPr>
              <w:t>Practice</w:t>
            </w:r>
            <w:r w:rsidRPr="00C228DE">
              <w:rPr>
                <w:rFonts w:asciiTheme="majorHAnsi" w:hAnsiTheme="majorHAnsi"/>
                <w:highlight w:val="yellow"/>
              </w:rPr>
              <w:t xml:space="preserve"> slips due</w:t>
            </w:r>
          </w:p>
        </w:tc>
        <w:tc>
          <w:tcPr>
            <w:tcW w:w="1771" w:type="dxa"/>
          </w:tcPr>
          <w:p w14:paraId="513110BC" w14:textId="164E882A" w:rsidR="00C228DE" w:rsidRDefault="00A52F55" w:rsidP="002835BA">
            <w:pPr>
              <w:rPr>
                <w:rFonts w:asciiTheme="majorHAnsi" w:hAnsiTheme="majorHAnsi"/>
              </w:rPr>
            </w:pPr>
            <w:r>
              <w:rPr>
                <w:rFonts w:asciiTheme="majorHAnsi" w:hAnsiTheme="majorHAnsi"/>
              </w:rPr>
              <w:t xml:space="preserve">Short </w:t>
            </w:r>
            <w:r w:rsidR="008C2B64" w:rsidRPr="00C228DE">
              <w:rPr>
                <w:rFonts w:asciiTheme="majorHAnsi" w:hAnsiTheme="majorHAnsi"/>
              </w:rPr>
              <w:t>Warm-up</w:t>
            </w:r>
          </w:p>
          <w:p w14:paraId="274D1ECA" w14:textId="3753ED08" w:rsidR="007D3F32" w:rsidRDefault="007D3F32" w:rsidP="002835BA">
            <w:pPr>
              <w:rPr>
                <w:rFonts w:asciiTheme="majorHAnsi" w:hAnsiTheme="majorHAnsi"/>
              </w:rPr>
            </w:pPr>
            <w:r>
              <w:rPr>
                <w:rFonts w:asciiTheme="majorHAnsi" w:hAnsiTheme="majorHAnsi"/>
                <w:highlight w:val="yellow"/>
              </w:rPr>
              <w:t>-</w:t>
            </w:r>
            <w:r w:rsidRPr="007D3F32">
              <w:rPr>
                <w:rFonts w:asciiTheme="majorHAnsi" w:hAnsiTheme="majorHAnsi"/>
                <w:highlight w:val="yellow"/>
              </w:rPr>
              <w:t>Rhythm Bee Activity</w:t>
            </w:r>
          </w:p>
          <w:p w14:paraId="54A2ED52" w14:textId="77777777" w:rsidR="007D3F32" w:rsidRDefault="007D3F32" w:rsidP="002835BA">
            <w:pPr>
              <w:rPr>
                <w:rFonts w:asciiTheme="majorHAnsi" w:hAnsiTheme="majorHAnsi"/>
              </w:rPr>
            </w:pPr>
          </w:p>
          <w:p w14:paraId="5809F963" w14:textId="77777777" w:rsidR="00252166" w:rsidRPr="00C228DE" w:rsidRDefault="00252166" w:rsidP="002835BA">
            <w:pPr>
              <w:rPr>
                <w:rFonts w:asciiTheme="majorHAnsi" w:hAnsiTheme="majorHAnsi"/>
              </w:rPr>
            </w:pPr>
            <w:r w:rsidRPr="00C228DE">
              <w:rPr>
                <w:rFonts w:asciiTheme="majorHAnsi" w:hAnsiTheme="majorHAnsi"/>
              </w:rPr>
              <w:t>Standridge</w:t>
            </w:r>
          </w:p>
          <w:p w14:paraId="625BE69E" w14:textId="77777777" w:rsidR="00C228DE" w:rsidRDefault="00C228DE" w:rsidP="002835BA">
            <w:pPr>
              <w:rPr>
                <w:rFonts w:asciiTheme="majorHAnsi" w:hAnsiTheme="majorHAnsi"/>
              </w:rPr>
            </w:pPr>
          </w:p>
          <w:p w14:paraId="53E35144" w14:textId="54F1B817" w:rsidR="00252166" w:rsidRPr="00C228DE" w:rsidRDefault="00252166" w:rsidP="002835BA">
            <w:pPr>
              <w:rPr>
                <w:rFonts w:asciiTheme="majorHAnsi" w:hAnsiTheme="majorHAnsi"/>
              </w:rPr>
            </w:pPr>
            <w:r w:rsidRPr="00C228DE">
              <w:rPr>
                <w:rFonts w:asciiTheme="majorHAnsi" w:hAnsiTheme="majorHAnsi"/>
              </w:rPr>
              <w:t>Holsinger</w:t>
            </w:r>
          </w:p>
        </w:tc>
        <w:tc>
          <w:tcPr>
            <w:tcW w:w="1771" w:type="dxa"/>
          </w:tcPr>
          <w:p w14:paraId="58303E1E" w14:textId="77777777" w:rsidR="008C2B64" w:rsidRPr="00C228DE" w:rsidRDefault="00252166" w:rsidP="002835BA">
            <w:pPr>
              <w:rPr>
                <w:rFonts w:asciiTheme="majorHAnsi" w:hAnsiTheme="majorHAnsi"/>
              </w:rPr>
            </w:pPr>
            <w:r w:rsidRPr="00C228DE">
              <w:rPr>
                <w:rFonts w:asciiTheme="majorHAnsi" w:hAnsiTheme="majorHAnsi"/>
              </w:rPr>
              <w:t>Warm-up</w:t>
            </w:r>
          </w:p>
          <w:p w14:paraId="7294D0B6" w14:textId="77777777" w:rsidR="00C228DE" w:rsidRDefault="00C228DE" w:rsidP="002835BA">
            <w:pPr>
              <w:rPr>
                <w:rFonts w:asciiTheme="majorHAnsi" w:hAnsiTheme="majorHAnsi"/>
              </w:rPr>
            </w:pPr>
          </w:p>
          <w:p w14:paraId="02B49CED" w14:textId="77777777" w:rsidR="00252166" w:rsidRPr="00C228DE" w:rsidRDefault="00252166" w:rsidP="002835BA">
            <w:pPr>
              <w:rPr>
                <w:rFonts w:asciiTheme="majorHAnsi" w:hAnsiTheme="majorHAnsi"/>
              </w:rPr>
            </w:pPr>
            <w:r w:rsidRPr="00C228DE">
              <w:rPr>
                <w:rFonts w:asciiTheme="majorHAnsi" w:hAnsiTheme="majorHAnsi"/>
              </w:rPr>
              <w:t>Sectionals on Standridge</w:t>
            </w:r>
          </w:p>
          <w:p w14:paraId="5217D3D9" w14:textId="77777777" w:rsidR="00C228DE" w:rsidRDefault="00C228DE" w:rsidP="002835BA">
            <w:pPr>
              <w:rPr>
                <w:rFonts w:asciiTheme="majorHAnsi" w:hAnsiTheme="majorHAnsi"/>
              </w:rPr>
            </w:pPr>
          </w:p>
          <w:p w14:paraId="52B181F5" w14:textId="7F3E4AE6" w:rsidR="00252166" w:rsidRPr="00C228DE" w:rsidRDefault="00252166" w:rsidP="002835BA">
            <w:pPr>
              <w:rPr>
                <w:rFonts w:asciiTheme="majorHAnsi" w:hAnsiTheme="majorHAnsi"/>
              </w:rPr>
            </w:pPr>
            <w:r w:rsidRPr="00C228DE">
              <w:rPr>
                <w:rFonts w:asciiTheme="majorHAnsi" w:hAnsiTheme="majorHAnsi"/>
              </w:rPr>
              <w:t>-</w:t>
            </w:r>
            <w:r w:rsidRPr="00C228DE">
              <w:rPr>
                <w:rFonts w:asciiTheme="majorHAnsi" w:hAnsiTheme="majorHAnsi"/>
                <w:highlight w:val="yellow"/>
              </w:rPr>
              <w:t>Standridge listening due</w:t>
            </w:r>
          </w:p>
        </w:tc>
        <w:tc>
          <w:tcPr>
            <w:tcW w:w="1771" w:type="dxa"/>
          </w:tcPr>
          <w:p w14:paraId="3044E1E7" w14:textId="77777777" w:rsidR="008C2B64" w:rsidRDefault="00252166" w:rsidP="002835BA">
            <w:pPr>
              <w:rPr>
                <w:rFonts w:asciiTheme="majorHAnsi" w:hAnsiTheme="majorHAnsi"/>
              </w:rPr>
            </w:pPr>
            <w:r w:rsidRPr="00C228DE">
              <w:rPr>
                <w:rFonts w:asciiTheme="majorHAnsi" w:hAnsiTheme="majorHAnsi"/>
              </w:rPr>
              <w:t>Warm-up</w:t>
            </w:r>
          </w:p>
          <w:p w14:paraId="7E89DB47" w14:textId="77777777" w:rsidR="00C228DE" w:rsidRPr="00C228DE" w:rsidRDefault="00C228DE" w:rsidP="002835BA">
            <w:pPr>
              <w:rPr>
                <w:rFonts w:asciiTheme="majorHAnsi" w:hAnsiTheme="majorHAnsi"/>
              </w:rPr>
            </w:pPr>
          </w:p>
          <w:p w14:paraId="2723FE10" w14:textId="77777777" w:rsidR="00252166" w:rsidRPr="00C228DE" w:rsidRDefault="00252166" w:rsidP="002835BA">
            <w:pPr>
              <w:rPr>
                <w:rFonts w:asciiTheme="majorHAnsi" w:hAnsiTheme="majorHAnsi"/>
              </w:rPr>
            </w:pPr>
            <w:r w:rsidRPr="00C228DE">
              <w:rPr>
                <w:rFonts w:asciiTheme="majorHAnsi" w:hAnsiTheme="majorHAnsi"/>
              </w:rPr>
              <w:t>Standridge</w:t>
            </w:r>
          </w:p>
          <w:p w14:paraId="7CE3FB6A" w14:textId="77777777" w:rsidR="00C228DE" w:rsidRDefault="00C228DE" w:rsidP="00C228DE">
            <w:pPr>
              <w:rPr>
                <w:rFonts w:asciiTheme="majorHAnsi" w:hAnsiTheme="majorHAnsi"/>
              </w:rPr>
            </w:pPr>
          </w:p>
          <w:p w14:paraId="7ED36F30" w14:textId="1C648E99" w:rsidR="00252166" w:rsidRPr="00C228DE" w:rsidRDefault="00252166" w:rsidP="00C228DE">
            <w:pPr>
              <w:rPr>
                <w:rFonts w:asciiTheme="majorHAnsi" w:hAnsiTheme="majorHAnsi"/>
              </w:rPr>
            </w:pPr>
            <w:r w:rsidRPr="00C228DE">
              <w:rPr>
                <w:rFonts w:asciiTheme="majorHAnsi" w:hAnsiTheme="majorHAnsi"/>
              </w:rPr>
              <w:t>H</w:t>
            </w:r>
            <w:r w:rsidR="00C228DE" w:rsidRPr="00C228DE">
              <w:rPr>
                <w:rFonts w:asciiTheme="majorHAnsi" w:hAnsiTheme="majorHAnsi"/>
              </w:rPr>
              <w:t>imes</w:t>
            </w:r>
          </w:p>
        </w:tc>
        <w:tc>
          <w:tcPr>
            <w:tcW w:w="1772" w:type="dxa"/>
          </w:tcPr>
          <w:p w14:paraId="2C860DDD" w14:textId="77777777" w:rsidR="008C2B64" w:rsidRPr="00C228DE" w:rsidRDefault="00252166" w:rsidP="002835BA">
            <w:pPr>
              <w:rPr>
                <w:rFonts w:asciiTheme="majorHAnsi" w:hAnsiTheme="majorHAnsi"/>
              </w:rPr>
            </w:pPr>
            <w:r w:rsidRPr="00C228DE">
              <w:rPr>
                <w:rFonts w:asciiTheme="majorHAnsi" w:hAnsiTheme="majorHAnsi"/>
              </w:rPr>
              <w:t>Warm-up</w:t>
            </w:r>
          </w:p>
          <w:p w14:paraId="49E54660" w14:textId="77777777" w:rsidR="00252166" w:rsidRPr="00C228DE" w:rsidRDefault="00252166" w:rsidP="002835BA">
            <w:pPr>
              <w:rPr>
                <w:rFonts w:asciiTheme="majorHAnsi" w:hAnsiTheme="majorHAnsi"/>
              </w:rPr>
            </w:pPr>
            <w:r w:rsidRPr="00C228DE">
              <w:rPr>
                <w:rFonts w:asciiTheme="majorHAnsi" w:hAnsiTheme="majorHAnsi"/>
              </w:rPr>
              <w:t>Sight-reading practice</w:t>
            </w:r>
          </w:p>
          <w:p w14:paraId="4AD8837F" w14:textId="3E508259" w:rsidR="00252166" w:rsidRPr="00C228DE" w:rsidRDefault="00C228DE" w:rsidP="002835BA">
            <w:pPr>
              <w:rPr>
                <w:rFonts w:asciiTheme="majorHAnsi" w:hAnsiTheme="majorHAnsi"/>
              </w:rPr>
            </w:pPr>
            <w:r w:rsidRPr="00C228DE">
              <w:rPr>
                <w:rFonts w:asciiTheme="majorHAnsi" w:hAnsiTheme="majorHAnsi"/>
              </w:rPr>
              <w:t>Holsinger</w:t>
            </w:r>
          </w:p>
          <w:p w14:paraId="105D86D1" w14:textId="6F398BDB" w:rsidR="00252166" w:rsidRPr="00C228DE" w:rsidRDefault="00252166" w:rsidP="002835BA">
            <w:pPr>
              <w:rPr>
                <w:rFonts w:asciiTheme="majorHAnsi" w:hAnsiTheme="majorHAnsi"/>
              </w:rPr>
            </w:pPr>
            <w:r w:rsidRPr="00C228DE">
              <w:rPr>
                <w:rFonts w:asciiTheme="majorHAnsi" w:hAnsiTheme="majorHAnsi"/>
              </w:rPr>
              <w:t>-</w:t>
            </w:r>
            <w:r w:rsidRPr="00C228DE">
              <w:rPr>
                <w:rFonts w:asciiTheme="majorHAnsi" w:hAnsiTheme="majorHAnsi"/>
                <w:highlight w:val="yellow"/>
              </w:rPr>
              <w:t>Playing test due by midnight in my voicemail</w:t>
            </w:r>
          </w:p>
        </w:tc>
      </w:tr>
      <w:tr w:rsidR="008C2B64" w14:paraId="3192F05E" w14:textId="77777777" w:rsidTr="008C2B64">
        <w:tc>
          <w:tcPr>
            <w:tcW w:w="1771" w:type="dxa"/>
          </w:tcPr>
          <w:p w14:paraId="052AE330" w14:textId="097736A3" w:rsidR="008C2B64" w:rsidRPr="00C228DE" w:rsidRDefault="00252166" w:rsidP="002835BA">
            <w:pPr>
              <w:rPr>
                <w:rFonts w:asciiTheme="majorHAnsi" w:hAnsiTheme="majorHAnsi"/>
              </w:rPr>
            </w:pPr>
            <w:r w:rsidRPr="00C228DE">
              <w:rPr>
                <w:rFonts w:asciiTheme="majorHAnsi" w:hAnsiTheme="majorHAnsi"/>
              </w:rPr>
              <w:t>Warm-up</w:t>
            </w:r>
          </w:p>
          <w:p w14:paraId="7A1D7655" w14:textId="33933863" w:rsidR="00252166" w:rsidRPr="00C228DE" w:rsidRDefault="00C228DE" w:rsidP="002835BA">
            <w:pPr>
              <w:rPr>
                <w:rFonts w:asciiTheme="majorHAnsi" w:hAnsiTheme="majorHAnsi"/>
              </w:rPr>
            </w:pPr>
            <w:r w:rsidRPr="00C228DE">
              <w:rPr>
                <w:rFonts w:asciiTheme="majorHAnsi" w:hAnsiTheme="majorHAnsi"/>
              </w:rPr>
              <w:t>Holsinger</w:t>
            </w:r>
          </w:p>
          <w:p w14:paraId="6FE28FF1" w14:textId="77777777" w:rsidR="00252166" w:rsidRPr="00C228DE" w:rsidRDefault="00252166" w:rsidP="002835BA">
            <w:pPr>
              <w:rPr>
                <w:rFonts w:asciiTheme="majorHAnsi" w:hAnsiTheme="majorHAnsi"/>
              </w:rPr>
            </w:pPr>
            <w:r w:rsidRPr="00C228DE">
              <w:rPr>
                <w:rFonts w:asciiTheme="majorHAnsi" w:hAnsiTheme="majorHAnsi"/>
              </w:rPr>
              <w:t>Standridge</w:t>
            </w:r>
          </w:p>
          <w:p w14:paraId="6284C478" w14:textId="189F7291" w:rsidR="00252166" w:rsidRPr="00C228DE" w:rsidRDefault="00252166" w:rsidP="002835BA">
            <w:pPr>
              <w:rPr>
                <w:rFonts w:asciiTheme="majorHAnsi" w:hAnsiTheme="majorHAnsi"/>
              </w:rPr>
            </w:pPr>
            <w:r w:rsidRPr="00C228DE">
              <w:rPr>
                <w:rFonts w:asciiTheme="majorHAnsi" w:hAnsiTheme="majorHAnsi"/>
              </w:rPr>
              <w:t>-</w:t>
            </w:r>
            <w:r w:rsidR="006B0A48" w:rsidRPr="00C228DE">
              <w:rPr>
                <w:rFonts w:asciiTheme="majorHAnsi" w:hAnsiTheme="majorHAnsi"/>
                <w:highlight w:val="yellow"/>
              </w:rPr>
              <w:t>Practice</w:t>
            </w:r>
            <w:r w:rsidRPr="00C228DE">
              <w:rPr>
                <w:rFonts w:asciiTheme="majorHAnsi" w:hAnsiTheme="majorHAnsi"/>
                <w:highlight w:val="yellow"/>
              </w:rPr>
              <w:t xml:space="preserve"> slips due</w:t>
            </w:r>
          </w:p>
        </w:tc>
        <w:tc>
          <w:tcPr>
            <w:tcW w:w="1771" w:type="dxa"/>
          </w:tcPr>
          <w:p w14:paraId="3D476CBD" w14:textId="77777777" w:rsidR="008C2B64" w:rsidRPr="00C228DE" w:rsidRDefault="00252166" w:rsidP="002835BA">
            <w:pPr>
              <w:rPr>
                <w:rFonts w:asciiTheme="majorHAnsi" w:hAnsiTheme="majorHAnsi"/>
              </w:rPr>
            </w:pPr>
            <w:r w:rsidRPr="00C228DE">
              <w:rPr>
                <w:rFonts w:asciiTheme="majorHAnsi" w:hAnsiTheme="majorHAnsi"/>
              </w:rPr>
              <w:t>Warm-up</w:t>
            </w:r>
          </w:p>
          <w:p w14:paraId="031BF4C7" w14:textId="77777777" w:rsidR="00252166" w:rsidRPr="00C228DE" w:rsidRDefault="00252166" w:rsidP="002835BA">
            <w:pPr>
              <w:rPr>
                <w:rFonts w:asciiTheme="majorHAnsi" w:hAnsiTheme="majorHAnsi"/>
              </w:rPr>
            </w:pPr>
            <w:r w:rsidRPr="00C228DE">
              <w:rPr>
                <w:rFonts w:asciiTheme="majorHAnsi" w:hAnsiTheme="majorHAnsi"/>
              </w:rPr>
              <w:t>Holsinger</w:t>
            </w:r>
          </w:p>
          <w:p w14:paraId="1A7208D6" w14:textId="68B94484" w:rsidR="00252166" w:rsidRPr="00C228DE" w:rsidRDefault="00252166" w:rsidP="002835BA">
            <w:pPr>
              <w:rPr>
                <w:rFonts w:asciiTheme="majorHAnsi" w:hAnsiTheme="majorHAnsi"/>
              </w:rPr>
            </w:pPr>
            <w:r w:rsidRPr="00C228DE">
              <w:rPr>
                <w:rFonts w:asciiTheme="majorHAnsi" w:hAnsiTheme="majorHAnsi"/>
              </w:rPr>
              <w:t>Himes</w:t>
            </w:r>
          </w:p>
        </w:tc>
        <w:tc>
          <w:tcPr>
            <w:tcW w:w="1771" w:type="dxa"/>
          </w:tcPr>
          <w:p w14:paraId="2686678D" w14:textId="77777777" w:rsidR="008C2B64" w:rsidRPr="00C228DE" w:rsidRDefault="00252166" w:rsidP="002835BA">
            <w:pPr>
              <w:rPr>
                <w:rFonts w:asciiTheme="majorHAnsi" w:hAnsiTheme="majorHAnsi"/>
              </w:rPr>
            </w:pPr>
            <w:r w:rsidRPr="00C228DE">
              <w:rPr>
                <w:rFonts w:asciiTheme="majorHAnsi" w:hAnsiTheme="majorHAnsi"/>
              </w:rPr>
              <w:t>Warm-up</w:t>
            </w:r>
          </w:p>
          <w:p w14:paraId="7726FDE0" w14:textId="77777777" w:rsidR="00C228DE" w:rsidRDefault="00C228DE" w:rsidP="002835BA">
            <w:pPr>
              <w:rPr>
                <w:rFonts w:asciiTheme="majorHAnsi" w:hAnsiTheme="majorHAnsi"/>
              </w:rPr>
            </w:pPr>
          </w:p>
          <w:p w14:paraId="106066C5" w14:textId="77777777" w:rsidR="00252166" w:rsidRPr="00C228DE" w:rsidRDefault="00252166" w:rsidP="002835BA">
            <w:pPr>
              <w:rPr>
                <w:rFonts w:asciiTheme="majorHAnsi" w:hAnsiTheme="majorHAnsi"/>
              </w:rPr>
            </w:pPr>
            <w:r w:rsidRPr="00C228DE">
              <w:rPr>
                <w:rFonts w:asciiTheme="majorHAnsi" w:hAnsiTheme="majorHAnsi"/>
              </w:rPr>
              <w:t>Sectional on Holsinger</w:t>
            </w:r>
          </w:p>
          <w:p w14:paraId="2DE6769C" w14:textId="77777777" w:rsidR="00C228DE" w:rsidRDefault="00C228DE" w:rsidP="002835BA">
            <w:pPr>
              <w:rPr>
                <w:rFonts w:asciiTheme="majorHAnsi" w:hAnsiTheme="majorHAnsi"/>
              </w:rPr>
            </w:pPr>
          </w:p>
          <w:p w14:paraId="23C9BA08" w14:textId="5D71F2D5" w:rsidR="00252166" w:rsidRPr="00C228DE" w:rsidRDefault="00252166" w:rsidP="002835BA">
            <w:pPr>
              <w:rPr>
                <w:rFonts w:asciiTheme="majorHAnsi" w:hAnsiTheme="majorHAnsi"/>
              </w:rPr>
            </w:pPr>
            <w:r w:rsidRPr="00C228DE">
              <w:rPr>
                <w:rFonts w:asciiTheme="majorHAnsi" w:hAnsiTheme="majorHAnsi"/>
              </w:rPr>
              <w:t>-</w:t>
            </w:r>
            <w:r w:rsidRPr="00C228DE">
              <w:rPr>
                <w:rFonts w:asciiTheme="majorHAnsi" w:hAnsiTheme="majorHAnsi"/>
                <w:highlight w:val="yellow"/>
              </w:rPr>
              <w:t>Holsinger listening due</w:t>
            </w:r>
          </w:p>
        </w:tc>
        <w:tc>
          <w:tcPr>
            <w:tcW w:w="1771" w:type="dxa"/>
          </w:tcPr>
          <w:p w14:paraId="777DBF2D" w14:textId="77777777" w:rsidR="008C2B64" w:rsidRPr="00C228DE" w:rsidRDefault="00252166" w:rsidP="002835BA">
            <w:pPr>
              <w:rPr>
                <w:rFonts w:asciiTheme="majorHAnsi" w:hAnsiTheme="majorHAnsi"/>
              </w:rPr>
            </w:pPr>
            <w:r w:rsidRPr="00C228DE">
              <w:rPr>
                <w:rFonts w:asciiTheme="majorHAnsi" w:hAnsiTheme="majorHAnsi"/>
              </w:rPr>
              <w:t>Warm-up</w:t>
            </w:r>
          </w:p>
          <w:p w14:paraId="053D92A2" w14:textId="77777777" w:rsidR="00252166" w:rsidRPr="00C228DE" w:rsidRDefault="00252166" w:rsidP="002835BA">
            <w:pPr>
              <w:rPr>
                <w:rFonts w:asciiTheme="majorHAnsi" w:hAnsiTheme="majorHAnsi"/>
              </w:rPr>
            </w:pPr>
            <w:r w:rsidRPr="00C228DE">
              <w:rPr>
                <w:rFonts w:asciiTheme="majorHAnsi" w:hAnsiTheme="majorHAnsi"/>
              </w:rPr>
              <w:t>Holsinger</w:t>
            </w:r>
          </w:p>
          <w:p w14:paraId="0CF298E8" w14:textId="74897EE7" w:rsidR="00252166" w:rsidRPr="00C228DE" w:rsidRDefault="00252166" w:rsidP="002835BA">
            <w:pPr>
              <w:rPr>
                <w:rFonts w:asciiTheme="majorHAnsi" w:hAnsiTheme="majorHAnsi"/>
              </w:rPr>
            </w:pPr>
            <w:r w:rsidRPr="00C228DE">
              <w:rPr>
                <w:rFonts w:asciiTheme="majorHAnsi" w:hAnsiTheme="majorHAnsi"/>
              </w:rPr>
              <w:t>Himes</w:t>
            </w:r>
          </w:p>
        </w:tc>
        <w:tc>
          <w:tcPr>
            <w:tcW w:w="1772" w:type="dxa"/>
          </w:tcPr>
          <w:p w14:paraId="59D6471F" w14:textId="77777777" w:rsidR="008C2B64" w:rsidRPr="00C228DE" w:rsidRDefault="00252166" w:rsidP="002835BA">
            <w:pPr>
              <w:rPr>
                <w:rFonts w:asciiTheme="majorHAnsi" w:hAnsiTheme="majorHAnsi"/>
              </w:rPr>
            </w:pPr>
            <w:r w:rsidRPr="00C228DE">
              <w:rPr>
                <w:rFonts w:asciiTheme="majorHAnsi" w:hAnsiTheme="majorHAnsi"/>
              </w:rPr>
              <w:t>Warm-up</w:t>
            </w:r>
          </w:p>
          <w:p w14:paraId="40C2F887" w14:textId="77777777" w:rsidR="00252166" w:rsidRPr="00C228DE" w:rsidRDefault="00252166" w:rsidP="002835BA">
            <w:pPr>
              <w:rPr>
                <w:rFonts w:asciiTheme="majorHAnsi" w:hAnsiTheme="majorHAnsi"/>
              </w:rPr>
            </w:pPr>
            <w:r w:rsidRPr="00C228DE">
              <w:rPr>
                <w:rFonts w:asciiTheme="majorHAnsi" w:hAnsiTheme="majorHAnsi"/>
              </w:rPr>
              <w:t>Sight-reading practice</w:t>
            </w:r>
          </w:p>
          <w:p w14:paraId="0DB73FE8" w14:textId="77777777" w:rsidR="00252166" w:rsidRPr="00C228DE" w:rsidRDefault="00252166" w:rsidP="002835BA">
            <w:pPr>
              <w:rPr>
                <w:rFonts w:asciiTheme="majorHAnsi" w:hAnsiTheme="majorHAnsi"/>
              </w:rPr>
            </w:pPr>
            <w:r w:rsidRPr="00C228DE">
              <w:rPr>
                <w:rFonts w:asciiTheme="majorHAnsi" w:hAnsiTheme="majorHAnsi"/>
              </w:rPr>
              <w:t>Standridge</w:t>
            </w:r>
          </w:p>
          <w:p w14:paraId="51E0A125" w14:textId="4A1B57C2" w:rsidR="00252166" w:rsidRPr="00C228DE" w:rsidRDefault="00252166" w:rsidP="002835BA">
            <w:pPr>
              <w:rPr>
                <w:rFonts w:asciiTheme="majorHAnsi" w:hAnsiTheme="majorHAnsi"/>
              </w:rPr>
            </w:pPr>
            <w:r w:rsidRPr="00C228DE">
              <w:rPr>
                <w:rFonts w:asciiTheme="majorHAnsi" w:hAnsiTheme="majorHAnsi"/>
              </w:rPr>
              <w:t>-</w:t>
            </w:r>
            <w:r w:rsidRPr="00C228DE">
              <w:rPr>
                <w:rFonts w:asciiTheme="majorHAnsi" w:hAnsiTheme="majorHAnsi"/>
                <w:highlight w:val="yellow"/>
              </w:rPr>
              <w:t>Playing test due by midnight in my voicemail</w:t>
            </w:r>
          </w:p>
        </w:tc>
      </w:tr>
      <w:tr w:rsidR="008C2B64" w14:paraId="30F70E85" w14:textId="77777777" w:rsidTr="008C2B64">
        <w:tc>
          <w:tcPr>
            <w:tcW w:w="1771" w:type="dxa"/>
          </w:tcPr>
          <w:p w14:paraId="16029B53" w14:textId="5E3318D0" w:rsidR="008C2B64" w:rsidRPr="00C228DE" w:rsidRDefault="00252166" w:rsidP="002835BA">
            <w:pPr>
              <w:rPr>
                <w:rFonts w:asciiTheme="majorHAnsi" w:hAnsiTheme="majorHAnsi"/>
              </w:rPr>
            </w:pPr>
            <w:r w:rsidRPr="00C228DE">
              <w:rPr>
                <w:rFonts w:asciiTheme="majorHAnsi" w:hAnsiTheme="majorHAnsi"/>
              </w:rPr>
              <w:t>Warm-up</w:t>
            </w:r>
          </w:p>
          <w:p w14:paraId="09970948" w14:textId="25C87F04" w:rsidR="00252166" w:rsidRPr="00C228DE" w:rsidRDefault="00252166" w:rsidP="002835BA">
            <w:pPr>
              <w:rPr>
                <w:rFonts w:asciiTheme="majorHAnsi" w:hAnsiTheme="majorHAnsi"/>
              </w:rPr>
            </w:pPr>
            <w:r w:rsidRPr="00C228DE">
              <w:rPr>
                <w:rFonts w:asciiTheme="majorHAnsi" w:hAnsiTheme="majorHAnsi"/>
              </w:rPr>
              <w:t>Standridge</w:t>
            </w:r>
          </w:p>
          <w:p w14:paraId="17BD8F67" w14:textId="77777777" w:rsidR="00252166" w:rsidRPr="00C228DE" w:rsidRDefault="00252166" w:rsidP="002835BA">
            <w:pPr>
              <w:rPr>
                <w:rFonts w:asciiTheme="majorHAnsi" w:hAnsiTheme="majorHAnsi"/>
              </w:rPr>
            </w:pPr>
            <w:r w:rsidRPr="00C228DE">
              <w:rPr>
                <w:rFonts w:asciiTheme="majorHAnsi" w:hAnsiTheme="majorHAnsi"/>
              </w:rPr>
              <w:t>Himes</w:t>
            </w:r>
          </w:p>
          <w:p w14:paraId="6D1C1D83" w14:textId="2D2C22E0" w:rsidR="00252166" w:rsidRPr="00C228DE" w:rsidRDefault="00252166" w:rsidP="002835BA">
            <w:pPr>
              <w:rPr>
                <w:rFonts w:asciiTheme="majorHAnsi" w:hAnsiTheme="majorHAnsi"/>
              </w:rPr>
            </w:pPr>
            <w:r w:rsidRPr="00C228DE">
              <w:rPr>
                <w:rFonts w:asciiTheme="majorHAnsi" w:hAnsiTheme="majorHAnsi"/>
              </w:rPr>
              <w:t>-</w:t>
            </w:r>
            <w:r w:rsidR="006B0A48" w:rsidRPr="00C228DE">
              <w:rPr>
                <w:rFonts w:asciiTheme="majorHAnsi" w:hAnsiTheme="majorHAnsi"/>
                <w:highlight w:val="yellow"/>
              </w:rPr>
              <w:t>Practice</w:t>
            </w:r>
            <w:r w:rsidRPr="00C228DE">
              <w:rPr>
                <w:rFonts w:asciiTheme="majorHAnsi" w:hAnsiTheme="majorHAnsi"/>
                <w:highlight w:val="yellow"/>
              </w:rPr>
              <w:t xml:space="preserve"> slips due</w:t>
            </w:r>
          </w:p>
        </w:tc>
        <w:tc>
          <w:tcPr>
            <w:tcW w:w="1771" w:type="dxa"/>
          </w:tcPr>
          <w:p w14:paraId="1EAFF06A" w14:textId="77777777" w:rsidR="008C2B64" w:rsidRPr="00C228DE" w:rsidRDefault="00252166" w:rsidP="002835BA">
            <w:pPr>
              <w:rPr>
                <w:rFonts w:asciiTheme="majorHAnsi" w:hAnsiTheme="majorHAnsi"/>
              </w:rPr>
            </w:pPr>
            <w:r w:rsidRPr="00C228DE">
              <w:rPr>
                <w:rFonts w:asciiTheme="majorHAnsi" w:hAnsiTheme="majorHAnsi"/>
              </w:rPr>
              <w:t>Warm-up</w:t>
            </w:r>
          </w:p>
          <w:p w14:paraId="3F79210C" w14:textId="77777777" w:rsidR="00252166" w:rsidRPr="00C228DE" w:rsidRDefault="00252166" w:rsidP="002835BA">
            <w:pPr>
              <w:rPr>
                <w:rFonts w:asciiTheme="majorHAnsi" w:hAnsiTheme="majorHAnsi"/>
              </w:rPr>
            </w:pPr>
            <w:r w:rsidRPr="00C228DE">
              <w:rPr>
                <w:rFonts w:asciiTheme="majorHAnsi" w:hAnsiTheme="majorHAnsi"/>
              </w:rPr>
              <w:t xml:space="preserve">Himes </w:t>
            </w:r>
          </w:p>
          <w:p w14:paraId="6AA522D9" w14:textId="7CBC81A1" w:rsidR="00252166" w:rsidRPr="00C228DE" w:rsidRDefault="00252166" w:rsidP="002835BA">
            <w:pPr>
              <w:rPr>
                <w:rFonts w:asciiTheme="majorHAnsi" w:hAnsiTheme="majorHAnsi"/>
              </w:rPr>
            </w:pPr>
            <w:r w:rsidRPr="00C228DE">
              <w:rPr>
                <w:rFonts w:asciiTheme="majorHAnsi" w:hAnsiTheme="majorHAnsi"/>
              </w:rPr>
              <w:t>Holsinger</w:t>
            </w:r>
          </w:p>
        </w:tc>
        <w:tc>
          <w:tcPr>
            <w:tcW w:w="1771" w:type="dxa"/>
          </w:tcPr>
          <w:p w14:paraId="522603E7" w14:textId="30D2D99E" w:rsidR="00252166" w:rsidRPr="00C228DE" w:rsidRDefault="00252166" w:rsidP="002835BA">
            <w:pPr>
              <w:rPr>
                <w:rFonts w:asciiTheme="majorHAnsi" w:hAnsiTheme="majorHAnsi"/>
              </w:rPr>
            </w:pPr>
            <w:r w:rsidRPr="00C228DE">
              <w:rPr>
                <w:rFonts w:asciiTheme="majorHAnsi" w:hAnsiTheme="majorHAnsi"/>
              </w:rPr>
              <w:t xml:space="preserve">Warm-up </w:t>
            </w:r>
          </w:p>
          <w:p w14:paraId="23F361B6" w14:textId="77777777" w:rsidR="00252166" w:rsidRPr="00C228DE" w:rsidRDefault="00252166" w:rsidP="002835BA">
            <w:pPr>
              <w:rPr>
                <w:rFonts w:asciiTheme="majorHAnsi" w:hAnsiTheme="majorHAnsi"/>
              </w:rPr>
            </w:pPr>
            <w:r w:rsidRPr="00C228DE">
              <w:rPr>
                <w:rFonts w:asciiTheme="majorHAnsi" w:hAnsiTheme="majorHAnsi"/>
              </w:rPr>
              <w:t>Himes</w:t>
            </w:r>
          </w:p>
          <w:p w14:paraId="5C36CD33" w14:textId="7D078F97" w:rsidR="00252166" w:rsidRPr="00C228DE" w:rsidRDefault="00252166" w:rsidP="002835BA">
            <w:pPr>
              <w:rPr>
                <w:rFonts w:asciiTheme="majorHAnsi" w:hAnsiTheme="majorHAnsi"/>
              </w:rPr>
            </w:pPr>
            <w:r w:rsidRPr="00C228DE">
              <w:rPr>
                <w:rFonts w:asciiTheme="majorHAnsi" w:hAnsiTheme="majorHAnsi"/>
              </w:rPr>
              <w:t>Standridge</w:t>
            </w:r>
          </w:p>
        </w:tc>
        <w:tc>
          <w:tcPr>
            <w:tcW w:w="1771" w:type="dxa"/>
          </w:tcPr>
          <w:p w14:paraId="3155E0CC" w14:textId="77777777" w:rsidR="008C2B64" w:rsidRPr="00C228DE" w:rsidRDefault="00252166" w:rsidP="002835BA">
            <w:pPr>
              <w:rPr>
                <w:rFonts w:asciiTheme="majorHAnsi" w:hAnsiTheme="majorHAnsi"/>
              </w:rPr>
            </w:pPr>
            <w:r w:rsidRPr="00C228DE">
              <w:rPr>
                <w:rFonts w:asciiTheme="majorHAnsi" w:hAnsiTheme="majorHAnsi"/>
              </w:rPr>
              <w:t>Warm-up</w:t>
            </w:r>
          </w:p>
          <w:p w14:paraId="77544F53" w14:textId="77777777" w:rsidR="00252166" w:rsidRPr="00C228DE" w:rsidRDefault="00C228DE" w:rsidP="002835BA">
            <w:pPr>
              <w:rPr>
                <w:rFonts w:asciiTheme="majorHAnsi" w:hAnsiTheme="majorHAnsi"/>
              </w:rPr>
            </w:pPr>
            <w:r w:rsidRPr="00C228DE">
              <w:rPr>
                <w:rFonts w:asciiTheme="majorHAnsi" w:hAnsiTheme="majorHAnsi"/>
              </w:rPr>
              <w:t xml:space="preserve">Himes </w:t>
            </w:r>
          </w:p>
          <w:p w14:paraId="3D6B0CB9" w14:textId="19D3935D" w:rsidR="00C228DE" w:rsidRPr="00C228DE" w:rsidRDefault="00C228DE" w:rsidP="002835BA">
            <w:pPr>
              <w:rPr>
                <w:rFonts w:asciiTheme="majorHAnsi" w:hAnsiTheme="majorHAnsi"/>
              </w:rPr>
            </w:pPr>
            <w:r w:rsidRPr="00C228DE">
              <w:rPr>
                <w:rFonts w:asciiTheme="majorHAnsi" w:hAnsiTheme="majorHAnsi"/>
              </w:rPr>
              <w:t>Holsinger</w:t>
            </w:r>
          </w:p>
        </w:tc>
        <w:tc>
          <w:tcPr>
            <w:tcW w:w="1772" w:type="dxa"/>
          </w:tcPr>
          <w:p w14:paraId="64C916D9" w14:textId="77777777" w:rsidR="008C2B64" w:rsidRPr="00C228DE" w:rsidRDefault="00C228DE" w:rsidP="002835BA">
            <w:pPr>
              <w:rPr>
                <w:rFonts w:asciiTheme="majorHAnsi" w:hAnsiTheme="majorHAnsi"/>
              </w:rPr>
            </w:pPr>
            <w:r w:rsidRPr="00C228DE">
              <w:rPr>
                <w:rFonts w:asciiTheme="majorHAnsi" w:hAnsiTheme="majorHAnsi"/>
              </w:rPr>
              <w:t>Warm-up</w:t>
            </w:r>
          </w:p>
          <w:p w14:paraId="4EA99150" w14:textId="77777777" w:rsidR="00C228DE" w:rsidRPr="00C228DE" w:rsidRDefault="00C228DE" w:rsidP="002835BA">
            <w:pPr>
              <w:rPr>
                <w:rFonts w:asciiTheme="majorHAnsi" w:hAnsiTheme="majorHAnsi"/>
              </w:rPr>
            </w:pPr>
            <w:r w:rsidRPr="00C228DE">
              <w:rPr>
                <w:rFonts w:asciiTheme="majorHAnsi" w:hAnsiTheme="majorHAnsi"/>
              </w:rPr>
              <w:t>Sight-reading practice</w:t>
            </w:r>
          </w:p>
          <w:p w14:paraId="4ED3DDF6" w14:textId="31E70721" w:rsidR="00C228DE" w:rsidRPr="00C228DE" w:rsidRDefault="00C228DE" w:rsidP="002835BA">
            <w:pPr>
              <w:rPr>
                <w:rFonts w:asciiTheme="majorHAnsi" w:hAnsiTheme="majorHAnsi"/>
              </w:rPr>
            </w:pPr>
            <w:r w:rsidRPr="00C228DE">
              <w:rPr>
                <w:rFonts w:asciiTheme="majorHAnsi" w:hAnsiTheme="majorHAnsi"/>
              </w:rPr>
              <w:t>Standridge</w:t>
            </w:r>
          </w:p>
        </w:tc>
      </w:tr>
      <w:tr w:rsidR="008C2B64" w14:paraId="50217AEC" w14:textId="77777777" w:rsidTr="008C2B64">
        <w:tc>
          <w:tcPr>
            <w:tcW w:w="1771" w:type="dxa"/>
          </w:tcPr>
          <w:p w14:paraId="07095CAD" w14:textId="240569FA" w:rsidR="008C2B64" w:rsidRPr="00C228DE" w:rsidRDefault="00C228DE" w:rsidP="002835BA">
            <w:pPr>
              <w:rPr>
                <w:rFonts w:asciiTheme="majorHAnsi" w:hAnsiTheme="majorHAnsi"/>
              </w:rPr>
            </w:pPr>
            <w:r w:rsidRPr="00C228DE">
              <w:rPr>
                <w:rFonts w:asciiTheme="majorHAnsi" w:hAnsiTheme="majorHAnsi"/>
              </w:rPr>
              <w:t>Warm-up</w:t>
            </w:r>
          </w:p>
          <w:p w14:paraId="46E480CC" w14:textId="77777777" w:rsidR="00C228DE" w:rsidRPr="00C228DE" w:rsidRDefault="00C228DE" w:rsidP="002835BA">
            <w:pPr>
              <w:rPr>
                <w:rFonts w:asciiTheme="majorHAnsi" w:hAnsiTheme="majorHAnsi"/>
              </w:rPr>
            </w:pPr>
            <w:r w:rsidRPr="00C228DE">
              <w:rPr>
                <w:rFonts w:asciiTheme="majorHAnsi" w:hAnsiTheme="majorHAnsi"/>
              </w:rPr>
              <w:t>Himes</w:t>
            </w:r>
          </w:p>
          <w:p w14:paraId="4A651C8F" w14:textId="77777777" w:rsidR="00C228DE" w:rsidRPr="00C228DE" w:rsidRDefault="00C228DE" w:rsidP="002835BA">
            <w:pPr>
              <w:rPr>
                <w:rFonts w:asciiTheme="majorHAnsi" w:hAnsiTheme="majorHAnsi"/>
              </w:rPr>
            </w:pPr>
            <w:r w:rsidRPr="00C228DE">
              <w:rPr>
                <w:rFonts w:asciiTheme="majorHAnsi" w:hAnsiTheme="majorHAnsi"/>
              </w:rPr>
              <w:t>Holsinger</w:t>
            </w:r>
          </w:p>
          <w:p w14:paraId="10F4CA3A" w14:textId="7EBF4EFE" w:rsidR="00C228DE" w:rsidRPr="00C228DE" w:rsidRDefault="00C228DE" w:rsidP="002835BA">
            <w:pPr>
              <w:rPr>
                <w:rFonts w:asciiTheme="majorHAnsi" w:hAnsiTheme="majorHAnsi"/>
              </w:rPr>
            </w:pPr>
            <w:r w:rsidRPr="00C228DE">
              <w:rPr>
                <w:rFonts w:asciiTheme="majorHAnsi" w:hAnsiTheme="majorHAnsi"/>
              </w:rPr>
              <w:t>Standridge</w:t>
            </w:r>
          </w:p>
        </w:tc>
        <w:tc>
          <w:tcPr>
            <w:tcW w:w="1771" w:type="dxa"/>
          </w:tcPr>
          <w:p w14:paraId="0C4668CD" w14:textId="77777777" w:rsidR="008C2B64" w:rsidRPr="00C228DE" w:rsidRDefault="00C228DE" w:rsidP="002835BA">
            <w:pPr>
              <w:rPr>
                <w:rFonts w:asciiTheme="majorHAnsi" w:hAnsiTheme="majorHAnsi"/>
              </w:rPr>
            </w:pPr>
            <w:r w:rsidRPr="00C228DE">
              <w:rPr>
                <w:rFonts w:asciiTheme="majorHAnsi" w:hAnsiTheme="majorHAnsi"/>
              </w:rPr>
              <w:t>Warm-up</w:t>
            </w:r>
          </w:p>
          <w:p w14:paraId="2455A704" w14:textId="77777777" w:rsidR="00C228DE" w:rsidRPr="00C228DE" w:rsidRDefault="00C228DE" w:rsidP="002835BA">
            <w:pPr>
              <w:rPr>
                <w:rFonts w:asciiTheme="majorHAnsi" w:hAnsiTheme="majorHAnsi"/>
              </w:rPr>
            </w:pPr>
            <w:r w:rsidRPr="00C228DE">
              <w:rPr>
                <w:rFonts w:asciiTheme="majorHAnsi" w:hAnsiTheme="majorHAnsi"/>
              </w:rPr>
              <w:t xml:space="preserve">Himes </w:t>
            </w:r>
          </w:p>
          <w:p w14:paraId="19FED89B" w14:textId="495BC325" w:rsidR="00C228DE" w:rsidRPr="00C228DE" w:rsidRDefault="00C228DE" w:rsidP="002835BA">
            <w:pPr>
              <w:rPr>
                <w:rFonts w:asciiTheme="majorHAnsi" w:hAnsiTheme="majorHAnsi"/>
              </w:rPr>
            </w:pPr>
            <w:r w:rsidRPr="00C228DE">
              <w:rPr>
                <w:rFonts w:asciiTheme="majorHAnsi" w:hAnsiTheme="majorHAnsi"/>
              </w:rPr>
              <w:t>Standridge</w:t>
            </w:r>
          </w:p>
        </w:tc>
        <w:tc>
          <w:tcPr>
            <w:tcW w:w="1771" w:type="dxa"/>
          </w:tcPr>
          <w:p w14:paraId="605A34C9" w14:textId="77777777" w:rsidR="008C2B64" w:rsidRPr="00C228DE" w:rsidRDefault="00C228DE" w:rsidP="002835BA">
            <w:pPr>
              <w:rPr>
                <w:rFonts w:asciiTheme="majorHAnsi" w:hAnsiTheme="majorHAnsi"/>
              </w:rPr>
            </w:pPr>
            <w:r w:rsidRPr="00C228DE">
              <w:rPr>
                <w:rFonts w:asciiTheme="majorHAnsi" w:hAnsiTheme="majorHAnsi"/>
              </w:rPr>
              <w:t>Warm-up</w:t>
            </w:r>
          </w:p>
          <w:p w14:paraId="6965AC56" w14:textId="77777777" w:rsidR="00C228DE" w:rsidRPr="00C228DE" w:rsidRDefault="00C228DE" w:rsidP="002835BA">
            <w:pPr>
              <w:rPr>
                <w:rFonts w:asciiTheme="majorHAnsi" w:hAnsiTheme="majorHAnsi"/>
              </w:rPr>
            </w:pPr>
            <w:r w:rsidRPr="00C228DE">
              <w:rPr>
                <w:rFonts w:asciiTheme="majorHAnsi" w:hAnsiTheme="majorHAnsi"/>
              </w:rPr>
              <w:t>Holsinger</w:t>
            </w:r>
          </w:p>
          <w:p w14:paraId="60C87B5D" w14:textId="6E6F3C73" w:rsidR="00C228DE" w:rsidRPr="00C228DE" w:rsidRDefault="00C228DE" w:rsidP="002835BA">
            <w:pPr>
              <w:rPr>
                <w:rFonts w:asciiTheme="majorHAnsi" w:hAnsiTheme="majorHAnsi"/>
              </w:rPr>
            </w:pPr>
            <w:r w:rsidRPr="00C228DE">
              <w:rPr>
                <w:rFonts w:asciiTheme="majorHAnsi" w:hAnsiTheme="majorHAnsi"/>
              </w:rPr>
              <w:t>Standridge</w:t>
            </w:r>
          </w:p>
        </w:tc>
        <w:tc>
          <w:tcPr>
            <w:tcW w:w="1771" w:type="dxa"/>
          </w:tcPr>
          <w:p w14:paraId="69E957E7" w14:textId="49AE4804" w:rsidR="00C228DE" w:rsidRPr="00C228DE" w:rsidRDefault="00C228DE" w:rsidP="002835BA">
            <w:pPr>
              <w:rPr>
                <w:rFonts w:asciiTheme="majorHAnsi" w:hAnsiTheme="majorHAnsi"/>
              </w:rPr>
            </w:pPr>
            <w:r w:rsidRPr="00C228DE">
              <w:rPr>
                <w:rFonts w:asciiTheme="majorHAnsi" w:hAnsiTheme="majorHAnsi"/>
              </w:rPr>
              <w:t>Warm-up</w:t>
            </w:r>
          </w:p>
          <w:p w14:paraId="3C6EEAE8" w14:textId="77777777" w:rsidR="008C2B64" w:rsidRPr="00C228DE" w:rsidRDefault="00C228DE" w:rsidP="002835BA">
            <w:pPr>
              <w:rPr>
                <w:rFonts w:asciiTheme="majorHAnsi" w:hAnsiTheme="majorHAnsi"/>
              </w:rPr>
            </w:pPr>
            <w:r w:rsidRPr="00C228DE">
              <w:rPr>
                <w:rFonts w:asciiTheme="majorHAnsi" w:hAnsiTheme="majorHAnsi"/>
              </w:rPr>
              <w:t>Himes</w:t>
            </w:r>
          </w:p>
          <w:p w14:paraId="7A75823D" w14:textId="77777777" w:rsidR="00C228DE" w:rsidRPr="00C228DE" w:rsidRDefault="00C228DE" w:rsidP="002835BA">
            <w:pPr>
              <w:rPr>
                <w:rFonts w:asciiTheme="majorHAnsi" w:hAnsiTheme="majorHAnsi"/>
              </w:rPr>
            </w:pPr>
            <w:r w:rsidRPr="00C228DE">
              <w:rPr>
                <w:rFonts w:asciiTheme="majorHAnsi" w:hAnsiTheme="majorHAnsi"/>
              </w:rPr>
              <w:t>Holsinger</w:t>
            </w:r>
          </w:p>
          <w:p w14:paraId="06317C73" w14:textId="1F95B4BA" w:rsidR="00C228DE" w:rsidRPr="00C228DE" w:rsidRDefault="00C228DE" w:rsidP="002835BA">
            <w:pPr>
              <w:rPr>
                <w:rFonts w:asciiTheme="majorHAnsi" w:hAnsiTheme="majorHAnsi"/>
              </w:rPr>
            </w:pPr>
            <w:r w:rsidRPr="00C228DE">
              <w:rPr>
                <w:rFonts w:asciiTheme="majorHAnsi" w:hAnsiTheme="majorHAnsi"/>
              </w:rPr>
              <w:t>Standridge</w:t>
            </w:r>
          </w:p>
        </w:tc>
        <w:tc>
          <w:tcPr>
            <w:tcW w:w="1772" w:type="dxa"/>
          </w:tcPr>
          <w:p w14:paraId="5EF25D98" w14:textId="3E0D9E37" w:rsidR="00C228DE" w:rsidRPr="00C228DE" w:rsidRDefault="00C228DE" w:rsidP="002835BA">
            <w:pPr>
              <w:rPr>
                <w:rFonts w:asciiTheme="majorHAnsi" w:hAnsiTheme="majorHAnsi"/>
              </w:rPr>
            </w:pPr>
            <w:r w:rsidRPr="00C228DE">
              <w:rPr>
                <w:rFonts w:asciiTheme="majorHAnsi" w:hAnsiTheme="majorHAnsi"/>
              </w:rPr>
              <w:t>Warm-up</w:t>
            </w:r>
          </w:p>
          <w:p w14:paraId="5B6134CE" w14:textId="001EBDFA" w:rsidR="00C228DE" w:rsidRDefault="00F56E11" w:rsidP="002835BA">
            <w:pPr>
              <w:rPr>
                <w:rFonts w:asciiTheme="majorHAnsi" w:hAnsiTheme="majorHAnsi"/>
              </w:rPr>
            </w:pPr>
            <w:r>
              <w:rPr>
                <w:rFonts w:asciiTheme="majorHAnsi" w:hAnsiTheme="majorHAnsi"/>
              </w:rPr>
              <w:t>Run-Through</w:t>
            </w:r>
          </w:p>
          <w:p w14:paraId="337FFD34" w14:textId="4A8C36CA" w:rsidR="00F56E11" w:rsidRPr="00C228DE" w:rsidRDefault="00F56E11" w:rsidP="002835BA">
            <w:pPr>
              <w:rPr>
                <w:rFonts w:asciiTheme="majorHAnsi" w:hAnsiTheme="majorHAnsi"/>
              </w:rPr>
            </w:pPr>
            <w:r>
              <w:rPr>
                <w:rFonts w:asciiTheme="majorHAnsi" w:hAnsiTheme="majorHAnsi"/>
              </w:rPr>
              <w:t>Concert TONIGHT</w:t>
            </w:r>
          </w:p>
        </w:tc>
      </w:tr>
    </w:tbl>
    <w:p w14:paraId="09118107" w14:textId="3B33BAA6" w:rsidR="00B8580A" w:rsidRDefault="005A15E2" w:rsidP="005A15E2">
      <w:pPr>
        <w:spacing w:before="100" w:beforeAutospacing="1" w:after="100" w:afterAutospacing="1"/>
        <w:rPr>
          <w:rFonts w:asciiTheme="majorHAnsi" w:hAnsiTheme="majorHAnsi"/>
          <w:b/>
        </w:rPr>
      </w:pPr>
      <w:r>
        <w:rPr>
          <w:rFonts w:asciiTheme="majorHAnsi" w:hAnsiTheme="majorHAnsi"/>
          <w:b/>
        </w:rPr>
        <w:t>Daily Lesson Plans</w:t>
      </w:r>
    </w:p>
    <w:p w14:paraId="65CACDA4" w14:textId="736B65FE" w:rsidR="00D96C1B" w:rsidRPr="00D96C1B" w:rsidRDefault="00D96C1B" w:rsidP="00D96C1B">
      <w:pPr>
        <w:spacing w:before="100" w:beforeAutospacing="1" w:after="100" w:afterAutospacing="1"/>
        <w:rPr>
          <w:rFonts w:asciiTheme="majorHAnsi" w:hAnsiTheme="majorHAnsi"/>
          <w:i/>
        </w:rPr>
      </w:pPr>
      <w:r>
        <w:rPr>
          <w:rFonts w:asciiTheme="majorHAnsi" w:hAnsiTheme="majorHAnsi"/>
          <w:i/>
        </w:rPr>
        <w:t>Numbers in parenthetic refer to minutes devoted to any given exercise. I am assuming</w:t>
      </w:r>
      <w:r w:rsidR="008F5BD2">
        <w:rPr>
          <w:rFonts w:asciiTheme="majorHAnsi" w:hAnsiTheme="majorHAnsi"/>
          <w:i/>
        </w:rPr>
        <w:t xml:space="preserve"> a </w:t>
      </w:r>
      <w:r w:rsidR="00D13D79">
        <w:rPr>
          <w:rFonts w:asciiTheme="majorHAnsi" w:hAnsiTheme="majorHAnsi"/>
          <w:i/>
        </w:rPr>
        <w:t>50-minute</w:t>
      </w:r>
      <w:r w:rsidR="008F5BD2">
        <w:rPr>
          <w:rFonts w:asciiTheme="majorHAnsi" w:hAnsiTheme="majorHAnsi"/>
          <w:i/>
        </w:rPr>
        <w:t xml:space="preserve"> rehearsal schedule.  </w:t>
      </w:r>
    </w:p>
    <w:p w14:paraId="5DB4998E" w14:textId="77777777" w:rsidR="00BF77B0" w:rsidRDefault="00BF77B0" w:rsidP="00BF77B0">
      <w:pPr>
        <w:rPr>
          <w:rFonts w:asciiTheme="majorHAnsi" w:hAnsiTheme="majorHAnsi"/>
        </w:rPr>
      </w:pPr>
      <w:r>
        <w:rPr>
          <w:rFonts w:asciiTheme="majorHAnsi" w:hAnsiTheme="majorHAnsi"/>
        </w:rPr>
        <w:t>Week 1</w:t>
      </w:r>
    </w:p>
    <w:p w14:paraId="44FA69CE" w14:textId="04580443" w:rsidR="00B8580A" w:rsidRPr="00D96C1B" w:rsidRDefault="00B8580A" w:rsidP="00BF77B0">
      <w:pPr>
        <w:rPr>
          <w:rFonts w:asciiTheme="majorHAnsi" w:hAnsiTheme="majorHAnsi"/>
          <w:i/>
        </w:rPr>
      </w:pPr>
      <w:r>
        <w:rPr>
          <w:rFonts w:asciiTheme="majorHAnsi" w:hAnsiTheme="majorHAnsi"/>
        </w:rPr>
        <w:tab/>
      </w:r>
      <w:r w:rsidR="00D96C1B">
        <w:rPr>
          <w:rFonts w:asciiTheme="majorHAnsi" w:hAnsiTheme="majorHAnsi"/>
          <w:i/>
        </w:rPr>
        <w:t>Every warm-up will have Tuning and Bach C</w:t>
      </w:r>
      <w:r w:rsidRPr="00D96C1B">
        <w:rPr>
          <w:rFonts w:asciiTheme="majorHAnsi" w:hAnsiTheme="majorHAnsi"/>
          <w:i/>
        </w:rPr>
        <w:t>horale this week.</w:t>
      </w:r>
    </w:p>
    <w:p w14:paraId="2CDD03F9" w14:textId="77777777" w:rsidR="00BF77B0" w:rsidRDefault="00BF77B0" w:rsidP="00BF77B0">
      <w:pPr>
        <w:rPr>
          <w:rFonts w:asciiTheme="majorHAnsi" w:hAnsiTheme="majorHAnsi"/>
        </w:rPr>
      </w:pPr>
      <w:r>
        <w:rPr>
          <w:rFonts w:asciiTheme="majorHAnsi" w:hAnsiTheme="majorHAnsi"/>
        </w:rPr>
        <w:t>Monday</w:t>
      </w:r>
    </w:p>
    <w:p w14:paraId="57963893" w14:textId="348A931B" w:rsidR="00BF77B0" w:rsidRPr="00B8580A" w:rsidRDefault="00BF77B0" w:rsidP="00B8580A">
      <w:pPr>
        <w:pStyle w:val="ListParagraph"/>
        <w:numPr>
          <w:ilvl w:val="0"/>
          <w:numId w:val="35"/>
        </w:numPr>
        <w:rPr>
          <w:rFonts w:asciiTheme="majorHAnsi" w:hAnsiTheme="majorHAnsi"/>
        </w:rPr>
      </w:pPr>
      <w:r w:rsidRPr="00B8580A">
        <w:rPr>
          <w:rFonts w:asciiTheme="majorHAnsi" w:hAnsiTheme="majorHAnsi"/>
        </w:rPr>
        <w:t>As a band family, establish expectations</w:t>
      </w:r>
      <w:r w:rsidR="002E0CAD">
        <w:rPr>
          <w:rFonts w:asciiTheme="majorHAnsi" w:hAnsiTheme="majorHAnsi"/>
        </w:rPr>
        <w:t xml:space="preserve"> and explain practice slips</w:t>
      </w:r>
      <w:r w:rsidRPr="00B8580A">
        <w:rPr>
          <w:rFonts w:asciiTheme="majorHAnsi" w:hAnsiTheme="majorHAnsi"/>
        </w:rPr>
        <w:t>.</w:t>
      </w:r>
      <w:r w:rsidR="00D96C1B">
        <w:rPr>
          <w:rFonts w:asciiTheme="majorHAnsi" w:hAnsiTheme="majorHAnsi"/>
        </w:rPr>
        <w:t xml:space="preserve"> (10)</w:t>
      </w:r>
    </w:p>
    <w:p w14:paraId="39055591" w14:textId="08E36F6A" w:rsidR="00BF77B0" w:rsidRPr="00B8580A" w:rsidRDefault="00D96C1B" w:rsidP="00B8580A">
      <w:pPr>
        <w:pStyle w:val="ListParagraph"/>
        <w:numPr>
          <w:ilvl w:val="0"/>
          <w:numId w:val="35"/>
        </w:numPr>
        <w:rPr>
          <w:rFonts w:asciiTheme="majorHAnsi" w:hAnsiTheme="majorHAnsi"/>
        </w:rPr>
      </w:pPr>
      <w:r>
        <w:rPr>
          <w:rFonts w:asciiTheme="majorHAnsi" w:hAnsiTheme="majorHAnsi"/>
        </w:rPr>
        <w:t xml:space="preserve">Warm-up (20) with </w:t>
      </w:r>
      <w:r w:rsidR="00BF77B0" w:rsidRPr="00B8580A">
        <w:rPr>
          <w:rFonts w:asciiTheme="majorHAnsi" w:hAnsiTheme="majorHAnsi"/>
        </w:rPr>
        <w:t xml:space="preserve">“Snake Charmer Scale </w:t>
      </w:r>
      <w:r w:rsidR="00B8580A">
        <w:rPr>
          <w:rFonts w:asciiTheme="majorHAnsi" w:hAnsiTheme="majorHAnsi"/>
        </w:rPr>
        <w:t xml:space="preserve">Sheet.” Sing through the scales </w:t>
      </w:r>
      <w:r w:rsidR="00BF77B0" w:rsidRPr="00B8580A">
        <w:rPr>
          <w:rFonts w:asciiTheme="majorHAnsi" w:hAnsiTheme="majorHAnsi"/>
        </w:rPr>
        <w:t>as well to get it in the students’ ear.</w:t>
      </w:r>
    </w:p>
    <w:p w14:paraId="7F56695C" w14:textId="5535ED40" w:rsidR="00BF77B0" w:rsidRDefault="00BF77B0" w:rsidP="00B8580A">
      <w:pPr>
        <w:pStyle w:val="ListParagraph"/>
        <w:numPr>
          <w:ilvl w:val="0"/>
          <w:numId w:val="35"/>
        </w:numPr>
        <w:rPr>
          <w:rFonts w:asciiTheme="majorHAnsi" w:hAnsiTheme="majorHAnsi"/>
          <w:i/>
        </w:rPr>
      </w:pPr>
      <w:r w:rsidRPr="00B8580A">
        <w:rPr>
          <w:rFonts w:asciiTheme="majorHAnsi" w:hAnsiTheme="majorHAnsi"/>
        </w:rPr>
        <w:t xml:space="preserve">Sight-read </w:t>
      </w:r>
      <w:r w:rsidR="00D96C1B">
        <w:rPr>
          <w:rFonts w:asciiTheme="majorHAnsi" w:hAnsiTheme="majorHAnsi"/>
        </w:rPr>
        <w:t xml:space="preserve">(20) </w:t>
      </w:r>
      <w:r w:rsidRPr="00B8580A">
        <w:rPr>
          <w:rFonts w:asciiTheme="majorHAnsi" w:hAnsiTheme="majorHAnsi"/>
        </w:rPr>
        <w:t xml:space="preserve">Standridge </w:t>
      </w:r>
      <w:r w:rsidRPr="00B8580A">
        <w:rPr>
          <w:rFonts w:asciiTheme="majorHAnsi" w:hAnsiTheme="majorHAnsi"/>
          <w:i/>
        </w:rPr>
        <w:t>Snake Charmer</w:t>
      </w:r>
    </w:p>
    <w:p w14:paraId="2A13E223" w14:textId="6D7FFAD3" w:rsidR="00B8580A" w:rsidRPr="00B8580A" w:rsidRDefault="00B8580A" w:rsidP="00B8580A">
      <w:pPr>
        <w:pStyle w:val="ListParagraph"/>
        <w:numPr>
          <w:ilvl w:val="0"/>
          <w:numId w:val="35"/>
        </w:numPr>
        <w:rPr>
          <w:rFonts w:asciiTheme="majorHAnsi" w:hAnsiTheme="majorHAnsi"/>
          <w:i/>
        </w:rPr>
      </w:pPr>
      <w:r>
        <w:rPr>
          <w:rFonts w:asciiTheme="majorHAnsi" w:hAnsiTheme="majorHAnsi"/>
        </w:rPr>
        <w:t>Evaluate performance</w:t>
      </w:r>
    </w:p>
    <w:p w14:paraId="42EACEE5" w14:textId="110D2CB4" w:rsidR="00B8580A" w:rsidRDefault="00B8580A" w:rsidP="00B8580A">
      <w:pPr>
        <w:rPr>
          <w:rFonts w:asciiTheme="majorHAnsi" w:hAnsiTheme="majorHAnsi"/>
        </w:rPr>
      </w:pPr>
      <w:r>
        <w:rPr>
          <w:rFonts w:asciiTheme="majorHAnsi" w:hAnsiTheme="majorHAnsi"/>
        </w:rPr>
        <w:t>Tuesday</w:t>
      </w:r>
    </w:p>
    <w:p w14:paraId="450FFA96" w14:textId="06ACD7B0" w:rsidR="00B8580A" w:rsidRDefault="00B8580A" w:rsidP="00B8580A">
      <w:pPr>
        <w:pStyle w:val="ListParagraph"/>
        <w:numPr>
          <w:ilvl w:val="0"/>
          <w:numId w:val="34"/>
        </w:numPr>
        <w:rPr>
          <w:rFonts w:asciiTheme="majorHAnsi" w:hAnsiTheme="majorHAnsi"/>
        </w:rPr>
      </w:pPr>
      <w:r>
        <w:rPr>
          <w:rFonts w:asciiTheme="majorHAnsi" w:hAnsiTheme="majorHAnsi"/>
        </w:rPr>
        <w:t xml:space="preserve">Warm-up </w:t>
      </w:r>
      <w:r w:rsidR="00D96C1B">
        <w:rPr>
          <w:rFonts w:asciiTheme="majorHAnsi" w:hAnsiTheme="majorHAnsi"/>
        </w:rPr>
        <w:t xml:space="preserve">(20) </w:t>
      </w:r>
      <w:r>
        <w:rPr>
          <w:rFonts w:asciiTheme="majorHAnsi" w:hAnsiTheme="majorHAnsi"/>
        </w:rPr>
        <w:t>with E-flat Major, F-major, and finally d minor.</w:t>
      </w:r>
    </w:p>
    <w:p w14:paraId="4F5C68F0" w14:textId="3AA95A97" w:rsidR="00B8580A" w:rsidRPr="00B8580A" w:rsidRDefault="00B8580A" w:rsidP="00B8580A">
      <w:pPr>
        <w:pStyle w:val="ListParagraph"/>
        <w:numPr>
          <w:ilvl w:val="0"/>
          <w:numId w:val="34"/>
        </w:numPr>
        <w:rPr>
          <w:rFonts w:asciiTheme="majorHAnsi" w:hAnsiTheme="majorHAnsi"/>
        </w:rPr>
      </w:pPr>
      <w:r>
        <w:rPr>
          <w:rFonts w:asciiTheme="majorHAnsi" w:hAnsiTheme="majorHAnsi"/>
        </w:rPr>
        <w:t>Sight read</w:t>
      </w:r>
      <w:r w:rsidR="00D96C1B">
        <w:rPr>
          <w:rFonts w:asciiTheme="majorHAnsi" w:hAnsiTheme="majorHAnsi"/>
        </w:rPr>
        <w:t xml:space="preserve"> (30)</w:t>
      </w:r>
      <w:r>
        <w:rPr>
          <w:rFonts w:asciiTheme="majorHAnsi" w:hAnsiTheme="majorHAnsi"/>
        </w:rPr>
        <w:t xml:space="preserve"> through </w:t>
      </w:r>
      <w:r>
        <w:rPr>
          <w:rFonts w:asciiTheme="majorHAnsi" w:hAnsiTheme="majorHAnsi"/>
          <w:i/>
        </w:rPr>
        <w:t>Kenya Contrasts</w:t>
      </w:r>
    </w:p>
    <w:p w14:paraId="101E7007" w14:textId="7ABC6FA4" w:rsidR="00B8580A" w:rsidRDefault="00B8580A" w:rsidP="00B8580A">
      <w:pPr>
        <w:pStyle w:val="ListParagraph"/>
        <w:numPr>
          <w:ilvl w:val="0"/>
          <w:numId w:val="34"/>
        </w:numPr>
        <w:rPr>
          <w:rFonts w:asciiTheme="majorHAnsi" w:hAnsiTheme="majorHAnsi"/>
        </w:rPr>
      </w:pPr>
      <w:r>
        <w:rPr>
          <w:rFonts w:asciiTheme="majorHAnsi" w:hAnsiTheme="majorHAnsi"/>
        </w:rPr>
        <w:t>Evaluate performance</w:t>
      </w:r>
    </w:p>
    <w:p w14:paraId="61C65761" w14:textId="66CE1AAB" w:rsidR="00B8580A" w:rsidRDefault="00B8580A" w:rsidP="00B8580A">
      <w:pPr>
        <w:rPr>
          <w:rFonts w:asciiTheme="majorHAnsi" w:hAnsiTheme="majorHAnsi"/>
        </w:rPr>
      </w:pPr>
      <w:r>
        <w:rPr>
          <w:rFonts w:asciiTheme="majorHAnsi" w:hAnsiTheme="majorHAnsi"/>
        </w:rPr>
        <w:t>Wednesday</w:t>
      </w:r>
    </w:p>
    <w:p w14:paraId="2DDA4D64" w14:textId="764D5C7A" w:rsidR="00B8580A" w:rsidRDefault="00B8580A" w:rsidP="00B8580A">
      <w:pPr>
        <w:pStyle w:val="ListParagraph"/>
        <w:numPr>
          <w:ilvl w:val="0"/>
          <w:numId w:val="36"/>
        </w:numPr>
        <w:rPr>
          <w:rFonts w:asciiTheme="majorHAnsi" w:hAnsiTheme="majorHAnsi"/>
        </w:rPr>
      </w:pPr>
      <w:r>
        <w:rPr>
          <w:rFonts w:asciiTheme="majorHAnsi" w:hAnsiTheme="majorHAnsi"/>
        </w:rPr>
        <w:t xml:space="preserve">Warm-up </w:t>
      </w:r>
      <w:r w:rsidR="00D96C1B">
        <w:rPr>
          <w:rFonts w:asciiTheme="majorHAnsi" w:hAnsiTheme="majorHAnsi"/>
        </w:rPr>
        <w:t xml:space="preserve">(20) </w:t>
      </w:r>
      <w:r>
        <w:rPr>
          <w:rFonts w:asciiTheme="majorHAnsi" w:hAnsiTheme="majorHAnsi"/>
        </w:rPr>
        <w:t>with f dorian and E-flat Major scale sheets from the Holsinger work.</w:t>
      </w:r>
    </w:p>
    <w:p w14:paraId="71B8064B" w14:textId="7948468C" w:rsidR="00B8580A" w:rsidRDefault="00B8580A" w:rsidP="00B8580A">
      <w:pPr>
        <w:pStyle w:val="ListParagraph"/>
        <w:numPr>
          <w:ilvl w:val="0"/>
          <w:numId w:val="36"/>
        </w:numPr>
        <w:rPr>
          <w:rFonts w:asciiTheme="majorHAnsi" w:hAnsiTheme="majorHAnsi"/>
        </w:rPr>
      </w:pPr>
      <w:r>
        <w:rPr>
          <w:rFonts w:asciiTheme="majorHAnsi" w:hAnsiTheme="majorHAnsi"/>
        </w:rPr>
        <w:t xml:space="preserve">Sight-read </w:t>
      </w:r>
      <w:r w:rsidR="00D96C1B">
        <w:rPr>
          <w:rFonts w:asciiTheme="majorHAnsi" w:hAnsiTheme="majorHAnsi"/>
        </w:rPr>
        <w:t xml:space="preserve">(30) </w:t>
      </w:r>
      <w:r>
        <w:rPr>
          <w:rFonts w:asciiTheme="majorHAnsi" w:hAnsiTheme="majorHAnsi"/>
        </w:rPr>
        <w:t xml:space="preserve">through </w:t>
      </w:r>
      <w:r>
        <w:rPr>
          <w:rFonts w:asciiTheme="majorHAnsi" w:hAnsiTheme="majorHAnsi"/>
          <w:i/>
        </w:rPr>
        <w:t>Gypsydance</w:t>
      </w:r>
      <w:r>
        <w:rPr>
          <w:rFonts w:asciiTheme="majorHAnsi" w:hAnsiTheme="majorHAnsi"/>
        </w:rPr>
        <w:t xml:space="preserve"> </w:t>
      </w:r>
    </w:p>
    <w:p w14:paraId="2BFBEB7E" w14:textId="77777777" w:rsidR="00B8580A" w:rsidRDefault="00B8580A" w:rsidP="00B8580A">
      <w:pPr>
        <w:pStyle w:val="ListParagraph"/>
        <w:numPr>
          <w:ilvl w:val="0"/>
          <w:numId w:val="36"/>
        </w:numPr>
        <w:rPr>
          <w:rFonts w:asciiTheme="majorHAnsi" w:hAnsiTheme="majorHAnsi"/>
        </w:rPr>
      </w:pPr>
      <w:r>
        <w:rPr>
          <w:rFonts w:asciiTheme="majorHAnsi" w:hAnsiTheme="majorHAnsi"/>
        </w:rPr>
        <w:t>Evaluate performance</w:t>
      </w:r>
    </w:p>
    <w:p w14:paraId="15910EDC" w14:textId="77777777" w:rsidR="00B8580A" w:rsidRDefault="00B8580A" w:rsidP="00B8580A">
      <w:pPr>
        <w:rPr>
          <w:rFonts w:asciiTheme="majorHAnsi" w:hAnsiTheme="majorHAnsi"/>
        </w:rPr>
      </w:pPr>
      <w:r>
        <w:rPr>
          <w:rFonts w:asciiTheme="majorHAnsi" w:hAnsiTheme="majorHAnsi"/>
        </w:rPr>
        <w:t>Thursday</w:t>
      </w:r>
    </w:p>
    <w:p w14:paraId="6A840C05" w14:textId="64C757E7" w:rsidR="00B8580A" w:rsidRDefault="00B8580A" w:rsidP="00B8580A">
      <w:pPr>
        <w:pStyle w:val="ListParagraph"/>
        <w:numPr>
          <w:ilvl w:val="0"/>
          <w:numId w:val="37"/>
        </w:numPr>
        <w:rPr>
          <w:rFonts w:asciiTheme="majorHAnsi" w:hAnsiTheme="majorHAnsi"/>
        </w:rPr>
      </w:pPr>
      <w:r>
        <w:rPr>
          <w:rFonts w:asciiTheme="majorHAnsi" w:hAnsiTheme="majorHAnsi"/>
        </w:rPr>
        <w:t xml:space="preserve">Warm-up </w:t>
      </w:r>
      <w:r w:rsidR="00D96C1B">
        <w:rPr>
          <w:rFonts w:asciiTheme="majorHAnsi" w:hAnsiTheme="majorHAnsi"/>
        </w:rPr>
        <w:t xml:space="preserve">(15) </w:t>
      </w:r>
      <w:r>
        <w:rPr>
          <w:rFonts w:asciiTheme="majorHAnsi" w:hAnsiTheme="majorHAnsi"/>
        </w:rPr>
        <w:t>with Snake Charmer scale sheet.</w:t>
      </w:r>
    </w:p>
    <w:p w14:paraId="00719C0D" w14:textId="599FDE42" w:rsidR="00B8580A" w:rsidRDefault="00D96C1B" w:rsidP="00B8580A">
      <w:pPr>
        <w:pStyle w:val="ListParagraph"/>
        <w:numPr>
          <w:ilvl w:val="0"/>
          <w:numId w:val="37"/>
        </w:numPr>
        <w:rPr>
          <w:rFonts w:asciiTheme="majorHAnsi" w:hAnsiTheme="majorHAnsi"/>
        </w:rPr>
      </w:pPr>
      <w:r>
        <w:rPr>
          <w:rFonts w:asciiTheme="majorHAnsi" w:hAnsiTheme="majorHAnsi"/>
        </w:rPr>
        <w:t xml:space="preserve">(20) </w:t>
      </w:r>
      <w:r w:rsidR="00B8580A">
        <w:rPr>
          <w:rFonts w:asciiTheme="majorHAnsi" w:hAnsiTheme="majorHAnsi"/>
        </w:rPr>
        <w:t>Students will play correct notes and rhythms for m.1-41 of Standridge</w:t>
      </w:r>
    </w:p>
    <w:p w14:paraId="7B1079D8" w14:textId="3CEFE137" w:rsidR="00B8580A" w:rsidRDefault="00D96C1B" w:rsidP="00B8580A">
      <w:pPr>
        <w:pStyle w:val="ListParagraph"/>
        <w:numPr>
          <w:ilvl w:val="0"/>
          <w:numId w:val="37"/>
        </w:numPr>
        <w:rPr>
          <w:rFonts w:asciiTheme="majorHAnsi" w:hAnsiTheme="majorHAnsi"/>
        </w:rPr>
      </w:pPr>
      <w:r>
        <w:rPr>
          <w:rFonts w:asciiTheme="majorHAnsi" w:hAnsiTheme="majorHAnsi"/>
        </w:rPr>
        <w:t xml:space="preserve">(15) </w:t>
      </w:r>
      <w:r w:rsidR="00B8580A">
        <w:rPr>
          <w:rFonts w:asciiTheme="majorHAnsi" w:hAnsiTheme="majorHAnsi"/>
        </w:rPr>
        <w:t>Students will play correct notes and rhythms for m. 1-46 of Himes</w:t>
      </w:r>
    </w:p>
    <w:p w14:paraId="26A66B2F" w14:textId="6C61426A" w:rsidR="00B8580A" w:rsidRDefault="00B8580A" w:rsidP="00B8580A">
      <w:pPr>
        <w:pStyle w:val="ListParagraph"/>
        <w:numPr>
          <w:ilvl w:val="0"/>
          <w:numId w:val="37"/>
        </w:numPr>
        <w:rPr>
          <w:rFonts w:asciiTheme="majorHAnsi" w:hAnsiTheme="majorHAnsi"/>
        </w:rPr>
      </w:pPr>
      <w:r>
        <w:rPr>
          <w:rFonts w:asciiTheme="majorHAnsi" w:hAnsiTheme="majorHAnsi"/>
        </w:rPr>
        <w:t>Evaluate correct note and rhythms</w:t>
      </w:r>
    </w:p>
    <w:p w14:paraId="5C534B56" w14:textId="33FCFE7F" w:rsidR="00B8580A" w:rsidRDefault="00B8580A" w:rsidP="00B8580A">
      <w:pPr>
        <w:rPr>
          <w:rFonts w:asciiTheme="majorHAnsi" w:hAnsiTheme="majorHAnsi"/>
        </w:rPr>
      </w:pPr>
      <w:r>
        <w:rPr>
          <w:rFonts w:asciiTheme="majorHAnsi" w:hAnsiTheme="majorHAnsi"/>
        </w:rPr>
        <w:t>Friday</w:t>
      </w:r>
    </w:p>
    <w:p w14:paraId="1DF0A52A" w14:textId="651E7DAA" w:rsidR="00B8580A" w:rsidRDefault="00B8580A" w:rsidP="00B8580A">
      <w:pPr>
        <w:pStyle w:val="ListParagraph"/>
        <w:numPr>
          <w:ilvl w:val="0"/>
          <w:numId w:val="38"/>
        </w:numPr>
        <w:rPr>
          <w:rFonts w:asciiTheme="majorHAnsi" w:hAnsiTheme="majorHAnsi"/>
        </w:rPr>
      </w:pPr>
      <w:r>
        <w:rPr>
          <w:rFonts w:asciiTheme="majorHAnsi" w:hAnsiTheme="majorHAnsi"/>
        </w:rPr>
        <w:t xml:space="preserve">Warm-up </w:t>
      </w:r>
      <w:r w:rsidR="00D96C1B">
        <w:rPr>
          <w:rFonts w:asciiTheme="majorHAnsi" w:hAnsiTheme="majorHAnsi"/>
        </w:rPr>
        <w:t xml:space="preserve">(15) </w:t>
      </w:r>
      <w:r>
        <w:rPr>
          <w:rFonts w:asciiTheme="majorHAnsi" w:hAnsiTheme="majorHAnsi"/>
        </w:rPr>
        <w:t>with Holsinger scale sheet.</w:t>
      </w:r>
    </w:p>
    <w:p w14:paraId="51AF21A1" w14:textId="2E2491AF" w:rsidR="00D96C1B" w:rsidRDefault="00D96C1B" w:rsidP="00B8580A">
      <w:pPr>
        <w:pStyle w:val="ListParagraph"/>
        <w:numPr>
          <w:ilvl w:val="0"/>
          <w:numId w:val="38"/>
        </w:numPr>
        <w:rPr>
          <w:rFonts w:asciiTheme="majorHAnsi" w:hAnsiTheme="majorHAnsi"/>
        </w:rPr>
      </w:pPr>
      <w:r>
        <w:rPr>
          <w:rFonts w:asciiTheme="majorHAnsi" w:hAnsiTheme="majorHAnsi"/>
        </w:rPr>
        <w:t>(15) Students will play correct notes and rhythms for m.1-22 of Holsinger</w:t>
      </w:r>
    </w:p>
    <w:p w14:paraId="1C2AB9BF" w14:textId="26746692" w:rsidR="00D96C1B" w:rsidRDefault="002E0CAD" w:rsidP="00B8580A">
      <w:pPr>
        <w:pStyle w:val="ListParagraph"/>
        <w:numPr>
          <w:ilvl w:val="0"/>
          <w:numId w:val="38"/>
        </w:numPr>
        <w:rPr>
          <w:rFonts w:asciiTheme="majorHAnsi" w:hAnsiTheme="majorHAnsi"/>
        </w:rPr>
      </w:pPr>
      <w:r>
        <w:rPr>
          <w:rFonts w:asciiTheme="majorHAnsi" w:hAnsiTheme="majorHAnsi"/>
        </w:rPr>
        <w:t>(25</w:t>
      </w:r>
      <w:r w:rsidR="00D96C1B">
        <w:rPr>
          <w:rFonts w:asciiTheme="majorHAnsi" w:hAnsiTheme="majorHAnsi"/>
        </w:rPr>
        <w:t xml:space="preserve">) Students review m.1-41 and Student will play correct notes and rhythms for m. </w:t>
      </w:r>
      <w:r>
        <w:rPr>
          <w:rFonts w:asciiTheme="majorHAnsi" w:hAnsiTheme="majorHAnsi"/>
        </w:rPr>
        <w:t>41-95 of Standridge.</w:t>
      </w:r>
    </w:p>
    <w:p w14:paraId="5A8FAA9B" w14:textId="49860D7A" w:rsidR="002E0CAD" w:rsidRDefault="002E0CAD" w:rsidP="00B8580A">
      <w:pPr>
        <w:pStyle w:val="ListParagraph"/>
        <w:numPr>
          <w:ilvl w:val="0"/>
          <w:numId w:val="38"/>
        </w:numPr>
        <w:rPr>
          <w:rFonts w:asciiTheme="majorHAnsi" w:hAnsiTheme="majorHAnsi"/>
        </w:rPr>
      </w:pPr>
      <w:r>
        <w:rPr>
          <w:rFonts w:asciiTheme="majorHAnsi" w:hAnsiTheme="majorHAnsi"/>
        </w:rPr>
        <w:t xml:space="preserve">(5) Explain Listening assignments and hand out assignment forms for the next 3 wednesdays. (Due before the sectional of </w:t>
      </w:r>
      <w:r w:rsidR="00D13D79">
        <w:rPr>
          <w:rFonts w:asciiTheme="majorHAnsi" w:hAnsiTheme="majorHAnsi"/>
        </w:rPr>
        <w:t>corresponding</w:t>
      </w:r>
      <w:r>
        <w:rPr>
          <w:rFonts w:asciiTheme="majorHAnsi" w:hAnsiTheme="majorHAnsi"/>
        </w:rPr>
        <w:t xml:space="preserve"> piece)</w:t>
      </w:r>
    </w:p>
    <w:p w14:paraId="5D608BA0" w14:textId="3FD1A552" w:rsidR="002E0CAD" w:rsidRDefault="002E0CAD" w:rsidP="00B8580A">
      <w:pPr>
        <w:pStyle w:val="ListParagraph"/>
        <w:numPr>
          <w:ilvl w:val="0"/>
          <w:numId w:val="38"/>
        </w:numPr>
        <w:rPr>
          <w:rFonts w:asciiTheme="majorHAnsi" w:hAnsiTheme="majorHAnsi"/>
        </w:rPr>
      </w:pPr>
      <w:r>
        <w:rPr>
          <w:rFonts w:asciiTheme="majorHAnsi" w:hAnsiTheme="majorHAnsi"/>
        </w:rPr>
        <w:t>Evaluation correct notes and rhythms</w:t>
      </w:r>
    </w:p>
    <w:p w14:paraId="3F4471E1" w14:textId="2794A6A1" w:rsidR="002E0CAD" w:rsidRDefault="002E0CAD" w:rsidP="002E0CAD">
      <w:pPr>
        <w:rPr>
          <w:rFonts w:asciiTheme="majorHAnsi" w:hAnsiTheme="majorHAnsi"/>
        </w:rPr>
      </w:pPr>
      <w:r>
        <w:rPr>
          <w:rFonts w:asciiTheme="majorHAnsi" w:hAnsiTheme="majorHAnsi"/>
        </w:rPr>
        <w:t>Week 2</w:t>
      </w:r>
    </w:p>
    <w:p w14:paraId="526F69CA" w14:textId="7EF4F6EC" w:rsidR="002E0CAD" w:rsidRDefault="002E0CAD" w:rsidP="002E0CAD">
      <w:pPr>
        <w:rPr>
          <w:rFonts w:asciiTheme="majorHAnsi" w:hAnsiTheme="majorHAnsi"/>
        </w:rPr>
      </w:pPr>
      <w:r>
        <w:rPr>
          <w:rFonts w:asciiTheme="majorHAnsi" w:hAnsiTheme="majorHAnsi"/>
        </w:rPr>
        <w:tab/>
      </w:r>
      <w:r>
        <w:rPr>
          <w:rFonts w:asciiTheme="majorHAnsi" w:hAnsiTheme="majorHAnsi"/>
          <w:i/>
        </w:rPr>
        <w:t>Every warm-up will have Tuning and Bach C</w:t>
      </w:r>
      <w:r w:rsidRPr="00D96C1B">
        <w:rPr>
          <w:rFonts w:asciiTheme="majorHAnsi" w:hAnsiTheme="majorHAnsi"/>
          <w:i/>
        </w:rPr>
        <w:t>horale this week</w:t>
      </w:r>
      <w:r>
        <w:rPr>
          <w:rFonts w:asciiTheme="majorHAnsi" w:hAnsiTheme="majorHAnsi"/>
          <w:i/>
        </w:rPr>
        <w:t xml:space="preserve"> as well</w:t>
      </w:r>
      <w:r w:rsidRPr="00D96C1B">
        <w:rPr>
          <w:rFonts w:asciiTheme="majorHAnsi" w:hAnsiTheme="majorHAnsi"/>
          <w:i/>
        </w:rPr>
        <w:t>.</w:t>
      </w:r>
      <w:r>
        <w:rPr>
          <w:rFonts w:asciiTheme="majorHAnsi" w:hAnsiTheme="majorHAnsi"/>
          <w:i/>
        </w:rPr>
        <w:t xml:space="preserve"> </w:t>
      </w:r>
    </w:p>
    <w:p w14:paraId="2B7C31EE" w14:textId="4159E867" w:rsidR="002E0CAD" w:rsidRPr="002E0CAD" w:rsidRDefault="002E0CAD" w:rsidP="002E0CAD">
      <w:pPr>
        <w:rPr>
          <w:rFonts w:asciiTheme="majorHAnsi" w:hAnsiTheme="majorHAnsi"/>
        </w:rPr>
      </w:pPr>
      <w:r>
        <w:rPr>
          <w:rFonts w:asciiTheme="majorHAnsi" w:hAnsiTheme="majorHAnsi"/>
        </w:rPr>
        <w:t>Monday</w:t>
      </w:r>
    </w:p>
    <w:p w14:paraId="0CC9294F" w14:textId="3BDFB3CC" w:rsidR="002E0CAD" w:rsidRDefault="002E0CAD" w:rsidP="002E0CAD">
      <w:pPr>
        <w:pStyle w:val="ListParagraph"/>
        <w:numPr>
          <w:ilvl w:val="0"/>
          <w:numId w:val="39"/>
        </w:numPr>
        <w:rPr>
          <w:rFonts w:asciiTheme="majorHAnsi" w:hAnsiTheme="majorHAnsi"/>
        </w:rPr>
      </w:pPr>
      <w:r>
        <w:rPr>
          <w:rFonts w:asciiTheme="majorHAnsi" w:hAnsiTheme="majorHAnsi"/>
        </w:rPr>
        <w:t>Warm-up (15) with Holsinger and Standridge scale sheets.</w:t>
      </w:r>
    </w:p>
    <w:p w14:paraId="100168B0" w14:textId="31357D07" w:rsidR="002E0CAD" w:rsidRDefault="002E0CAD" w:rsidP="002E0CAD">
      <w:pPr>
        <w:pStyle w:val="ListParagraph"/>
        <w:numPr>
          <w:ilvl w:val="0"/>
          <w:numId w:val="39"/>
        </w:numPr>
        <w:rPr>
          <w:rFonts w:asciiTheme="majorHAnsi" w:hAnsiTheme="majorHAnsi"/>
        </w:rPr>
      </w:pPr>
      <w:r>
        <w:rPr>
          <w:rFonts w:asciiTheme="majorHAnsi" w:hAnsiTheme="majorHAnsi"/>
        </w:rPr>
        <w:t>Practice slips must be turned in on my desk by the end of class today.</w:t>
      </w:r>
    </w:p>
    <w:p w14:paraId="6C0A4590" w14:textId="51E7C068" w:rsidR="002E0CAD" w:rsidRPr="002E0CAD" w:rsidRDefault="002E0CAD" w:rsidP="002E0CAD">
      <w:pPr>
        <w:pStyle w:val="ListParagraph"/>
        <w:numPr>
          <w:ilvl w:val="0"/>
          <w:numId w:val="39"/>
        </w:numPr>
        <w:rPr>
          <w:rFonts w:asciiTheme="majorHAnsi" w:hAnsiTheme="majorHAnsi"/>
        </w:rPr>
      </w:pPr>
      <w:r>
        <w:rPr>
          <w:rFonts w:asciiTheme="majorHAnsi" w:hAnsiTheme="majorHAnsi"/>
        </w:rPr>
        <w:t xml:space="preserve">(15) Students will review m.1-22 and students will play correct notes and rhythms for m.22-end for </w:t>
      </w:r>
      <w:r>
        <w:rPr>
          <w:rFonts w:asciiTheme="majorHAnsi" w:hAnsiTheme="majorHAnsi"/>
          <w:i/>
        </w:rPr>
        <w:t>Gypsydance.</w:t>
      </w:r>
    </w:p>
    <w:p w14:paraId="42CD3DEF" w14:textId="2B1BD1B6" w:rsidR="002E0CAD" w:rsidRDefault="002E0CAD" w:rsidP="002E0CAD">
      <w:pPr>
        <w:pStyle w:val="ListParagraph"/>
        <w:numPr>
          <w:ilvl w:val="0"/>
          <w:numId w:val="39"/>
        </w:numPr>
        <w:rPr>
          <w:rFonts w:asciiTheme="majorHAnsi" w:hAnsiTheme="majorHAnsi"/>
        </w:rPr>
      </w:pPr>
      <w:r>
        <w:rPr>
          <w:rFonts w:asciiTheme="majorHAnsi" w:hAnsiTheme="majorHAnsi"/>
        </w:rPr>
        <w:t xml:space="preserve">(20) Students review m.1-95 and students will play m.96-148 with correct notes and rhythms.  </w:t>
      </w:r>
    </w:p>
    <w:p w14:paraId="1D1E6F31" w14:textId="54E40A68" w:rsidR="00483E34" w:rsidRDefault="00483E34" w:rsidP="002E0CAD">
      <w:pPr>
        <w:pStyle w:val="ListParagraph"/>
        <w:numPr>
          <w:ilvl w:val="0"/>
          <w:numId w:val="39"/>
        </w:numPr>
        <w:rPr>
          <w:rFonts w:asciiTheme="majorHAnsi" w:hAnsiTheme="majorHAnsi"/>
        </w:rPr>
      </w:pPr>
      <w:r>
        <w:rPr>
          <w:rFonts w:asciiTheme="majorHAnsi" w:hAnsiTheme="majorHAnsi"/>
        </w:rPr>
        <w:t>Evaluate correct notes and rhythms</w:t>
      </w:r>
    </w:p>
    <w:p w14:paraId="70F3D29F" w14:textId="5E121560" w:rsidR="00483E34" w:rsidRPr="00483E34" w:rsidRDefault="00483E34" w:rsidP="00483E34">
      <w:pPr>
        <w:rPr>
          <w:rFonts w:asciiTheme="majorHAnsi" w:hAnsiTheme="majorHAnsi"/>
        </w:rPr>
      </w:pPr>
      <w:r>
        <w:rPr>
          <w:rFonts w:asciiTheme="majorHAnsi" w:hAnsiTheme="majorHAnsi"/>
        </w:rPr>
        <w:t>Tuesday</w:t>
      </w:r>
    </w:p>
    <w:p w14:paraId="6EB1910C" w14:textId="09507BC2" w:rsidR="00483E34" w:rsidRDefault="00483E34" w:rsidP="00483E34">
      <w:pPr>
        <w:pStyle w:val="ListParagraph"/>
        <w:numPr>
          <w:ilvl w:val="0"/>
          <w:numId w:val="34"/>
        </w:numPr>
        <w:rPr>
          <w:rFonts w:asciiTheme="majorHAnsi" w:hAnsiTheme="majorHAnsi"/>
        </w:rPr>
      </w:pPr>
      <w:r>
        <w:rPr>
          <w:rFonts w:asciiTheme="majorHAnsi" w:hAnsiTheme="majorHAnsi"/>
        </w:rPr>
        <w:t>Warm-up (15) with E-flat Major, F-major, and finally d minor.</w:t>
      </w:r>
    </w:p>
    <w:p w14:paraId="3F807944" w14:textId="2DB715D7" w:rsidR="00BF77B0" w:rsidRDefault="00483E34" w:rsidP="00483E34">
      <w:pPr>
        <w:pStyle w:val="ListParagraph"/>
        <w:numPr>
          <w:ilvl w:val="0"/>
          <w:numId w:val="40"/>
        </w:numPr>
        <w:rPr>
          <w:rFonts w:asciiTheme="majorHAnsi" w:hAnsiTheme="majorHAnsi"/>
        </w:rPr>
      </w:pPr>
      <w:r>
        <w:rPr>
          <w:rFonts w:asciiTheme="majorHAnsi" w:hAnsiTheme="majorHAnsi"/>
        </w:rPr>
        <w:t>(15) Review m. 1-46 of Himes. Students will be able to play correct notes and rhythms for m. 47-end.</w:t>
      </w:r>
    </w:p>
    <w:p w14:paraId="63CD9FD6" w14:textId="7956034F" w:rsidR="00483E34" w:rsidRDefault="00483E34" w:rsidP="00483E34">
      <w:pPr>
        <w:pStyle w:val="ListParagraph"/>
        <w:numPr>
          <w:ilvl w:val="0"/>
          <w:numId w:val="40"/>
        </w:numPr>
        <w:rPr>
          <w:rFonts w:asciiTheme="majorHAnsi" w:hAnsiTheme="majorHAnsi"/>
        </w:rPr>
      </w:pPr>
      <w:r>
        <w:rPr>
          <w:rFonts w:asciiTheme="majorHAnsi" w:hAnsiTheme="majorHAnsi"/>
        </w:rPr>
        <w:t>(20) Review m. 41-95 of Standridge. Students will play m.</w:t>
      </w:r>
      <w:r w:rsidR="00A90722">
        <w:rPr>
          <w:rFonts w:asciiTheme="majorHAnsi" w:hAnsiTheme="majorHAnsi"/>
        </w:rPr>
        <w:t>96-132 with correct notes and rhythms.</w:t>
      </w:r>
    </w:p>
    <w:p w14:paraId="15E12506" w14:textId="3C8553B8" w:rsidR="00A90722" w:rsidRDefault="00A90722" w:rsidP="00483E34">
      <w:pPr>
        <w:pStyle w:val="ListParagraph"/>
        <w:numPr>
          <w:ilvl w:val="0"/>
          <w:numId w:val="40"/>
        </w:numPr>
        <w:rPr>
          <w:rFonts w:asciiTheme="majorHAnsi" w:hAnsiTheme="majorHAnsi"/>
        </w:rPr>
      </w:pPr>
      <w:r>
        <w:rPr>
          <w:rFonts w:asciiTheme="majorHAnsi" w:hAnsiTheme="majorHAnsi"/>
        </w:rPr>
        <w:t>Evaluate correct notes and rhythms</w:t>
      </w:r>
    </w:p>
    <w:p w14:paraId="7F27FF98" w14:textId="50CB2DC5" w:rsidR="00A90722" w:rsidRDefault="00A90722" w:rsidP="00A90722">
      <w:pPr>
        <w:rPr>
          <w:rFonts w:asciiTheme="majorHAnsi" w:hAnsiTheme="majorHAnsi"/>
        </w:rPr>
      </w:pPr>
      <w:r>
        <w:rPr>
          <w:rFonts w:asciiTheme="majorHAnsi" w:hAnsiTheme="majorHAnsi"/>
        </w:rPr>
        <w:t>Wednesday</w:t>
      </w:r>
    </w:p>
    <w:p w14:paraId="323F34EF" w14:textId="1E3C1F9F" w:rsidR="00A90722" w:rsidRDefault="00A90722" w:rsidP="00A90722">
      <w:pPr>
        <w:pStyle w:val="ListParagraph"/>
        <w:numPr>
          <w:ilvl w:val="0"/>
          <w:numId w:val="41"/>
        </w:numPr>
        <w:rPr>
          <w:rFonts w:asciiTheme="majorHAnsi" w:hAnsiTheme="majorHAnsi"/>
        </w:rPr>
      </w:pPr>
      <w:r>
        <w:rPr>
          <w:rFonts w:asciiTheme="majorHAnsi" w:hAnsiTheme="majorHAnsi"/>
        </w:rPr>
        <w:t>Warm-up (10) with E-flat Major, F-major, and finally d minor.</w:t>
      </w:r>
    </w:p>
    <w:p w14:paraId="1DA7CDB0" w14:textId="274537C3" w:rsidR="00A90722" w:rsidRDefault="00A90722" w:rsidP="00A90722">
      <w:pPr>
        <w:pStyle w:val="ListParagraph"/>
        <w:numPr>
          <w:ilvl w:val="0"/>
          <w:numId w:val="41"/>
        </w:numPr>
        <w:rPr>
          <w:rFonts w:asciiTheme="majorHAnsi" w:hAnsiTheme="majorHAnsi"/>
        </w:rPr>
      </w:pPr>
      <w:r>
        <w:rPr>
          <w:rFonts w:asciiTheme="majorHAnsi" w:hAnsiTheme="majorHAnsi"/>
        </w:rPr>
        <w:t>Split into sectionals of Brass and Woodwinds. Percussion will stay with whatever section is in the band room.  I will float and work with both groups throughout the time. When I am not with a section a leader will be running the sectional.</w:t>
      </w:r>
    </w:p>
    <w:p w14:paraId="0395DCD3" w14:textId="2C4E8914" w:rsidR="00A90722" w:rsidRDefault="00A90722" w:rsidP="00A90722">
      <w:pPr>
        <w:pStyle w:val="ListParagraph"/>
        <w:numPr>
          <w:ilvl w:val="0"/>
          <w:numId w:val="41"/>
        </w:numPr>
        <w:rPr>
          <w:rFonts w:asciiTheme="majorHAnsi" w:hAnsiTheme="majorHAnsi"/>
        </w:rPr>
      </w:pPr>
      <w:r>
        <w:rPr>
          <w:rFonts w:asciiTheme="majorHAnsi" w:hAnsiTheme="majorHAnsi"/>
        </w:rPr>
        <w:t>Kenya Contrast listening assignment is due on my desk by the end of class.</w:t>
      </w:r>
    </w:p>
    <w:p w14:paraId="2578F4A8" w14:textId="03D1853F" w:rsidR="00A90722" w:rsidRDefault="00A90722" w:rsidP="00A90722">
      <w:pPr>
        <w:pStyle w:val="ListParagraph"/>
        <w:numPr>
          <w:ilvl w:val="0"/>
          <w:numId w:val="41"/>
        </w:numPr>
        <w:rPr>
          <w:rFonts w:asciiTheme="majorHAnsi" w:hAnsiTheme="majorHAnsi"/>
        </w:rPr>
      </w:pPr>
      <w:r>
        <w:rPr>
          <w:rFonts w:asciiTheme="majorHAnsi" w:hAnsiTheme="majorHAnsi"/>
        </w:rPr>
        <w:t>Evaluate improvement on the Hime</w:t>
      </w:r>
      <w:r w:rsidR="00295B56">
        <w:rPr>
          <w:rFonts w:asciiTheme="majorHAnsi" w:hAnsiTheme="majorHAnsi"/>
        </w:rPr>
        <w:t>s.</w:t>
      </w:r>
    </w:p>
    <w:p w14:paraId="5BED9902" w14:textId="02E4415C" w:rsidR="00A90722" w:rsidRDefault="00A90722" w:rsidP="00A90722">
      <w:pPr>
        <w:rPr>
          <w:rFonts w:asciiTheme="majorHAnsi" w:hAnsiTheme="majorHAnsi"/>
        </w:rPr>
      </w:pPr>
      <w:r>
        <w:rPr>
          <w:rFonts w:asciiTheme="majorHAnsi" w:hAnsiTheme="majorHAnsi"/>
        </w:rPr>
        <w:t>Thursday</w:t>
      </w:r>
    </w:p>
    <w:p w14:paraId="7A75BFEA" w14:textId="25BC77BD" w:rsidR="00A90722" w:rsidRDefault="00A90722" w:rsidP="00A90722">
      <w:pPr>
        <w:pStyle w:val="ListParagraph"/>
        <w:numPr>
          <w:ilvl w:val="0"/>
          <w:numId w:val="42"/>
        </w:numPr>
        <w:rPr>
          <w:rFonts w:asciiTheme="majorHAnsi" w:hAnsiTheme="majorHAnsi"/>
        </w:rPr>
      </w:pPr>
      <w:r>
        <w:rPr>
          <w:rFonts w:asciiTheme="majorHAnsi" w:hAnsiTheme="majorHAnsi"/>
        </w:rPr>
        <w:t>Warm-up (10) with E-flat Major, F-major, and finally d minor.</w:t>
      </w:r>
    </w:p>
    <w:p w14:paraId="4A4A4302" w14:textId="0935DFA0" w:rsidR="00A90722" w:rsidRDefault="00A90722" w:rsidP="00A90722">
      <w:pPr>
        <w:pStyle w:val="ListParagraph"/>
        <w:numPr>
          <w:ilvl w:val="0"/>
          <w:numId w:val="42"/>
        </w:numPr>
        <w:rPr>
          <w:rFonts w:asciiTheme="majorHAnsi" w:hAnsiTheme="majorHAnsi"/>
        </w:rPr>
      </w:pPr>
      <w:r>
        <w:rPr>
          <w:rFonts w:asciiTheme="majorHAnsi" w:hAnsiTheme="majorHAnsi"/>
        </w:rPr>
        <w:t>(15) Students will review Himes work from sectionals but altogether.</w:t>
      </w:r>
    </w:p>
    <w:p w14:paraId="1DF98A28" w14:textId="24C1AC93" w:rsidR="00A90722" w:rsidRDefault="00A90722" w:rsidP="00A90722">
      <w:pPr>
        <w:pStyle w:val="ListParagraph"/>
        <w:numPr>
          <w:ilvl w:val="0"/>
          <w:numId w:val="42"/>
        </w:numPr>
        <w:rPr>
          <w:rFonts w:asciiTheme="majorHAnsi" w:hAnsiTheme="majorHAnsi"/>
        </w:rPr>
      </w:pPr>
      <w:r>
        <w:rPr>
          <w:rFonts w:asciiTheme="majorHAnsi" w:hAnsiTheme="majorHAnsi"/>
        </w:rPr>
        <w:t>(25) Review m.96-132 of Standridge. Students will play m.134-end with correct rhythm and notes.</w:t>
      </w:r>
    </w:p>
    <w:p w14:paraId="467229FD" w14:textId="78F9E90E" w:rsidR="00A90722" w:rsidRDefault="00A90722" w:rsidP="00A90722">
      <w:pPr>
        <w:pStyle w:val="ListParagraph"/>
        <w:numPr>
          <w:ilvl w:val="0"/>
          <w:numId w:val="42"/>
        </w:numPr>
        <w:rPr>
          <w:rFonts w:asciiTheme="majorHAnsi" w:hAnsiTheme="majorHAnsi"/>
        </w:rPr>
      </w:pPr>
      <w:r>
        <w:rPr>
          <w:rFonts w:asciiTheme="majorHAnsi" w:hAnsiTheme="majorHAnsi"/>
        </w:rPr>
        <w:t xml:space="preserve">Evaluation correct notes and </w:t>
      </w:r>
      <w:r w:rsidR="00D13D79">
        <w:rPr>
          <w:rFonts w:asciiTheme="majorHAnsi" w:hAnsiTheme="majorHAnsi"/>
        </w:rPr>
        <w:t>rhythms</w:t>
      </w:r>
      <w:r>
        <w:rPr>
          <w:rFonts w:asciiTheme="majorHAnsi" w:hAnsiTheme="majorHAnsi"/>
        </w:rPr>
        <w:t>.</w:t>
      </w:r>
    </w:p>
    <w:p w14:paraId="350638D4" w14:textId="51E976AC" w:rsidR="00A90722" w:rsidRDefault="00A90722" w:rsidP="00A90722">
      <w:pPr>
        <w:rPr>
          <w:rFonts w:asciiTheme="majorHAnsi" w:hAnsiTheme="majorHAnsi"/>
        </w:rPr>
      </w:pPr>
      <w:r>
        <w:rPr>
          <w:rFonts w:asciiTheme="majorHAnsi" w:hAnsiTheme="majorHAnsi"/>
        </w:rPr>
        <w:t>Friday</w:t>
      </w:r>
    </w:p>
    <w:p w14:paraId="3779ACDD" w14:textId="510FE5A5" w:rsidR="00A90722" w:rsidRDefault="005662FD" w:rsidP="00A90722">
      <w:pPr>
        <w:pStyle w:val="ListParagraph"/>
        <w:numPr>
          <w:ilvl w:val="0"/>
          <w:numId w:val="43"/>
        </w:numPr>
        <w:rPr>
          <w:rFonts w:asciiTheme="majorHAnsi" w:hAnsiTheme="majorHAnsi"/>
        </w:rPr>
      </w:pPr>
      <w:r>
        <w:rPr>
          <w:rFonts w:asciiTheme="majorHAnsi" w:hAnsiTheme="majorHAnsi"/>
        </w:rPr>
        <w:t>Warm-up (10) with Holsinger scale sheet.</w:t>
      </w:r>
    </w:p>
    <w:p w14:paraId="69E9B9EA" w14:textId="57FDBBC2" w:rsidR="005662FD" w:rsidRDefault="005662FD" w:rsidP="00A90722">
      <w:pPr>
        <w:pStyle w:val="ListParagraph"/>
        <w:numPr>
          <w:ilvl w:val="0"/>
          <w:numId w:val="43"/>
        </w:numPr>
        <w:rPr>
          <w:rFonts w:asciiTheme="majorHAnsi" w:hAnsiTheme="majorHAnsi"/>
        </w:rPr>
      </w:pPr>
      <w:r>
        <w:rPr>
          <w:rFonts w:asciiTheme="majorHAnsi" w:hAnsiTheme="majorHAnsi"/>
        </w:rPr>
        <w:t>Sight-read (15) through something that the students have not played from our band library.</w:t>
      </w:r>
    </w:p>
    <w:p w14:paraId="3C18E61B" w14:textId="46FD3318" w:rsidR="005662FD" w:rsidRDefault="005662FD" w:rsidP="00A90722">
      <w:pPr>
        <w:pStyle w:val="ListParagraph"/>
        <w:numPr>
          <w:ilvl w:val="0"/>
          <w:numId w:val="43"/>
        </w:numPr>
        <w:rPr>
          <w:rFonts w:asciiTheme="majorHAnsi" w:hAnsiTheme="majorHAnsi"/>
        </w:rPr>
      </w:pPr>
      <w:r>
        <w:rPr>
          <w:rFonts w:asciiTheme="majorHAnsi" w:hAnsiTheme="majorHAnsi"/>
        </w:rPr>
        <w:t xml:space="preserve">(25) Review notes and rhythms for m.22-end for </w:t>
      </w:r>
      <w:r>
        <w:rPr>
          <w:rFonts w:asciiTheme="majorHAnsi" w:hAnsiTheme="majorHAnsi"/>
          <w:i/>
        </w:rPr>
        <w:t xml:space="preserve">Gypsydance. </w:t>
      </w:r>
      <w:r>
        <w:rPr>
          <w:rFonts w:asciiTheme="majorHAnsi" w:hAnsiTheme="majorHAnsi"/>
        </w:rPr>
        <w:t>Students will be able to identify and play the main melodies in the Holsinger.</w:t>
      </w:r>
    </w:p>
    <w:p w14:paraId="665787AF" w14:textId="1905D9ED" w:rsidR="005662FD" w:rsidRDefault="005662FD" w:rsidP="00A90722">
      <w:pPr>
        <w:pStyle w:val="ListParagraph"/>
        <w:numPr>
          <w:ilvl w:val="0"/>
          <w:numId w:val="43"/>
        </w:numPr>
        <w:rPr>
          <w:rFonts w:asciiTheme="majorHAnsi" w:hAnsiTheme="majorHAnsi"/>
        </w:rPr>
      </w:pPr>
      <w:r>
        <w:rPr>
          <w:rFonts w:asciiTheme="majorHAnsi" w:hAnsiTheme="majorHAnsi"/>
        </w:rPr>
        <w:t>Evaluation correct notes and rhythms.</w:t>
      </w:r>
    </w:p>
    <w:p w14:paraId="7A9DF67C" w14:textId="7DE051CC" w:rsidR="005662FD" w:rsidRDefault="005662FD" w:rsidP="005662FD">
      <w:pPr>
        <w:rPr>
          <w:rFonts w:asciiTheme="majorHAnsi" w:hAnsiTheme="majorHAnsi"/>
        </w:rPr>
      </w:pPr>
      <w:r>
        <w:rPr>
          <w:rFonts w:asciiTheme="majorHAnsi" w:hAnsiTheme="majorHAnsi"/>
        </w:rPr>
        <w:t>Week 3</w:t>
      </w:r>
    </w:p>
    <w:p w14:paraId="1A4C5833" w14:textId="4AB08B8F" w:rsidR="005662FD" w:rsidRDefault="005662FD" w:rsidP="005662FD">
      <w:pPr>
        <w:rPr>
          <w:rFonts w:asciiTheme="majorHAnsi" w:hAnsiTheme="majorHAnsi"/>
          <w:i/>
        </w:rPr>
      </w:pPr>
      <w:r>
        <w:rPr>
          <w:rFonts w:asciiTheme="majorHAnsi" w:hAnsiTheme="majorHAnsi"/>
        </w:rPr>
        <w:tab/>
      </w:r>
      <w:r>
        <w:rPr>
          <w:rFonts w:asciiTheme="majorHAnsi" w:hAnsiTheme="majorHAnsi"/>
          <w:i/>
        </w:rPr>
        <w:t>Every warm-up will have Tuning but Bach Chorale will only be with sight-reading days from now on. Unless the band does not have a good characteristic sound and needs help with blending and balancing.</w:t>
      </w:r>
    </w:p>
    <w:p w14:paraId="1FA2FC2A" w14:textId="3C28D348" w:rsidR="005662FD" w:rsidRDefault="005662FD" w:rsidP="005662FD">
      <w:pPr>
        <w:rPr>
          <w:rFonts w:asciiTheme="majorHAnsi" w:hAnsiTheme="majorHAnsi"/>
        </w:rPr>
      </w:pPr>
      <w:r>
        <w:rPr>
          <w:rFonts w:asciiTheme="majorHAnsi" w:hAnsiTheme="majorHAnsi"/>
        </w:rPr>
        <w:t>Monday</w:t>
      </w:r>
    </w:p>
    <w:p w14:paraId="3B3AC342" w14:textId="77777777" w:rsidR="005662FD" w:rsidRDefault="005662FD" w:rsidP="005662FD">
      <w:pPr>
        <w:pStyle w:val="ListParagraph"/>
        <w:numPr>
          <w:ilvl w:val="0"/>
          <w:numId w:val="45"/>
        </w:numPr>
        <w:rPr>
          <w:rFonts w:asciiTheme="majorHAnsi" w:hAnsiTheme="majorHAnsi"/>
        </w:rPr>
      </w:pPr>
      <w:r>
        <w:rPr>
          <w:rFonts w:asciiTheme="majorHAnsi" w:hAnsiTheme="majorHAnsi"/>
        </w:rPr>
        <w:t>Practice slips must be turned in on my desk by the end of class today.</w:t>
      </w:r>
    </w:p>
    <w:p w14:paraId="16AF9402" w14:textId="0CADD503" w:rsidR="005662FD" w:rsidRDefault="005662FD" w:rsidP="005662FD">
      <w:pPr>
        <w:pStyle w:val="ListParagraph"/>
        <w:numPr>
          <w:ilvl w:val="0"/>
          <w:numId w:val="45"/>
        </w:numPr>
        <w:rPr>
          <w:rFonts w:asciiTheme="majorHAnsi" w:hAnsiTheme="majorHAnsi"/>
        </w:rPr>
      </w:pPr>
      <w:r>
        <w:rPr>
          <w:rFonts w:asciiTheme="majorHAnsi" w:hAnsiTheme="majorHAnsi"/>
        </w:rPr>
        <w:t>Warm-up (10) Holsinger scale sheet</w:t>
      </w:r>
      <w:r w:rsidR="00295B56">
        <w:rPr>
          <w:rFonts w:asciiTheme="majorHAnsi" w:hAnsiTheme="majorHAnsi"/>
        </w:rPr>
        <w:t xml:space="preserve"> and with E-flat Major, F-major, and finally d minor.</w:t>
      </w:r>
    </w:p>
    <w:p w14:paraId="41CF33D7" w14:textId="697AE1D1" w:rsidR="00295B56" w:rsidRPr="00295B56" w:rsidRDefault="00295B56" w:rsidP="005662FD">
      <w:pPr>
        <w:pStyle w:val="ListParagraph"/>
        <w:numPr>
          <w:ilvl w:val="0"/>
          <w:numId w:val="45"/>
        </w:numPr>
        <w:rPr>
          <w:rFonts w:asciiTheme="majorHAnsi" w:hAnsiTheme="majorHAnsi"/>
        </w:rPr>
      </w:pPr>
      <w:r>
        <w:rPr>
          <w:rFonts w:asciiTheme="majorHAnsi" w:hAnsiTheme="majorHAnsi"/>
        </w:rPr>
        <w:t xml:space="preserve">(15) </w:t>
      </w:r>
      <w:r w:rsidRPr="00295B56">
        <w:rPr>
          <w:rFonts w:asciiTheme="majorHAnsi" w:hAnsiTheme="majorHAnsi"/>
        </w:rPr>
        <w:t xml:space="preserve">Review notes and rhythms for m.22-end </w:t>
      </w:r>
      <w:r>
        <w:rPr>
          <w:rFonts w:asciiTheme="majorHAnsi" w:hAnsiTheme="majorHAnsi"/>
        </w:rPr>
        <w:t>and the main melodies in the Holsinger. Work on isolated sections and develop a good feeling of the groove.</w:t>
      </w:r>
    </w:p>
    <w:p w14:paraId="28E0A321" w14:textId="1EF9A7F2" w:rsidR="00295B56" w:rsidRDefault="00295B56" w:rsidP="005662FD">
      <w:pPr>
        <w:pStyle w:val="ListParagraph"/>
        <w:numPr>
          <w:ilvl w:val="0"/>
          <w:numId w:val="45"/>
        </w:numPr>
        <w:rPr>
          <w:rFonts w:asciiTheme="majorHAnsi" w:hAnsiTheme="majorHAnsi"/>
        </w:rPr>
      </w:pPr>
      <w:r>
        <w:rPr>
          <w:rFonts w:asciiTheme="majorHAnsi" w:hAnsiTheme="majorHAnsi"/>
        </w:rPr>
        <w:t>(25) Students will play revie</w:t>
      </w:r>
      <w:r w:rsidR="00A6161E">
        <w:rPr>
          <w:rFonts w:asciiTheme="majorHAnsi" w:hAnsiTheme="majorHAnsi"/>
        </w:rPr>
        <w:t>wed measures with correct style for Himes.</w:t>
      </w:r>
    </w:p>
    <w:p w14:paraId="67798475" w14:textId="3B25E6E6" w:rsidR="00E42CFF" w:rsidRPr="00E42CFF" w:rsidRDefault="00295B56" w:rsidP="00E42CFF">
      <w:pPr>
        <w:pStyle w:val="ListParagraph"/>
        <w:numPr>
          <w:ilvl w:val="0"/>
          <w:numId w:val="45"/>
        </w:numPr>
        <w:rPr>
          <w:rFonts w:asciiTheme="majorHAnsi" w:hAnsiTheme="majorHAnsi"/>
        </w:rPr>
      </w:pPr>
      <w:r>
        <w:rPr>
          <w:rFonts w:asciiTheme="majorHAnsi" w:hAnsiTheme="majorHAnsi"/>
        </w:rPr>
        <w:t>Evaluate correct notes and rhythms.</w:t>
      </w:r>
    </w:p>
    <w:p w14:paraId="58618441" w14:textId="4AB6BC70" w:rsidR="005662FD" w:rsidRDefault="005662FD" w:rsidP="005662FD">
      <w:pPr>
        <w:rPr>
          <w:rFonts w:asciiTheme="majorHAnsi" w:hAnsiTheme="majorHAnsi"/>
        </w:rPr>
      </w:pPr>
      <w:r>
        <w:rPr>
          <w:rFonts w:asciiTheme="majorHAnsi" w:hAnsiTheme="majorHAnsi"/>
        </w:rPr>
        <w:t>Tuesday</w:t>
      </w:r>
    </w:p>
    <w:p w14:paraId="4BD8796A" w14:textId="597C70FE" w:rsidR="005662FD" w:rsidRDefault="00295B56" w:rsidP="005662FD">
      <w:pPr>
        <w:pStyle w:val="ListParagraph"/>
        <w:numPr>
          <w:ilvl w:val="0"/>
          <w:numId w:val="46"/>
        </w:numPr>
        <w:rPr>
          <w:rFonts w:asciiTheme="majorHAnsi" w:hAnsiTheme="majorHAnsi"/>
        </w:rPr>
      </w:pPr>
      <w:r>
        <w:rPr>
          <w:rFonts w:asciiTheme="majorHAnsi" w:hAnsiTheme="majorHAnsi"/>
        </w:rPr>
        <w:t>Warm-up (5</w:t>
      </w:r>
      <w:r w:rsidR="005662FD">
        <w:rPr>
          <w:rFonts w:asciiTheme="majorHAnsi" w:hAnsiTheme="majorHAnsi"/>
        </w:rPr>
        <w:t>)</w:t>
      </w:r>
      <w:r>
        <w:rPr>
          <w:rFonts w:asciiTheme="majorHAnsi" w:hAnsiTheme="majorHAnsi"/>
        </w:rPr>
        <w:t xml:space="preserve"> only tuning today</w:t>
      </w:r>
    </w:p>
    <w:p w14:paraId="348E7DCA" w14:textId="3E26F5EE" w:rsidR="00295B56" w:rsidRDefault="00295B56" w:rsidP="005662FD">
      <w:pPr>
        <w:pStyle w:val="ListParagraph"/>
        <w:numPr>
          <w:ilvl w:val="0"/>
          <w:numId w:val="46"/>
        </w:numPr>
        <w:rPr>
          <w:rFonts w:asciiTheme="majorHAnsi" w:hAnsiTheme="majorHAnsi"/>
        </w:rPr>
      </w:pPr>
      <w:r>
        <w:rPr>
          <w:rFonts w:asciiTheme="majorHAnsi" w:hAnsiTheme="majorHAnsi"/>
        </w:rPr>
        <w:t xml:space="preserve">(15) Rhythm Bee Activity.  </w:t>
      </w:r>
    </w:p>
    <w:p w14:paraId="0D98E8C8" w14:textId="4BADA020" w:rsidR="00295B56" w:rsidRDefault="00295B56" w:rsidP="005662FD">
      <w:pPr>
        <w:pStyle w:val="ListParagraph"/>
        <w:numPr>
          <w:ilvl w:val="0"/>
          <w:numId w:val="46"/>
        </w:numPr>
        <w:rPr>
          <w:rFonts w:asciiTheme="majorHAnsi" w:hAnsiTheme="majorHAnsi"/>
        </w:rPr>
      </w:pPr>
      <w:r>
        <w:rPr>
          <w:rFonts w:asciiTheme="majorHAnsi" w:hAnsiTheme="majorHAnsi"/>
        </w:rPr>
        <w:t>(20) Work in depth on aleatoric sections of the Standridge</w:t>
      </w:r>
    </w:p>
    <w:p w14:paraId="5EE4D38D" w14:textId="5FBB35C0" w:rsidR="00295B56" w:rsidRDefault="00295B56" w:rsidP="005662FD">
      <w:pPr>
        <w:pStyle w:val="ListParagraph"/>
        <w:numPr>
          <w:ilvl w:val="0"/>
          <w:numId w:val="46"/>
        </w:numPr>
        <w:rPr>
          <w:rFonts w:asciiTheme="majorHAnsi" w:hAnsiTheme="majorHAnsi"/>
        </w:rPr>
      </w:pPr>
      <w:r>
        <w:rPr>
          <w:rFonts w:asciiTheme="majorHAnsi" w:hAnsiTheme="majorHAnsi"/>
        </w:rPr>
        <w:t>(10) Students will play isolated sections of Holsinger correctly.</w:t>
      </w:r>
    </w:p>
    <w:p w14:paraId="0B949F98" w14:textId="1EAB1DE8" w:rsidR="00295B56" w:rsidRDefault="00295B56" w:rsidP="005662FD">
      <w:pPr>
        <w:pStyle w:val="ListParagraph"/>
        <w:numPr>
          <w:ilvl w:val="0"/>
          <w:numId w:val="46"/>
        </w:numPr>
        <w:rPr>
          <w:rFonts w:asciiTheme="majorHAnsi" w:hAnsiTheme="majorHAnsi"/>
        </w:rPr>
      </w:pPr>
      <w:r>
        <w:rPr>
          <w:rFonts w:asciiTheme="majorHAnsi" w:hAnsiTheme="majorHAnsi"/>
        </w:rPr>
        <w:t>Evaluate correct notes and rhythms</w:t>
      </w:r>
    </w:p>
    <w:p w14:paraId="0170F841" w14:textId="46C1250D" w:rsidR="005662FD" w:rsidRDefault="005662FD" w:rsidP="005662FD">
      <w:pPr>
        <w:rPr>
          <w:rFonts w:asciiTheme="majorHAnsi" w:hAnsiTheme="majorHAnsi"/>
        </w:rPr>
      </w:pPr>
      <w:r>
        <w:rPr>
          <w:rFonts w:asciiTheme="majorHAnsi" w:hAnsiTheme="majorHAnsi"/>
        </w:rPr>
        <w:t>Wednesday</w:t>
      </w:r>
    </w:p>
    <w:p w14:paraId="175F86C0" w14:textId="55D005CA" w:rsidR="005662FD" w:rsidRDefault="005662FD" w:rsidP="005662FD">
      <w:pPr>
        <w:pStyle w:val="ListParagraph"/>
        <w:numPr>
          <w:ilvl w:val="0"/>
          <w:numId w:val="46"/>
        </w:numPr>
        <w:rPr>
          <w:rFonts w:asciiTheme="majorHAnsi" w:hAnsiTheme="majorHAnsi"/>
        </w:rPr>
      </w:pPr>
      <w:r>
        <w:rPr>
          <w:rFonts w:asciiTheme="majorHAnsi" w:hAnsiTheme="majorHAnsi"/>
        </w:rPr>
        <w:t>Warm-up (10)</w:t>
      </w:r>
      <w:r w:rsidR="00A6161E">
        <w:rPr>
          <w:rFonts w:asciiTheme="majorHAnsi" w:hAnsiTheme="majorHAnsi"/>
        </w:rPr>
        <w:t xml:space="preserve"> with Standridge scale sheet</w:t>
      </w:r>
    </w:p>
    <w:p w14:paraId="6549A872" w14:textId="77777777" w:rsidR="00A6161E" w:rsidRDefault="00A6161E" w:rsidP="00A6161E">
      <w:pPr>
        <w:pStyle w:val="ListParagraph"/>
        <w:numPr>
          <w:ilvl w:val="0"/>
          <w:numId w:val="46"/>
        </w:numPr>
        <w:rPr>
          <w:rFonts w:asciiTheme="majorHAnsi" w:hAnsiTheme="majorHAnsi"/>
        </w:rPr>
      </w:pPr>
      <w:r>
        <w:rPr>
          <w:rFonts w:asciiTheme="majorHAnsi" w:hAnsiTheme="majorHAnsi"/>
        </w:rPr>
        <w:t>Split into sectionals of Brass and Woodwinds. Percussion will stay with whatever section is in the band room.  I will float and work with both groups throughout the time. When I am not with a section a leader will be running the sectional.</w:t>
      </w:r>
    </w:p>
    <w:p w14:paraId="4E507A32" w14:textId="51A39851" w:rsidR="00A6161E" w:rsidRDefault="00A6161E" w:rsidP="005662FD">
      <w:pPr>
        <w:pStyle w:val="ListParagraph"/>
        <w:numPr>
          <w:ilvl w:val="0"/>
          <w:numId w:val="46"/>
        </w:numPr>
        <w:rPr>
          <w:rFonts w:asciiTheme="majorHAnsi" w:hAnsiTheme="majorHAnsi"/>
        </w:rPr>
      </w:pPr>
      <w:r>
        <w:rPr>
          <w:rFonts w:asciiTheme="majorHAnsi" w:hAnsiTheme="majorHAnsi"/>
          <w:i/>
        </w:rPr>
        <w:t xml:space="preserve">Snake Charmer </w:t>
      </w:r>
      <w:r>
        <w:rPr>
          <w:rFonts w:asciiTheme="majorHAnsi" w:hAnsiTheme="majorHAnsi"/>
        </w:rPr>
        <w:t>listening assignment is due on my desk by the end of class.</w:t>
      </w:r>
    </w:p>
    <w:p w14:paraId="6B45037C" w14:textId="0C174767" w:rsidR="00A6161E" w:rsidRDefault="00A6161E" w:rsidP="005662FD">
      <w:pPr>
        <w:pStyle w:val="ListParagraph"/>
        <w:numPr>
          <w:ilvl w:val="0"/>
          <w:numId w:val="46"/>
        </w:numPr>
        <w:rPr>
          <w:rFonts w:asciiTheme="majorHAnsi" w:hAnsiTheme="majorHAnsi"/>
        </w:rPr>
      </w:pPr>
      <w:r>
        <w:rPr>
          <w:rFonts w:asciiTheme="majorHAnsi" w:hAnsiTheme="majorHAnsi"/>
        </w:rPr>
        <w:t>Evaluate improvement on Standridge.</w:t>
      </w:r>
    </w:p>
    <w:p w14:paraId="4D4157C3" w14:textId="126E339D" w:rsidR="005662FD" w:rsidRDefault="005662FD" w:rsidP="005662FD">
      <w:pPr>
        <w:rPr>
          <w:rFonts w:asciiTheme="majorHAnsi" w:hAnsiTheme="majorHAnsi"/>
        </w:rPr>
      </w:pPr>
      <w:r>
        <w:rPr>
          <w:rFonts w:asciiTheme="majorHAnsi" w:hAnsiTheme="majorHAnsi"/>
        </w:rPr>
        <w:t>Thursday</w:t>
      </w:r>
    </w:p>
    <w:p w14:paraId="1AED0890" w14:textId="44439E62" w:rsidR="005662FD" w:rsidRDefault="005662FD" w:rsidP="005662FD">
      <w:pPr>
        <w:pStyle w:val="ListParagraph"/>
        <w:numPr>
          <w:ilvl w:val="0"/>
          <w:numId w:val="46"/>
        </w:numPr>
        <w:rPr>
          <w:rFonts w:asciiTheme="majorHAnsi" w:hAnsiTheme="majorHAnsi"/>
        </w:rPr>
      </w:pPr>
      <w:r>
        <w:rPr>
          <w:rFonts w:asciiTheme="majorHAnsi" w:hAnsiTheme="majorHAnsi"/>
        </w:rPr>
        <w:t>Warm-up (10)</w:t>
      </w:r>
      <w:r w:rsidR="00A6161E">
        <w:rPr>
          <w:rFonts w:asciiTheme="majorHAnsi" w:hAnsiTheme="majorHAnsi"/>
        </w:rPr>
        <w:t xml:space="preserve"> with Standridge scale sheet</w:t>
      </w:r>
    </w:p>
    <w:p w14:paraId="2E70223F" w14:textId="0E4C5F42" w:rsidR="00A6161E" w:rsidRDefault="00A6161E" w:rsidP="00A6161E">
      <w:pPr>
        <w:pStyle w:val="ListParagraph"/>
        <w:numPr>
          <w:ilvl w:val="0"/>
          <w:numId w:val="46"/>
        </w:numPr>
        <w:rPr>
          <w:rFonts w:asciiTheme="majorHAnsi" w:hAnsiTheme="majorHAnsi"/>
        </w:rPr>
      </w:pPr>
      <w:r>
        <w:rPr>
          <w:rFonts w:asciiTheme="majorHAnsi" w:hAnsiTheme="majorHAnsi"/>
        </w:rPr>
        <w:t>(15) Students will review Standridge work from sectionals but altogether.</w:t>
      </w:r>
    </w:p>
    <w:p w14:paraId="22EF282B" w14:textId="76EEA1CB" w:rsidR="00A6161E" w:rsidRDefault="00A6161E" w:rsidP="00A6161E">
      <w:pPr>
        <w:pStyle w:val="ListParagraph"/>
        <w:numPr>
          <w:ilvl w:val="0"/>
          <w:numId w:val="46"/>
        </w:numPr>
        <w:rPr>
          <w:rFonts w:asciiTheme="majorHAnsi" w:hAnsiTheme="majorHAnsi"/>
        </w:rPr>
      </w:pPr>
      <w:r>
        <w:rPr>
          <w:rFonts w:asciiTheme="majorHAnsi" w:hAnsiTheme="majorHAnsi"/>
        </w:rPr>
        <w:t>(25) Students will perform isolated sections of the Himes focusing on good balance and dynamic contrast.</w:t>
      </w:r>
    </w:p>
    <w:p w14:paraId="711FDE34" w14:textId="5753081C" w:rsidR="00A6161E" w:rsidRDefault="00A6161E" w:rsidP="005662FD">
      <w:pPr>
        <w:pStyle w:val="ListParagraph"/>
        <w:numPr>
          <w:ilvl w:val="0"/>
          <w:numId w:val="46"/>
        </w:numPr>
        <w:rPr>
          <w:rFonts w:asciiTheme="majorHAnsi" w:hAnsiTheme="majorHAnsi"/>
        </w:rPr>
      </w:pPr>
      <w:r>
        <w:rPr>
          <w:rFonts w:asciiTheme="majorHAnsi" w:hAnsiTheme="majorHAnsi"/>
        </w:rPr>
        <w:t>Evaluate improvements.</w:t>
      </w:r>
    </w:p>
    <w:p w14:paraId="6B650A26" w14:textId="628C7E1C" w:rsidR="005662FD" w:rsidRDefault="005662FD" w:rsidP="005662FD">
      <w:pPr>
        <w:rPr>
          <w:rFonts w:asciiTheme="majorHAnsi" w:hAnsiTheme="majorHAnsi"/>
        </w:rPr>
      </w:pPr>
      <w:r>
        <w:rPr>
          <w:rFonts w:asciiTheme="majorHAnsi" w:hAnsiTheme="majorHAnsi"/>
        </w:rPr>
        <w:t>Friday</w:t>
      </w:r>
    </w:p>
    <w:p w14:paraId="25F0FDFF" w14:textId="77777777" w:rsidR="00A6161E" w:rsidRDefault="00A6161E" w:rsidP="00A6161E">
      <w:pPr>
        <w:pStyle w:val="ListParagraph"/>
        <w:numPr>
          <w:ilvl w:val="0"/>
          <w:numId w:val="46"/>
        </w:numPr>
        <w:rPr>
          <w:rFonts w:asciiTheme="majorHAnsi" w:hAnsiTheme="majorHAnsi"/>
        </w:rPr>
      </w:pPr>
      <w:r>
        <w:rPr>
          <w:rFonts w:asciiTheme="majorHAnsi" w:hAnsiTheme="majorHAnsi"/>
        </w:rPr>
        <w:t>Warm-up (10) with Holsinger scale sheet.</w:t>
      </w:r>
    </w:p>
    <w:p w14:paraId="294CE000" w14:textId="77777777" w:rsidR="00A6161E" w:rsidRDefault="00A6161E" w:rsidP="00A6161E">
      <w:pPr>
        <w:pStyle w:val="ListParagraph"/>
        <w:numPr>
          <w:ilvl w:val="0"/>
          <w:numId w:val="46"/>
        </w:numPr>
        <w:rPr>
          <w:rFonts w:asciiTheme="majorHAnsi" w:hAnsiTheme="majorHAnsi"/>
        </w:rPr>
      </w:pPr>
      <w:r>
        <w:rPr>
          <w:rFonts w:asciiTheme="majorHAnsi" w:hAnsiTheme="majorHAnsi"/>
        </w:rPr>
        <w:t>Sight-read (15) through something that the students have not played from our band library.</w:t>
      </w:r>
    </w:p>
    <w:p w14:paraId="053A3AF8" w14:textId="67C51511" w:rsidR="00A6161E" w:rsidRDefault="00A6161E" w:rsidP="00A6161E">
      <w:pPr>
        <w:pStyle w:val="ListParagraph"/>
        <w:numPr>
          <w:ilvl w:val="0"/>
          <w:numId w:val="46"/>
        </w:numPr>
        <w:rPr>
          <w:rFonts w:asciiTheme="majorHAnsi" w:hAnsiTheme="majorHAnsi"/>
        </w:rPr>
      </w:pPr>
      <w:r>
        <w:rPr>
          <w:rFonts w:asciiTheme="majorHAnsi" w:hAnsiTheme="majorHAnsi"/>
        </w:rPr>
        <w:t xml:space="preserve">(25) Review notes and rhythms for </w:t>
      </w:r>
      <w:r>
        <w:rPr>
          <w:rFonts w:asciiTheme="majorHAnsi" w:hAnsiTheme="majorHAnsi"/>
          <w:i/>
        </w:rPr>
        <w:t xml:space="preserve">Gypsydance. </w:t>
      </w:r>
      <w:r>
        <w:rPr>
          <w:rFonts w:asciiTheme="majorHAnsi" w:hAnsiTheme="majorHAnsi"/>
        </w:rPr>
        <w:t>Students will be able to identify and play the main melodies in the Holsinger with the correct style.</w:t>
      </w:r>
    </w:p>
    <w:p w14:paraId="32D9A49A" w14:textId="0B71D210" w:rsidR="005662FD" w:rsidRDefault="00A6161E" w:rsidP="00A6161E">
      <w:pPr>
        <w:pStyle w:val="ListParagraph"/>
        <w:numPr>
          <w:ilvl w:val="0"/>
          <w:numId w:val="46"/>
        </w:numPr>
        <w:rPr>
          <w:rFonts w:asciiTheme="majorHAnsi" w:hAnsiTheme="majorHAnsi"/>
        </w:rPr>
      </w:pPr>
      <w:r>
        <w:rPr>
          <w:rFonts w:asciiTheme="majorHAnsi" w:hAnsiTheme="majorHAnsi"/>
        </w:rPr>
        <w:t>Evaluation improvements.</w:t>
      </w:r>
    </w:p>
    <w:p w14:paraId="28946337" w14:textId="7BEE394E" w:rsidR="00A6161E" w:rsidRPr="00A6161E" w:rsidRDefault="00A6161E" w:rsidP="00A6161E">
      <w:pPr>
        <w:pStyle w:val="ListParagraph"/>
        <w:numPr>
          <w:ilvl w:val="0"/>
          <w:numId w:val="46"/>
        </w:numPr>
        <w:rPr>
          <w:rFonts w:asciiTheme="majorHAnsi" w:hAnsiTheme="majorHAnsi"/>
        </w:rPr>
      </w:pPr>
      <w:r>
        <w:rPr>
          <w:rFonts w:asciiTheme="majorHAnsi" w:hAnsiTheme="majorHAnsi"/>
        </w:rPr>
        <w:t xml:space="preserve">Playing test on practice guide </w:t>
      </w:r>
      <w:r w:rsidR="00C40CBC">
        <w:rPr>
          <w:rFonts w:asciiTheme="majorHAnsi" w:hAnsiTheme="majorHAnsi"/>
        </w:rPr>
        <w:t xml:space="preserve">for Himes is due at midnight tonight. Students must perform into Google Voice the practice material in the </w:t>
      </w:r>
      <w:r w:rsidR="00C40CBC">
        <w:rPr>
          <w:rFonts w:asciiTheme="majorHAnsi" w:hAnsiTheme="majorHAnsi"/>
          <w:i/>
        </w:rPr>
        <w:t xml:space="preserve">Kenya Contrasts </w:t>
      </w:r>
      <w:r w:rsidR="00C40CBC">
        <w:rPr>
          <w:rFonts w:asciiTheme="majorHAnsi" w:hAnsiTheme="majorHAnsi"/>
        </w:rPr>
        <w:t>practice guide.</w:t>
      </w:r>
    </w:p>
    <w:p w14:paraId="5340C8DF" w14:textId="6EF7EF01" w:rsidR="005662FD" w:rsidRDefault="005662FD" w:rsidP="005662FD">
      <w:pPr>
        <w:rPr>
          <w:rFonts w:asciiTheme="majorHAnsi" w:hAnsiTheme="majorHAnsi"/>
        </w:rPr>
      </w:pPr>
      <w:r>
        <w:rPr>
          <w:rFonts w:asciiTheme="majorHAnsi" w:hAnsiTheme="majorHAnsi"/>
        </w:rPr>
        <w:t>Week 4</w:t>
      </w:r>
    </w:p>
    <w:p w14:paraId="666E511D" w14:textId="22D2C2F3" w:rsidR="00295B56" w:rsidRDefault="00295B56" w:rsidP="00295B56">
      <w:pPr>
        <w:ind w:firstLine="720"/>
        <w:rPr>
          <w:rFonts w:asciiTheme="majorHAnsi" w:hAnsiTheme="majorHAnsi"/>
        </w:rPr>
      </w:pPr>
      <w:r>
        <w:rPr>
          <w:rFonts w:asciiTheme="majorHAnsi" w:hAnsiTheme="majorHAnsi"/>
          <w:i/>
        </w:rPr>
        <w:t>Every warm-up will have Tuning.</w:t>
      </w:r>
      <w:r w:rsidR="008F5BD2">
        <w:rPr>
          <w:rFonts w:asciiTheme="majorHAnsi" w:hAnsiTheme="majorHAnsi"/>
          <w:i/>
        </w:rPr>
        <w:t xml:space="preserve"> Friday a Bach Chorale will </w:t>
      </w:r>
      <w:r w:rsidR="00D13D79">
        <w:rPr>
          <w:rFonts w:asciiTheme="majorHAnsi" w:hAnsiTheme="majorHAnsi"/>
          <w:i/>
        </w:rPr>
        <w:t>be used</w:t>
      </w:r>
      <w:r w:rsidR="008F5BD2">
        <w:rPr>
          <w:rFonts w:asciiTheme="majorHAnsi" w:hAnsiTheme="majorHAnsi"/>
          <w:i/>
        </w:rPr>
        <w:t>.</w:t>
      </w:r>
    </w:p>
    <w:p w14:paraId="626244D8" w14:textId="5BCB4E1D" w:rsidR="005662FD" w:rsidRDefault="005662FD" w:rsidP="005662FD">
      <w:pPr>
        <w:rPr>
          <w:rFonts w:asciiTheme="majorHAnsi" w:hAnsiTheme="majorHAnsi"/>
        </w:rPr>
      </w:pPr>
      <w:r>
        <w:rPr>
          <w:rFonts w:asciiTheme="majorHAnsi" w:hAnsiTheme="majorHAnsi"/>
        </w:rPr>
        <w:t>Monday</w:t>
      </w:r>
    </w:p>
    <w:p w14:paraId="3898DFB7" w14:textId="14DDC92C" w:rsidR="005662FD" w:rsidRDefault="005662FD" w:rsidP="005662FD">
      <w:pPr>
        <w:pStyle w:val="ListParagraph"/>
        <w:numPr>
          <w:ilvl w:val="0"/>
          <w:numId w:val="46"/>
        </w:numPr>
        <w:rPr>
          <w:rFonts w:asciiTheme="majorHAnsi" w:hAnsiTheme="majorHAnsi"/>
        </w:rPr>
      </w:pPr>
      <w:r>
        <w:rPr>
          <w:rFonts w:asciiTheme="majorHAnsi" w:hAnsiTheme="majorHAnsi"/>
        </w:rPr>
        <w:t>Warm-up (10)</w:t>
      </w:r>
      <w:r w:rsidR="00C40CBC">
        <w:rPr>
          <w:rFonts w:asciiTheme="majorHAnsi" w:hAnsiTheme="majorHAnsi"/>
        </w:rPr>
        <w:t xml:space="preserve"> with Holsinger and snake charmer scale sheets.</w:t>
      </w:r>
    </w:p>
    <w:p w14:paraId="5E4DBF0D" w14:textId="77777777" w:rsidR="00C40CBC" w:rsidRDefault="00C40CBC" w:rsidP="00C40CBC">
      <w:pPr>
        <w:pStyle w:val="ListParagraph"/>
        <w:numPr>
          <w:ilvl w:val="0"/>
          <w:numId w:val="46"/>
        </w:numPr>
        <w:rPr>
          <w:rFonts w:asciiTheme="majorHAnsi" w:hAnsiTheme="majorHAnsi"/>
        </w:rPr>
      </w:pPr>
      <w:r>
        <w:rPr>
          <w:rFonts w:asciiTheme="majorHAnsi" w:hAnsiTheme="majorHAnsi"/>
        </w:rPr>
        <w:t>Practice slips must be turned in on my desk by the end of class today.</w:t>
      </w:r>
    </w:p>
    <w:p w14:paraId="7DAFDA11" w14:textId="08774522" w:rsidR="00C40CBC" w:rsidRDefault="00E42CFF" w:rsidP="005662FD">
      <w:pPr>
        <w:pStyle w:val="ListParagraph"/>
        <w:numPr>
          <w:ilvl w:val="0"/>
          <w:numId w:val="46"/>
        </w:numPr>
        <w:rPr>
          <w:rFonts w:asciiTheme="majorHAnsi" w:hAnsiTheme="majorHAnsi"/>
        </w:rPr>
      </w:pPr>
      <w:r>
        <w:rPr>
          <w:rFonts w:asciiTheme="majorHAnsi" w:hAnsiTheme="majorHAnsi"/>
        </w:rPr>
        <w:t>Students will work on the Holsinger in larger isolated sections.</w:t>
      </w:r>
    </w:p>
    <w:p w14:paraId="3817E9F6" w14:textId="62A3D6C2" w:rsidR="00E42CFF" w:rsidRDefault="00E42CFF" w:rsidP="005662FD">
      <w:pPr>
        <w:pStyle w:val="ListParagraph"/>
        <w:numPr>
          <w:ilvl w:val="0"/>
          <w:numId w:val="46"/>
        </w:numPr>
        <w:rPr>
          <w:rFonts w:asciiTheme="majorHAnsi" w:hAnsiTheme="majorHAnsi"/>
        </w:rPr>
      </w:pPr>
      <w:r>
        <w:rPr>
          <w:rFonts w:asciiTheme="majorHAnsi" w:hAnsiTheme="majorHAnsi"/>
        </w:rPr>
        <w:t>Students will put together the aleatoric and transition section of the Standridge.</w:t>
      </w:r>
    </w:p>
    <w:p w14:paraId="317C840F" w14:textId="48458E27" w:rsidR="005662FD" w:rsidRDefault="005662FD" w:rsidP="005662FD">
      <w:pPr>
        <w:rPr>
          <w:rFonts w:asciiTheme="majorHAnsi" w:hAnsiTheme="majorHAnsi"/>
        </w:rPr>
      </w:pPr>
      <w:r>
        <w:rPr>
          <w:rFonts w:asciiTheme="majorHAnsi" w:hAnsiTheme="majorHAnsi"/>
        </w:rPr>
        <w:t>Tuesday</w:t>
      </w:r>
    </w:p>
    <w:p w14:paraId="42E43802" w14:textId="08F7E9DA" w:rsidR="005662FD" w:rsidRDefault="005662FD" w:rsidP="005662FD">
      <w:pPr>
        <w:pStyle w:val="ListParagraph"/>
        <w:numPr>
          <w:ilvl w:val="0"/>
          <w:numId w:val="46"/>
        </w:numPr>
        <w:rPr>
          <w:rFonts w:asciiTheme="majorHAnsi" w:hAnsiTheme="majorHAnsi"/>
        </w:rPr>
      </w:pPr>
      <w:r>
        <w:rPr>
          <w:rFonts w:asciiTheme="majorHAnsi" w:hAnsiTheme="majorHAnsi"/>
        </w:rPr>
        <w:t>Warm-up (10)</w:t>
      </w:r>
      <w:r w:rsidR="00E42CFF">
        <w:rPr>
          <w:rFonts w:asciiTheme="majorHAnsi" w:hAnsiTheme="majorHAnsi"/>
        </w:rPr>
        <w:t xml:space="preserve"> with Holsinger scale sheet.</w:t>
      </w:r>
    </w:p>
    <w:p w14:paraId="6190BEE3" w14:textId="1ACF55B0" w:rsidR="00E42CFF" w:rsidRDefault="00E42CFF" w:rsidP="005662FD">
      <w:pPr>
        <w:pStyle w:val="ListParagraph"/>
        <w:numPr>
          <w:ilvl w:val="0"/>
          <w:numId w:val="46"/>
        </w:numPr>
        <w:rPr>
          <w:rFonts w:asciiTheme="majorHAnsi" w:hAnsiTheme="majorHAnsi"/>
        </w:rPr>
      </w:pPr>
      <w:r>
        <w:rPr>
          <w:rFonts w:asciiTheme="majorHAnsi" w:hAnsiTheme="majorHAnsi"/>
        </w:rPr>
        <w:t>(20) Students will perform Holsinger with a focus on style.</w:t>
      </w:r>
    </w:p>
    <w:p w14:paraId="29D30C70" w14:textId="75BAD020" w:rsidR="00E42CFF" w:rsidRDefault="00E42CFF" w:rsidP="005662FD">
      <w:pPr>
        <w:pStyle w:val="ListParagraph"/>
        <w:numPr>
          <w:ilvl w:val="0"/>
          <w:numId w:val="46"/>
        </w:numPr>
        <w:rPr>
          <w:rFonts w:asciiTheme="majorHAnsi" w:hAnsiTheme="majorHAnsi"/>
        </w:rPr>
      </w:pPr>
      <w:r>
        <w:rPr>
          <w:rFonts w:asciiTheme="majorHAnsi" w:hAnsiTheme="majorHAnsi"/>
        </w:rPr>
        <w:t>(20) Students will take big isolated sections of the Himes.</w:t>
      </w:r>
    </w:p>
    <w:p w14:paraId="4272AD2A" w14:textId="2F7CCB51" w:rsidR="00E42CFF" w:rsidRDefault="00E42CFF" w:rsidP="005662FD">
      <w:pPr>
        <w:pStyle w:val="ListParagraph"/>
        <w:numPr>
          <w:ilvl w:val="0"/>
          <w:numId w:val="46"/>
        </w:numPr>
        <w:rPr>
          <w:rFonts w:asciiTheme="majorHAnsi" w:hAnsiTheme="majorHAnsi"/>
        </w:rPr>
      </w:pPr>
      <w:r>
        <w:rPr>
          <w:rFonts w:asciiTheme="majorHAnsi" w:hAnsiTheme="majorHAnsi"/>
        </w:rPr>
        <w:t>Evaluate improvements</w:t>
      </w:r>
    </w:p>
    <w:p w14:paraId="5F704B82" w14:textId="1966B62C" w:rsidR="005662FD" w:rsidRDefault="005662FD" w:rsidP="005662FD">
      <w:pPr>
        <w:rPr>
          <w:rFonts w:asciiTheme="majorHAnsi" w:hAnsiTheme="majorHAnsi"/>
        </w:rPr>
      </w:pPr>
      <w:r>
        <w:rPr>
          <w:rFonts w:asciiTheme="majorHAnsi" w:hAnsiTheme="majorHAnsi"/>
        </w:rPr>
        <w:t>Wednesday</w:t>
      </w:r>
    </w:p>
    <w:p w14:paraId="35730A81" w14:textId="711DCEAB" w:rsidR="005662FD" w:rsidRDefault="005662FD" w:rsidP="005662FD">
      <w:pPr>
        <w:pStyle w:val="ListParagraph"/>
        <w:numPr>
          <w:ilvl w:val="0"/>
          <w:numId w:val="46"/>
        </w:numPr>
        <w:rPr>
          <w:rFonts w:asciiTheme="majorHAnsi" w:hAnsiTheme="majorHAnsi"/>
        </w:rPr>
      </w:pPr>
      <w:r>
        <w:rPr>
          <w:rFonts w:asciiTheme="majorHAnsi" w:hAnsiTheme="majorHAnsi"/>
        </w:rPr>
        <w:t>Warm-up (10)</w:t>
      </w:r>
      <w:r w:rsidR="00C40CBC">
        <w:rPr>
          <w:rFonts w:asciiTheme="majorHAnsi" w:hAnsiTheme="majorHAnsi"/>
        </w:rPr>
        <w:t xml:space="preserve"> with Holsinger scale sheets</w:t>
      </w:r>
    </w:p>
    <w:p w14:paraId="55AACAF6" w14:textId="77777777" w:rsidR="00C40CBC" w:rsidRDefault="00C40CBC" w:rsidP="00C40CBC">
      <w:pPr>
        <w:pStyle w:val="ListParagraph"/>
        <w:numPr>
          <w:ilvl w:val="0"/>
          <w:numId w:val="46"/>
        </w:numPr>
        <w:rPr>
          <w:rFonts w:asciiTheme="majorHAnsi" w:hAnsiTheme="majorHAnsi"/>
        </w:rPr>
      </w:pPr>
      <w:r>
        <w:rPr>
          <w:rFonts w:asciiTheme="majorHAnsi" w:hAnsiTheme="majorHAnsi"/>
        </w:rPr>
        <w:t>Split into sectionals of Brass and Woodwinds. Percussion will stay with whatever section is in the band room.  I will float and work with both groups throughout the time. When I am not with a section a leader will be running the sectional.</w:t>
      </w:r>
    </w:p>
    <w:p w14:paraId="17A294AE" w14:textId="0E6FD98A" w:rsidR="00C40CBC" w:rsidRDefault="00C40CBC" w:rsidP="00C40CBC">
      <w:pPr>
        <w:pStyle w:val="ListParagraph"/>
        <w:numPr>
          <w:ilvl w:val="0"/>
          <w:numId w:val="46"/>
        </w:numPr>
        <w:rPr>
          <w:rFonts w:asciiTheme="majorHAnsi" w:hAnsiTheme="majorHAnsi"/>
        </w:rPr>
      </w:pPr>
      <w:r>
        <w:rPr>
          <w:rFonts w:asciiTheme="majorHAnsi" w:hAnsiTheme="majorHAnsi"/>
          <w:i/>
        </w:rPr>
        <w:t xml:space="preserve">Gypsydance </w:t>
      </w:r>
      <w:r>
        <w:rPr>
          <w:rFonts w:asciiTheme="majorHAnsi" w:hAnsiTheme="majorHAnsi"/>
        </w:rPr>
        <w:t>listening assignment is due on my desk by the end of class.</w:t>
      </w:r>
    </w:p>
    <w:p w14:paraId="35AD5536" w14:textId="7BA5709A" w:rsidR="00C40CBC" w:rsidRPr="00C40CBC" w:rsidRDefault="00C40CBC" w:rsidP="00C40CBC">
      <w:pPr>
        <w:pStyle w:val="ListParagraph"/>
        <w:numPr>
          <w:ilvl w:val="0"/>
          <w:numId w:val="46"/>
        </w:numPr>
        <w:rPr>
          <w:rFonts w:asciiTheme="majorHAnsi" w:hAnsiTheme="majorHAnsi"/>
        </w:rPr>
      </w:pPr>
      <w:r>
        <w:rPr>
          <w:rFonts w:asciiTheme="majorHAnsi" w:hAnsiTheme="majorHAnsi"/>
        </w:rPr>
        <w:t>Evaluate improvement on Holsinger.</w:t>
      </w:r>
    </w:p>
    <w:p w14:paraId="42B8A3A0" w14:textId="0ED15C00" w:rsidR="005662FD" w:rsidRDefault="005662FD" w:rsidP="005662FD">
      <w:pPr>
        <w:rPr>
          <w:rFonts w:asciiTheme="majorHAnsi" w:hAnsiTheme="majorHAnsi"/>
        </w:rPr>
      </w:pPr>
      <w:r>
        <w:rPr>
          <w:rFonts w:asciiTheme="majorHAnsi" w:hAnsiTheme="majorHAnsi"/>
        </w:rPr>
        <w:t xml:space="preserve">Thursday </w:t>
      </w:r>
    </w:p>
    <w:p w14:paraId="55F07641" w14:textId="77777777" w:rsidR="00E42CFF" w:rsidRDefault="00E42CFF" w:rsidP="00E42CFF">
      <w:pPr>
        <w:pStyle w:val="ListParagraph"/>
        <w:numPr>
          <w:ilvl w:val="0"/>
          <w:numId w:val="46"/>
        </w:numPr>
        <w:rPr>
          <w:rFonts w:asciiTheme="majorHAnsi" w:hAnsiTheme="majorHAnsi"/>
        </w:rPr>
      </w:pPr>
      <w:r>
        <w:rPr>
          <w:rFonts w:asciiTheme="majorHAnsi" w:hAnsiTheme="majorHAnsi"/>
        </w:rPr>
        <w:t>Warm-up (10) with Holsinger scale sheet.</w:t>
      </w:r>
    </w:p>
    <w:p w14:paraId="04F57202" w14:textId="77777777" w:rsidR="00E42CFF" w:rsidRDefault="00E42CFF" w:rsidP="00E42CFF">
      <w:pPr>
        <w:pStyle w:val="ListParagraph"/>
        <w:numPr>
          <w:ilvl w:val="0"/>
          <w:numId w:val="46"/>
        </w:numPr>
        <w:rPr>
          <w:rFonts w:asciiTheme="majorHAnsi" w:hAnsiTheme="majorHAnsi"/>
        </w:rPr>
      </w:pPr>
      <w:r>
        <w:rPr>
          <w:rFonts w:asciiTheme="majorHAnsi" w:hAnsiTheme="majorHAnsi"/>
        </w:rPr>
        <w:t>(20) Students will perform Holsinger with a focus on style.</w:t>
      </w:r>
    </w:p>
    <w:p w14:paraId="57237AC3" w14:textId="77777777" w:rsidR="00E42CFF" w:rsidRDefault="00E42CFF" w:rsidP="00E42CFF">
      <w:pPr>
        <w:pStyle w:val="ListParagraph"/>
        <w:numPr>
          <w:ilvl w:val="0"/>
          <w:numId w:val="46"/>
        </w:numPr>
        <w:rPr>
          <w:rFonts w:asciiTheme="majorHAnsi" w:hAnsiTheme="majorHAnsi"/>
        </w:rPr>
      </w:pPr>
      <w:r>
        <w:rPr>
          <w:rFonts w:asciiTheme="majorHAnsi" w:hAnsiTheme="majorHAnsi"/>
        </w:rPr>
        <w:t>(20) Students will take big isolated sections of the Himes.</w:t>
      </w:r>
    </w:p>
    <w:p w14:paraId="3E1D8DB0" w14:textId="072961FC" w:rsidR="005662FD" w:rsidRDefault="00E42CFF" w:rsidP="00E42CFF">
      <w:pPr>
        <w:pStyle w:val="ListParagraph"/>
        <w:numPr>
          <w:ilvl w:val="0"/>
          <w:numId w:val="46"/>
        </w:numPr>
        <w:rPr>
          <w:rFonts w:asciiTheme="majorHAnsi" w:hAnsiTheme="majorHAnsi"/>
        </w:rPr>
      </w:pPr>
      <w:r>
        <w:rPr>
          <w:rFonts w:asciiTheme="majorHAnsi" w:hAnsiTheme="majorHAnsi"/>
        </w:rPr>
        <w:t>Evaluate improvements</w:t>
      </w:r>
    </w:p>
    <w:p w14:paraId="0A7CD8E9" w14:textId="505CADC9" w:rsidR="005662FD" w:rsidRDefault="005662FD" w:rsidP="005662FD">
      <w:pPr>
        <w:rPr>
          <w:rFonts w:asciiTheme="majorHAnsi" w:hAnsiTheme="majorHAnsi"/>
        </w:rPr>
      </w:pPr>
      <w:r>
        <w:rPr>
          <w:rFonts w:asciiTheme="majorHAnsi" w:hAnsiTheme="majorHAnsi"/>
        </w:rPr>
        <w:t>Friday</w:t>
      </w:r>
    </w:p>
    <w:p w14:paraId="52C0FAA7" w14:textId="69C39F1B" w:rsidR="005662FD" w:rsidRDefault="005662FD" w:rsidP="005662FD">
      <w:pPr>
        <w:pStyle w:val="ListParagraph"/>
        <w:numPr>
          <w:ilvl w:val="0"/>
          <w:numId w:val="46"/>
        </w:numPr>
        <w:rPr>
          <w:rFonts w:asciiTheme="majorHAnsi" w:hAnsiTheme="majorHAnsi"/>
        </w:rPr>
      </w:pPr>
      <w:r>
        <w:rPr>
          <w:rFonts w:asciiTheme="majorHAnsi" w:hAnsiTheme="majorHAnsi"/>
        </w:rPr>
        <w:t>Warm-up (10)</w:t>
      </w:r>
    </w:p>
    <w:p w14:paraId="3D70B4B1" w14:textId="56AC3460" w:rsidR="00C40CBC" w:rsidRPr="00A6161E" w:rsidRDefault="00C40CBC" w:rsidP="00C40CBC">
      <w:pPr>
        <w:pStyle w:val="ListParagraph"/>
        <w:numPr>
          <w:ilvl w:val="0"/>
          <w:numId w:val="46"/>
        </w:numPr>
        <w:rPr>
          <w:rFonts w:asciiTheme="majorHAnsi" w:hAnsiTheme="majorHAnsi"/>
        </w:rPr>
      </w:pPr>
      <w:r>
        <w:rPr>
          <w:rFonts w:asciiTheme="majorHAnsi" w:hAnsiTheme="majorHAnsi"/>
        </w:rPr>
        <w:t xml:space="preserve">Playing test on practice guide for Standridge is due at midnight tonight. Students must perform into Google Voice the practice material in the </w:t>
      </w:r>
      <w:r>
        <w:rPr>
          <w:rFonts w:asciiTheme="majorHAnsi" w:hAnsiTheme="majorHAnsi"/>
          <w:i/>
        </w:rPr>
        <w:t xml:space="preserve">Snake Charmer </w:t>
      </w:r>
      <w:r>
        <w:rPr>
          <w:rFonts w:asciiTheme="majorHAnsi" w:hAnsiTheme="majorHAnsi"/>
        </w:rPr>
        <w:t>practice guide.</w:t>
      </w:r>
    </w:p>
    <w:p w14:paraId="6365D3F4" w14:textId="77777777" w:rsidR="008F5BD2" w:rsidRDefault="008F5BD2" w:rsidP="008F5BD2">
      <w:pPr>
        <w:pStyle w:val="ListParagraph"/>
        <w:numPr>
          <w:ilvl w:val="0"/>
          <w:numId w:val="46"/>
        </w:numPr>
        <w:rPr>
          <w:rFonts w:asciiTheme="majorHAnsi" w:hAnsiTheme="majorHAnsi"/>
        </w:rPr>
      </w:pPr>
      <w:r>
        <w:rPr>
          <w:rFonts w:asciiTheme="majorHAnsi" w:hAnsiTheme="majorHAnsi"/>
        </w:rPr>
        <w:t>Sight-read (15) through something that the students have not played from our band library.</w:t>
      </w:r>
    </w:p>
    <w:p w14:paraId="372C66CE" w14:textId="1DFED69C" w:rsidR="00C40CBC" w:rsidRDefault="008F5BD2" w:rsidP="005662FD">
      <w:pPr>
        <w:pStyle w:val="ListParagraph"/>
        <w:numPr>
          <w:ilvl w:val="0"/>
          <w:numId w:val="46"/>
        </w:numPr>
        <w:rPr>
          <w:rFonts w:asciiTheme="majorHAnsi" w:hAnsiTheme="majorHAnsi"/>
        </w:rPr>
      </w:pPr>
      <w:r>
        <w:rPr>
          <w:rFonts w:asciiTheme="majorHAnsi" w:hAnsiTheme="majorHAnsi"/>
        </w:rPr>
        <w:t>(25) Students will play Standridge working on isolated sections that need assistance.</w:t>
      </w:r>
    </w:p>
    <w:p w14:paraId="03EB024B" w14:textId="73AE927F" w:rsidR="005662FD" w:rsidRDefault="005662FD" w:rsidP="005662FD">
      <w:pPr>
        <w:rPr>
          <w:rFonts w:asciiTheme="majorHAnsi" w:hAnsiTheme="majorHAnsi"/>
        </w:rPr>
      </w:pPr>
      <w:r>
        <w:rPr>
          <w:rFonts w:asciiTheme="majorHAnsi" w:hAnsiTheme="majorHAnsi"/>
        </w:rPr>
        <w:t>Week 5</w:t>
      </w:r>
    </w:p>
    <w:p w14:paraId="1E022D65" w14:textId="36E06554" w:rsidR="00295B56" w:rsidRDefault="00295B56" w:rsidP="00295B56">
      <w:pPr>
        <w:ind w:firstLine="720"/>
        <w:rPr>
          <w:rFonts w:asciiTheme="majorHAnsi" w:hAnsiTheme="majorHAnsi"/>
        </w:rPr>
      </w:pPr>
      <w:r>
        <w:rPr>
          <w:rFonts w:asciiTheme="majorHAnsi" w:hAnsiTheme="majorHAnsi"/>
          <w:i/>
        </w:rPr>
        <w:t xml:space="preserve">Every warm-up will </w:t>
      </w:r>
      <w:r w:rsidR="008F5BD2">
        <w:rPr>
          <w:rFonts w:asciiTheme="majorHAnsi" w:hAnsiTheme="majorHAnsi"/>
          <w:i/>
        </w:rPr>
        <w:t>consist of</w:t>
      </w:r>
      <w:r>
        <w:rPr>
          <w:rFonts w:asciiTheme="majorHAnsi" w:hAnsiTheme="majorHAnsi"/>
          <w:i/>
        </w:rPr>
        <w:t xml:space="preserve"> Tuning</w:t>
      </w:r>
      <w:r w:rsidR="008F5BD2">
        <w:rPr>
          <w:rFonts w:asciiTheme="majorHAnsi" w:hAnsiTheme="majorHAnsi"/>
          <w:i/>
        </w:rPr>
        <w:t xml:space="preserve"> and Bach Chorales</w:t>
      </w:r>
      <w:r>
        <w:rPr>
          <w:rFonts w:asciiTheme="majorHAnsi" w:hAnsiTheme="majorHAnsi"/>
          <w:i/>
        </w:rPr>
        <w:t>.</w:t>
      </w:r>
    </w:p>
    <w:p w14:paraId="1331AC60" w14:textId="5BA4BB51" w:rsidR="005662FD" w:rsidRDefault="005662FD" w:rsidP="005662FD">
      <w:pPr>
        <w:rPr>
          <w:rFonts w:asciiTheme="majorHAnsi" w:hAnsiTheme="majorHAnsi"/>
        </w:rPr>
      </w:pPr>
      <w:r>
        <w:rPr>
          <w:rFonts w:asciiTheme="majorHAnsi" w:hAnsiTheme="majorHAnsi"/>
        </w:rPr>
        <w:t>Monday</w:t>
      </w:r>
    </w:p>
    <w:p w14:paraId="0B37181D" w14:textId="4E5D61C2" w:rsidR="005662FD" w:rsidRDefault="005662FD" w:rsidP="005662FD">
      <w:pPr>
        <w:pStyle w:val="ListParagraph"/>
        <w:numPr>
          <w:ilvl w:val="0"/>
          <w:numId w:val="46"/>
        </w:numPr>
        <w:rPr>
          <w:rFonts w:asciiTheme="majorHAnsi" w:hAnsiTheme="majorHAnsi"/>
        </w:rPr>
      </w:pPr>
      <w:r>
        <w:rPr>
          <w:rFonts w:asciiTheme="majorHAnsi" w:hAnsiTheme="majorHAnsi"/>
        </w:rPr>
        <w:t>Warm-up (10)</w:t>
      </w:r>
    </w:p>
    <w:p w14:paraId="16455D0E" w14:textId="77777777" w:rsidR="00C40CBC" w:rsidRDefault="00C40CBC" w:rsidP="00C40CBC">
      <w:pPr>
        <w:pStyle w:val="ListParagraph"/>
        <w:numPr>
          <w:ilvl w:val="0"/>
          <w:numId w:val="46"/>
        </w:numPr>
        <w:rPr>
          <w:rFonts w:asciiTheme="majorHAnsi" w:hAnsiTheme="majorHAnsi"/>
        </w:rPr>
      </w:pPr>
      <w:r>
        <w:rPr>
          <w:rFonts w:asciiTheme="majorHAnsi" w:hAnsiTheme="majorHAnsi"/>
        </w:rPr>
        <w:t>Practice slips must be turned in on my desk by the end of class today.</w:t>
      </w:r>
    </w:p>
    <w:p w14:paraId="67A73FBE" w14:textId="686181E7" w:rsidR="00C40CBC" w:rsidRDefault="007528D7" w:rsidP="005662FD">
      <w:pPr>
        <w:pStyle w:val="ListParagraph"/>
        <w:numPr>
          <w:ilvl w:val="0"/>
          <w:numId w:val="46"/>
        </w:numPr>
        <w:rPr>
          <w:rFonts w:asciiTheme="majorHAnsi" w:hAnsiTheme="majorHAnsi"/>
        </w:rPr>
      </w:pPr>
      <w:r>
        <w:rPr>
          <w:rFonts w:asciiTheme="majorHAnsi" w:hAnsiTheme="majorHAnsi"/>
        </w:rPr>
        <w:t>(20) Students will play the non aleatoric sections correctly in the S</w:t>
      </w:r>
      <w:r w:rsidR="005C5A6C">
        <w:rPr>
          <w:rFonts w:asciiTheme="majorHAnsi" w:hAnsiTheme="majorHAnsi"/>
        </w:rPr>
        <w:t>tandridge</w:t>
      </w:r>
      <w:r>
        <w:rPr>
          <w:rFonts w:asciiTheme="majorHAnsi" w:hAnsiTheme="majorHAnsi"/>
        </w:rPr>
        <w:t xml:space="preserve"> </w:t>
      </w:r>
    </w:p>
    <w:p w14:paraId="2AD6D23C" w14:textId="3B163786" w:rsidR="005C5A6C" w:rsidRDefault="005C5A6C" w:rsidP="005662FD">
      <w:pPr>
        <w:pStyle w:val="ListParagraph"/>
        <w:numPr>
          <w:ilvl w:val="0"/>
          <w:numId w:val="46"/>
        </w:numPr>
        <w:rPr>
          <w:rFonts w:asciiTheme="majorHAnsi" w:hAnsiTheme="majorHAnsi"/>
        </w:rPr>
      </w:pPr>
      <w:r>
        <w:rPr>
          <w:rFonts w:asciiTheme="majorHAnsi" w:hAnsiTheme="majorHAnsi"/>
        </w:rPr>
        <w:t xml:space="preserve">(20) </w:t>
      </w:r>
      <w:r w:rsidR="007528D7">
        <w:rPr>
          <w:rFonts w:asciiTheme="majorHAnsi" w:hAnsiTheme="majorHAnsi"/>
        </w:rPr>
        <w:t xml:space="preserve">Students will play in the correct style on the </w:t>
      </w:r>
      <w:r>
        <w:rPr>
          <w:rFonts w:asciiTheme="majorHAnsi" w:hAnsiTheme="majorHAnsi"/>
        </w:rPr>
        <w:t>Himes</w:t>
      </w:r>
      <w:r w:rsidR="007528D7">
        <w:rPr>
          <w:rFonts w:asciiTheme="majorHAnsi" w:hAnsiTheme="majorHAnsi"/>
        </w:rPr>
        <w:t xml:space="preserve">.  </w:t>
      </w:r>
    </w:p>
    <w:p w14:paraId="7EBA5BB6" w14:textId="072E3C65" w:rsidR="005662FD" w:rsidRDefault="005662FD" w:rsidP="005662FD">
      <w:pPr>
        <w:rPr>
          <w:rFonts w:asciiTheme="majorHAnsi" w:hAnsiTheme="majorHAnsi"/>
        </w:rPr>
      </w:pPr>
      <w:r>
        <w:rPr>
          <w:rFonts w:asciiTheme="majorHAnsi" w:hAnsiTheme="majorHAnsi"/>
        </w:rPr>
        <w:t>Tuesday</w:t>
      </w:r>
    </w:p>
    <w:p w14:paraId="6BB7D9DF" w14:textId="2BA79B49" w:rsidR="005662FD" w:rsidRDefault="005662FD" w:rsidP="005662FD">
      <w:pPr>
        <w:pStyle w:val="ListParagraph"/>
        <w:numPr>
          <w:ilvl w:val="0"/>
          <w:numId w:val="46"/>
        </w:numPr>
        <w:rPr>
          <w:rFonts w:asciiTheme="majorHAnsi" w:hAnsiTheme="majorHAnsi"/>
        </w:rPr>
      </w:pPr>
      <w:r>
        <w:rPr>
          <w:rFonts w:asciiTheme="majorHAnsi" w:hAnsiTheme="majorHAnsi"/>
        </w:rPr>
        <w:t>Warm-up (10)</w:t>
      </w:r>
    </w:p>
    <w:p w14:paraId="07D3AD30" w14:textId="2F17D802" w:rsidR="005C5A6C" w:rsidRDefault="007528D7" w:rsidP="005662FD">
      <w:pPr>
        <w:pStyle w:val="ListParagraph"/>
        <w:numPr>
          <w:ilvl w:val="0"/>
          <w:numId w:val="46"/>
        </w:numPr>
        <w:rPr>
          <w:rFonts w:asciiTheme="majorHAnsi" w:hAnsiTheme="majorHAnsi"/>
        </w:rPr>
      </w:pPr>
      <w:r>
        <w:rPr>
          <w:rFonts w:asciiTheme="majorHAnsi" w:hAnsiTheme="majorHAnsi"/>
        </w:rPr>
        <w:t xml:space="preserve">(20) Students will perfect the styles needed to perform </w:t>
      </w:r>
      <w:r w:rsidR="005C5A6C">
        <w:rPr>
          <w:rFonts w:asciiTheme="majorHAnsi" w:hAnsiTheme="majorHAnsi"/>
        </w:rPr>
        <w:t>Himes</w:t>
      </w:r>
      <w:r>
        <w:rPr>
          <w:rFonts w:asciiTheme="majorHAnsi" w:hAnsiTheme="majorHAnsi"/>
        </w:rPr>
        <w:t xml:space="preserve"> well.</w:t>
      </w:r>
    </w:p>
    <w:p w14:paraId="5EA7C734" w14:textId="40C68038" w:rsidR="005C5A6C" w:rsidRDefault="007528D7" w:rsidP="005662FD">
      <w:pPr>
        <w:pStyle w:val="ListParagraph"/>
        <w:numPr>
          <w:ilvl w:val="0"/>
          <w:numId w:val="46"/>
        </w:numPr>
        <w:rPr>
          <w:rFonts w:asciiTheme="majorHAnsi" w:hAnsiTheme="majorHAnsi"/>
        </w:rPr>
      </w:pPr>
      <w:r>
        <w:rPr>
          <w:rFonts w:asciiTheme="majorHAnsi" w:hAnsiTheme="majorHAnsi"/>
        </w:rPr>
        <w:t xml:space="preserve">(20) Students will work on bigger run-throughs of the </w:t>
      </w:r>
      <w:r w:rsidR="005C5A6C">
        <w:rPr>
          <w:rFonts w:asciiTheme="majorHAnsi" w:hAnsiTheme="majorHAnsi"/>
        </w:rPr>
        <w:t>Holsinger</w:t>
      </w:r>
      <w:r>
        <w:rPr>
          <w:rFonts w:asciiTheme="majorHAnsi" w:hAnsiTheme="majorHAnsi"/>
        </w:rPr>
        <w:t>.</w:t>
      </w:r>
    </w:p>
    <w:p w14:paraId="19ECC754" w14:textId="73CE85C8" w:rsidR="005662FD" w:rsidRDefault="005662FD" w:rsidP="005662FD">
      <w:pPr>
        <w:rPr>
          <w:rFonts w:asciiTheme="majorHAnsi" w:hAnsiTheme="majorHAnsi"/>
        </w:rPr>
      </w:pPr>
      <w:r>
        <w:rPr>
          <w:rFonts w:asciiTheme="majorHAnsi" w:hAnsiTheme="majorHAnsi"/>
        </w:rPr>
        <w:t>Wednesday</w:t>
      </w:r>
    </w:p>
    <w:p w14:paraId="4B040206" w14:textId="11A0DAA5" w:rsidR="005662FD" w:rsidRDefault="005662FD" w:rsidP="005662FD">
      <w:pPr>
        <w:pStyle w:val="ListParagraph"/>
        <w:numPr>
          <w:ilvl w:val="0"/>
          <w:numId w:val="46"/>
        </w:numPr>
        <w:rPr>
          <w:rFonts w:asciiTheme="majorHAnsi" w:hAnsiTheme="majorHAnsi"/>
        </w:rPr>
      </w:pPr>
      <w:r>
        <w:rPr>
          <w:rFonts w:asciiTheme="majorHAnsi" w:hAnsiTheme="majorHAnsi"/>
        </w:rPr>
        <w:t>Warm-up (10)</w:t>
      </w:r>
    </w:p>
    <w:p w14:paraId="54A79A50" w14:textId="0A0046E0" w:rsidR="005C5A6C" w:rsidRDefault="003102A1" w:rsidP="005662FD">
      <w:pPr>
        <w:pStyle w:val="ListParagraph"/>
        <w:numPr>
          <w:ilvl w:val="0"/>
          <w:numId w:val="46"/>
        </w:numPr>
        <w:rPr>
          <w:rFonts w:asciiTheme="majorHAnsi" w:hAnsiTheme="majorHAnsi"/>
        </w:rPr>
      </w:pPr>
      <w:r>
        <w:rPr>
          <w:rFonts w:asciiTheme="majorHAnsi" w:hAnsiTheme="majorHAnsi"/>
        </w:rPr>
        <w:t xml:space="preserve">(20) Students will review the style and crescendo requirements of the </w:t>
      </w:r>
      <w:r w:rsidR="005C5A6C">
        <w:rPr>
          <w:rFonts w:asciiTheme="majorHAnsi" w:hAnsiTheme="majorHAnsi"/>
        </w:rPr>
        <w:t>Himes</w:t>
      </w:r>
      <w:r>
        <w:rPr>
          <w:rFonts w:asciiTheme="majorHAnsi" w:hAnsiTheme="majorHAnsi"/>
        </w:rPr>
        <w:t>. Student will be able to perform the whole piece with all correct rhythms, notes, and articulations.</w:t>
      </w:r>
    </w:p>
    <w:p w14:paraId="3CD7D27E" w14:textId="52808988" w:rsidR="005C5A6C" w:rsidRDefault="003102A1" w:rsidP="005662FD">
      <w:pPr>
        <w:pStyle w:val="ListParagraph"/>
        <w:numPr>
          <w:ilvl w:val="0"/>
          <w:numId w:val="46"/>
        </w:numPr>
        <w:rPr>
          <w:rFonts w:asciiTheme="majorHAnsi" w:hAnsiTheme="majorHAnsi"/>
        </w:rPr>
      </w:pPr>
      <w:r>
        <w:rPr>
          <w:rFonts w:asciiTheme="majorHAnsi" w:hAnsiTheme="majorHAnsi"/>
        </w:rPr>
        <w:t xml:space="preserve">(20) </w:t>
      </w:r>
      <w:r w:rsidR="00A00694">
        <w:rPr>
          <w:rFonts w:asciiTheme="majorHAnsi" w:hAnsiTheme="majorHAnsi"/>
        </w:rPr>
        <w:t xml:space="preserve">Students will perform aleatoric parts of </w:t>
      </w:r>
      <w:r w:rsidR="005C5A6C">
        <w:rPr>
          <w:rFonts w:asciiTheme="majorHAnsi" w:hAnsiTheme="majorHAnsi"/>
        </w:rPr>
        <w:t>Standridge</w:t>
      </w:r>
      <w:r w:rsidR="00A00694">
        <w:rPr>
          <w:rFonts w:asciiTheme="majorHAnsi" w:hAnsiTheme="majorHAnsi"/>
        </w:rPr>
        <w:t xml:space="preserve"> as if it were a performance.</w:t>
      </w:r>
    </w:p>
    <w:p w14:paraId="5672EAA7" w14:textId="3B9AF325" w:rsidR="005662FD" w:rsidRDefault="005662FD" w:rsidP="005662FD">
      <w:pPr>
        <w:rPr>
          <w:rFonts w:asciiTheme="majorHAnsi" w:hAnsiTheme="majorHAnsi"/>
        </w:rPr>
      </w:pPr>
      <w:r>
        <w:rPr>
          <w:rFonts w:asciiTheme="majorHAnsi" w:hAnsiTheme="majorHAnsi"/>
        </w:rPr>
        <w:t>Thursday</w:t>
      </w:r>
    </w:p>
    <w:p w14:paraId="6699F6B9" w14:textId="047384DA" w:rsidR="005662FD" w:rsidRDefault="005662FD" w:rsidP="005662FD">
      <w:pPr>
        <w:pStyle w:val="ListParagraph"/>
        <w:numPr>
          <w:ilvl w:val="0"/>
          <w:numId w:val="46"/>
        </w:numPr>
        <w:rPr>
          <w:rFonts w:asciiTheme="majorHAnsi" w:hAnsiTheme="majorHAnsi"/>
        </w:rPr>
      </w:pPr>
      <w:r>
        <w:rPr>
          <w:rFonts w:asciiTheme="majorHAnsi" w:hAnsiTheme="majorHAnsi"/>
        </w:rPr>
        <w:t>Warm-up (10)</w:t>
      </w:r>
    </w:p>
    <w:p w14:paraId="2BE5BA11" w14:textId="7BAE70B1" w:rsidR="005C5A6C" w:rsidRDefault="003102A1" w:rsidP="005662FD">
      <w:pPr>
        <w:pStyle w:val="ListParagraph"/>
        <w:numPr>
          <w:ilvl w:val="0"/>
          <w:numId w:val="46"/>
        </w:numPr>
        <w:rPr>
          <w:rFonts w:asciiTheme="majorHAnsi" w:hAnsiTheme="majorHAnsi"/>
        </w:rPr>
      </w:pPr>
      <w:r>
        <w:rPr>
          <w:rFonts w:asciiTheme="majorHAnsi" w:hAnsiTheme="majorHAnsi"/>
        </w:rPr>
        <w:t>(20) Student will be able to perform the Himes piece with all correct rhythms, notes, and articulations. Now we add in the dynamic contrast and we become very picky.</w:t>
      </w:r>
    </w:p>
    <w:p w14:paraId="271FF385" w14:textId="0674CF35" w:rsidR="005C5A6C" w:rsidRDefault="003102A1" w:rsidP="005662FD">
      <w:pPr>
        <w:pStyle w:val="ListParagraph"/>
        <w:numPr>
          <w:ilvl w:val="0"/>
          <w:numId w:val="46"/>
        </w:numPr>
        <w:rPr>
          <w:rFonts w:asciiTheme="majorHAnsi" w:hAnsiTheme="majorHAnsi"/>
        </w:rPr>
      </w:pPr>
      <w:r>
        <w:rPr>
          <w:rFonts w:asciiTheme="majorHAnsi" w:hAnsiTheme="majorHAnsi"/>
        </w:rPr>
        <w:t xml:space="preserve">(20) Students review bigger run-throughs and begin to groove and blend together as an overall ensemble in the </w:t>
      </w:r>
      <w:r w:rsidR="005C5A6C">
        <w:rPr>
          <w:rFonts w:asciiTheme="majorHAnsi" w:hAnsiTheme="majorHAnsi"/>
        </w:rPr>
        <w:t>Holsinger</w:t>
      </w:r>
      <w:r>
        <w:rPr>
          <w:rFonts w:asciiTheme="majorHAnsi" w:hAnsiTheme="majorHAnsi"/>
        </w:rPr>
        <w:t>.</w:t>
      </w:r>
    </w:p>
    <w:p w14:paraId="11339F50" w14:textId="7581972A" w:rsidR="005662FD" w:rsidRDefault="005662FD" w:rsidP="005662FD">
      <w:pPr>
        <w:rPr>
          <w:rFonts w:asciiTheme="majorHAnsi" w:hAnsiTheme="majorHAnsi"/>
        </w:rPr>
      </w:pPr>
      <w:r>
        <w:rPr>
          <w:rFonts w:asciiTheme="majorHAnsi" w:hAnsiTheme="majorHAnsi"/>
        </w:rPr>
        <w:t>Friday</w:t>
      </w:r>
    </w:p>
    <w:p w14:paraId="65AB3E4A" w14:textId="02074313" w:rsidR="005662FD" w:rsidRDefault="005C5A6C" w:rsidP="005662FD">
      <w:pPr>
        <w:pStyle w:val="ListParagraph"/>
        <w:numPr>
          <w:ilvl w:val="0"/>
          <w:numId w:val="46"/>
        </w:numPr>
        <w:rPr>
          <w:rFonts w:asciiTheme="majorHAnsi" w:hAnsiTheme="majorHAnsi"/>
        </w:rPr>
      </w:pPr>
      <w:r>
        <w:rPr>
          <w:rFonts w:asciiTheme="majorHAnsi" w:hAnsiTheme="majorHAnsi"/>
        </w:rPr>
        <w:t>Warm-up (5</w:t>
      </w:r>
      <w:r w:rsidR="005662FD">
        <w:rPr>
          <w:rFonts w:asciiTheme="majorHAnsi" w:hAnsiTheme="majorHAnsi"/>
        </w:rPr>
        <w:t>)</w:t>
      </w:r>
    </w:p>
    <w:p w14:paraId="6BA4E22D" w14:textId="7AC5A5C3" w:rsidR="005C5A6C" w:rsidRDefault="005C5A6C" w:rsidP="005C5A6C">
      <w:pPr>
        <w:pStyle w:val="ListParagraph"/>
        <w:numPr>
          <w:ilvl w:val="0"/>
          <w:numId w:val="46"/>
        </w:numPr>
        <w:rPr>
          <w:rFonts w:asciiTheme="majorHAnsi" w:hAnsiTheme="majorHAnsi"/>
        </w:rPr>
      </w:pPr>
      <w:r>
        <w:rPr>
          <w:rFonts w:asciiTheme="majorHAnsi" w:hAnsiTheme="majorHAnsi"/>
        </w:rPr>
        <w:t>Sight-read (15) through something that the students have not played from our band library.</w:t>
      </w:r>
    </w:p>
    <w:p w14:paraId="7BD1045C" w14:textId="743E1021" w:rsidR="007528D7" w:rsidRPr="005C5A6C" w:rsidRDefault="007528D7" w:rsidP="005C5A6C">
      <w:pPr>
        <w:pStyle w:val="ListParagraph"/>
        <w:numPr>
          <w:ilvl w:val="0"/>
          <w:numId w:val="46"/>
        </w:numPr>
        <w:rPr>
          <w:rFonts w:asciiTheme="majorHAnsi" w:hAnsiTheme="majorHAnsi"/>
        </w:rPr>
      </w:pPr>
      <w:r>
        <w:rPr>
          <w:rFonts w:asciiTheme="majorHAnsi" w:hAnsiTheme="majorHAnsi"/>
        </w:rPr>
        <w:t xml:space="preserve">(30) Students will work on larger run-throughs of Standridge sections. </w:t>
      </w:r>
    </w:p>
    <w:p w14:paraId="6E28F562" w14:textId="65224EBB" w:rsidR="005662FD" w:rsidRDefault="005662FD" w:rsidP="005662FD">
      <w:pPr>
        <w:rPr>
          <w:rFonts w:asciiTheme="majorHAnsi" w:hAnsiTheme="majorHAnsi"/>
        </w:rPr>
      </w:pPr>
      <w:r>
        <w:rPr>
          <w:rFonts w:asciiTheme="majorHAnsi" w:hAnsiTheme="majorHAnsi"/>
        </w:rPr>
        <w:t>Week 6</w:t>
      </w:r>
    </w:p>
    <w:p w14:paraId="58432E37" w14:textId="7FD77F98" w:rsidR="00295B56" w:rsidRPr="008F5BD2" w:rsidRDefault="00295B56" w:rsidP="005662FD">
      <w:pPr>
        <w:rPr>
          <w:rFonts w:asciiTheme="majorHAnsi" w:hAnsiTheme="majorHAnsi"/>
          <w:i/>
        </w:rPr>
      </w:pPr>
      <w:r>
        <w:rPr>
          <w:rFonts w:asciiTheme="majorHAnsi" w:hAnsiTheme="majorHAnsi"/>
        </w:rPr>
        <w:tab/>
      </w:r>
      <w:r w:rsidR="008F5BD2" w:rsidRPr="008F5BD2">
        <w:rPr>
          <w:rFonts w:asciiTheme="majorHAnsi" w:hAnsiTheme="majorHAnsi"/>
          <w:i/>
        </w:rPr>
        <w:t>In the final week leading up to the concert, e</w:t>
      </w:r>
      <w:r w:rsidRPr="008F5BD2">
        <w:rPr>
          <w:rFonts w:asciiTheme="majorHAnsi" w:hAnsiTheme="majorHAnsi"/>
          <w:i/>
        </w:rPr>
        <w:t>very warm-up will have Tuning</w:t>
      </w:r>
      <w:r w:rsidR="008F5BD2" w:rsidRPr="008F5BD2">
        <w:rPr>
          <w:rFonts w:asciiTheme="majorHAnsi" w:hAnsiTheme="majorHAnsi"/>
          <w:i/>
        </w:rPr>
        <w:t xml:space="preserve"> and Bach Chorales to promote a good balance, blended and beautiful sound</w:t>
      </w:r>
      <w:r w:rsidRPr="008F5BD2">
        <w:rPr>
          <w:rFonts w:asciiTheme="majorHAnsi" w:hAnsiTheme="majorHAnsi"/>
          <w:i/>
        </w:rPr>
        <w:t>.</w:t>
      </w:r>
    </w:p>
    <w:p w14:paraId="3333CBE8" w14:textId="7CE12234" w:rsidR="005662FD" w:rsidRDefault="005662FD" w:rsidP="005662FD">
      <w:pPr>
        <w:rPr>
          <w:rFonts w:asciiTheme="majorHAnsi" w:hAnsiTheme="majorHAnsi"/>
        </w:rPr>
      </w:pPr>
      <w:r>
        <w:rPr>
          <w:rFonts w:asciiTheme="majorHAnsi" w:hAnsiTheme="majorHAnsi"/>
        </w:rPr>
        <w:t>Monday</w:t>
      </w:r>
    </w:p>
    <w:p w14:paraId="703358C3" w14:textId="22F0CB9B" w:rsidR="005662FD" w:rsidRDefault="00295B56" w:rsidP="00295B56">
      <w:pPr>
        <w:pStyle w:val="ListParagraph"/>
        <w:numPr>
          <w:ilvl w:val="0"/>
          <w:numId w:val="46"/>
        </w:numPr>
        <w:rPr>
          <w:rFonts w:asciiTheme="majorHAnsi" w:hAnsiTheme="majorHAnsi"/>
        </w:rPr>
      </w:pPr>
      <w:r>
        <w:rPr>
          <w:rFonts w:asciiTheme="majorHAnsi" w:hAnsiTheme="majorHAnsi"/>
        </w:rPr>
        <w:t>Warm-up (10)</w:t>
      </w:r>
    </w:p>
    <w:p w14:paraId="0946E1CF" w14:textId="4C7A4682" w:rsidR="008F5BD2" w:rsidRDefault="003102A1" w:rsidP="00295B56">
      <w:pPr>
        <w:pStyle w:val="ListParagraph"/>
        <w:numPr>
          <w:ilvl w:val="0"/>
          <w:numId w:val="46"/>
        </w:numPr>
        <w:rPr>
          <w:rFonts w:asciiTheme="majorHAnsi" w:hAnsiTheme="majorHAnsi"/>
        </w:rPr>
      </w:pPr>
      <w:r>
        <w:rPr>
          <w:rFonts w:asciiTheme="majorHAnsi" w:hAnsiTheme="majorHAnsi"/>
        </w:rPr>
        <w:t>(13) Students will perform the Himes in rehearsal as if the were performing a concert. We will record and listen to it the next time we get to it.</w:t>
      </w:r>
    </w:p>
    <w:p w14:paraId="4A3DD242" w14:textId="6560B8B3" w:rsidR="003102A1" w:rsidRDefault="003102A1" w:rsidP="00295B56">
      <w:pPr>
        <w:pStyle w:val="ListParagraph"/>
        <w:numPr>
          <w:ilvl w:val="0"/>
          <w:numId w:val="46"/>
        </w:numPr>
        <w:rPr>
          <w:rFonts w:asciiTheme="majorHAnsi" w:hAnsiTheme="majorHAnsi"/>
        </w:rPr>
      </w:pPr>
      <w:r>
        <w:rPr>
          <w:rFonts w:asciiTheme="majorHAnsi" w:hAnsiTheme="majorHAnsi"/>
        </w:rPr>
        <w:t>(13)</w:t>
      </w:r>
      <w:r w:rsidRPr="003102A1">
        <w:rPr>
          <w:rFonts w:asciiTheme="majorHAnsi" w:hAnsiTheme="majorHAnsi"/>
        </w:rPr>
        <w:t xml:space="preserve"> </w:t>
      </w:r>
      <w:r>
        <w:rPr>
          <w:rFonts w:asciiTheme="majorHAnsi" w:hAnsiTheme="majorHAnsi"/>
        </w:rPr>
        <w:t>Students will perform the Holsinger in rehearsal as if the were performing a concert. We will record and listen to it the next time we get to it.</w:t>
      </w:r>
    </w:p>
    <w:p w14:paraId="7218CBAD" w14:textId="28186598" w:rsidR="003102A1" w:rsidRDefault="003102A1" w:rsidP="00295B56">
      <w:pPr>
        <w:pStyle w:val="ListParagraph"/>
        <w:numPr>
          <w:ilvl w:val="0"/>
          <w:numId w:val="46"/>
        </w:numPr>
        <w:rPr>
          <w:rFonts w:asciiTheme="majorHAnsi" w:hAnsiTheme="majorHAnsi"/>
        </w:rPr>
      </w:pPr>
      <w:r>
        <w:rPr>
          <w:rFonts w:asciiTheme="majorHAnsi" w:hAnsiTheme="majorHAnsi"/>
        </w:rPr>
        <w:t>(13)</w:t>
      </w:r>
      <w:r w:rsidRPr="003102A1">
        <w:rPr>
          <w:rFonts w:asciiTheme="majorHAnsi" w:hAnsiTheme="majorHAnsi"/>
        </w:rPr>
        <w:t xml:space="preserve"> </w:t>
      </w:r>
      <w:r>
        <w:rPr>
          <w:rFonts w:asciiTheme="majorHAnsi" w:hAnsiTheme="majorHAnsi"/>
        </w:rPr>
        <w:t>Students will perform the Standridge in rehearsal as if the were performing a concert. We will record and listen to it the next time we get to it.</w:t>
      </w:r>
    </w:p>
    <w:p w14:paraId="3C97B468" w14:textId="733EA3E0" w:rsidR="00295B56" w:rsidRDefault="00295B56" w:rsidP="00295B56">
      <w:pPr>
        <w:rPr>
          <w:rFonts w:asciiTheme="majorHAnsi" w:hAnsiTheme="majorHAnsi"/>
        </w:rPr>
      </w:pPr>
      <w:r>
        <w:rPr>
          <w:rFonts w:asciiTheme="majorHAnsi" w:hAnsiTheme="majorHAnsi"/>
        </w:rPr>
        <w:t>Tuesday</w:t>
      </w:r>
    </w:p>
    <w:p w14:paraId="637DFC23" w14:textId="282917A0" w:rsidR="00295B56" w:rsidRDefault="00295B56" w:rsidP="00295B56">
      <w:pPr>
        <w:pStyle w:val="ListParagraph"/>
        <w:numPr>
          <w:ilvl w:val="0"/>
          <w:numId w:val="46"/>
        </w:numPr>
        <w:rPr>
          <w:rFonts w:asciiTheme="majorHAnsi" w:hAnsiTheme="majorHAnsi"/>
        </w:rPr>
      </w:pPr>
      <w:r>
        <w:rPr>
          <w:rFonts w:asciiTheme="majorHAnsi" w:hAnsiTheme="majorHAnsi"/>
        </w:rPr>
        <w:t>Warm-up (10)</w:t>
      </w:r>
      <w:r w:rsidR="00A00694">
        <w:rPr>
          <w:rFonts w:asciiTheme="majorHAnsi" w:hAnsiTheme="majorHAnsi"/>
        </w:rPr>
        <w:t xml:space="preserve"> </w:t>
      </w:r>
    </w:p>
    <w:p w14:paraId="4AFE3E20" w14:textId="0CDD25F9" w:rsidR="003102A1" w:rsidRDefault="003102A1" w:rsidP="00295B56">
      <w:pPr>
        <w:pStyle w:val="ListParagraph"/>
        <w:numPr>
          <w:ilvl w:val="0"/>
          <w:numId w:val="46"/>
        </w:numPr>
        <w:rPr>
          <w:rFonts w:asciiTheme="majorHAnsi" w:hAnsiTheme="majorHAnsi"/>
        </w:rPr>
      </w:pPr>
      <w:r>
        <w:rPr>
          <w:rFonts w:asciiTheme="majorHAnsi" w:hAnsiTheme="majorHAnsi"/>
        </w:rPr>
        <w:t>(20)</w:t>
      </w:r>
      <w:r w:rsidR="00A00694">
        <w:rPr>
          <w:rFonts w:asciiTheme="majorHAnsi" w:hAnsiTheme="majorHAnsi"/>
        </w:rPr>
        <w:t xml:space="preserve"> Run-through the Himes work and focus on spots needing work.  Emphasis on dynamic and articulation contrasts.</w:t>
      </w:r>
    </w:p>
    <w:p w14:paraId="16A23D86" w14:textId="2A861E56" w:rsidR="003102A1" w:rsidRDefault="003102A1" w:rsidP="00295B56">
      <w:pPr>
        <w:pStyle w:val="ListParagraph"/>
        <w:numPr>
          <w:ilvl w:val="0"/>
          <w:numId w:val="46"/>
        </w:numPr>
        <w:rPr>
          <w:rFonts w:asciiTheme="majorHAnsi" w:hAnsiTheme="majorHAnsi"/>
        </w:rPr>
      </w:pPr>
      <w:r>
        <w:rPr>
          <w:rFonts w:asciiTheme="majorHAnsi" w:hAnsiTheme="majorHAnsi"/>
        </w:rPr>
        <w:t>(20)</w:t>
      </w:r>
      <w:r w:rsidR="00A00694">
        <w:rPr>
          <w:rFonts w:asciiTheme="majorHAnsi" w:hAnsiTheme="majorHAnsi"/>
        </w:rPr>
        <w:t xml:space="preserve"> Run-through the Standridge work and focus on spots needing work.  Emphasis on dynamic and articulation contrasts.</w:t>
      </w:r>
    </w:p>
    <w:p w14:paraId="139A2CC9" w14:textId="77777777" w:rsidR="00295B56" w:rsidRDefault="00295B56" w:rsidP="00295B56">
      <w:pPr>
        <w:rPr>
          <w:rFonts w:asciiTheme="majorHAnsi" w:hAnsiTheme="majorHAnsi"/>
        </w:rPr>
      </w:pPr>
      <w:r>
        <w:rPr>
          <w:rFonts w:asciiTheme="majorHAnsi" w:hAnsiTheme="majorHAnsi"/>
        </w:rPr>
        <w:t>Wednesday</w:t>
      </w:r>
    </w:p>
    <w:p w14:paraId="1CB4D0D2" w14:textId="77777777" w:rsidR="00295B56" w:rsidRDefault="00295B56" w:rsidP="00295B56">
      <w:pPr>
        <w:pStyle w:val="ListParagraph"/>
        <w:numPr>
          <w:ilvl w:val="0"/>
          <w:numId w:val="46"/>
        </w:numPr>
        <w:rPr>
          <w:rFonts w:asciiTheme="majorHAnsi" w:hAnsiTheme="majorHAnsi"/>
        </w:rPr>
      </w:pPr>
      <w:r>
        <w:rPr>
          <w:rFonts w:asciiTheme="majorHAnsi" w:hAnsiTheme="majorHAnsi"/>
        </w:rPr>
        <w:t>Warm-up (10)</w:t>
      </w:r>
    </w:p>
    <w:p w14:paraId="7B398DCA" w14:textId="61C0AF1B" w:rsidR="003102A1" w:rsidRDefault="003102A1" w:rsidP="00A00694">
      <w:pPr>
        <w:pStyle w:val="ListParagraph"/>
        <w:numPr>
          <w:ilvl w:val="0"/>
          <w:numId w:val="46"/>
        </w:numPr>
        <w:rPr>
          <w:rFonts w:asciiTheme="majorHAnsi" w:hAnsiTheme="majorHAnsi"/>
        </w:rPr>
      </w:pPr>
      <w:r>
        <w:rPr>
          <w:rFonts w:asciiTheme="majorHAnsi" w:hAnsiTheme="majorHAnsi"/>
        </w:rPr>
        <w:t>(20)</w:t>
      </w:r>
      <w:r w:rsidR="00A00694" w:rsidRPr="00A00694">
        <w:rPr>
          <w:rFonts w:asciiTheme="majorHAnsi" w:hAnsiTheme="majorHAnsi"/>
        </w:rPr>
        <w:t xml:space="preserve"> </w:t>
      </w:r>
      <w:r w:rsidR="00A00694">
        <w:rPr>
          <w:rFonts w:asciiTheme="majorHAnsi" w:hAnsiTheme="majorHAnsi"/>
        </w:rPr>
        <w:t>Run-through the Holsinger work and focus on spots needing work.  Emphasis on dynamic and articulation contrasts</w:t>
      </w:r>
    </w:p>
    <w:p w14:paraId="6A016BC7" w14:textId="7A5626FC" w:rsidR="003102A1" w:rsidRDefault="003102A1" w:rsidP="00295B56">
      <w:pPr>
        <w:pStyle w:val="ListParagraph"/>
        <w:numPr>
          <w:ilvl w:val="0"/>
          <w:numId w:val="46"/>
        </w:numPr>
        <w:rPr>
          <w:rFonts w:asciiTheme="majorHAnsi" w:hAnsiTheme="majorHAnsi"/>
        </w:rPr>
      </w:pPr>
      <w:r>
        <w:rPr>
          <w:rFonts w:asciiTheme="majorHAnsi" w:hAnsiTheme="majorHAnsi"/>
        </w:rPr>
        <w:t>(20)</w:t>
      </w:r>
      <w:r w:rsidR="00A00694">
        <w:rPr>
          <w:rFonts w:asciiTheme="majorHAnsi" w:hAnsiTheme="majorHAnsi"/>
        </w:rPr>
        <w:t xml:space="preserve"> Review </w:t>
      </w:r>
      <w:r w:rsidR="00D13D79">
        <w:rPr>
          <w:rFonts w:asciiTheme="majorHAnsi" w:hAnsiTheme="majorHAnsi"/>
        </w:rPr>
        <w:t>what</w:t>
      </w:r>
      <w:r w:rsidR="00A00694">
        <w:rPr>
          <w:rFonts w:asciiTheme="majorHAnsi" w:hAnsiTheme="majorHAnsi"/>
        </w:rPr>
        <w:t xml:space="preserve"> we focused on yesterday for the Standridge.  </w:t>
      </w:r>
    </w:p>
    <w:p w14:paraId="33F3325E" w14:textId="77777777" w:rsidR="00295B56" w:rsidRDefault="00295B56" w:rsidP="00295B56">
      <w:pPr>
        <w:rPr>
          <w:rFonts w:asciiTheme="majorHAnsi" w:hAnsiTheme="majorHAnsi"/>
        </w:rPr>
      </w:pPr>
      <w:r>
        <w:rPr>
          <w:rFonts w:asciiTheme="majorHAnsi" w:hAnsiTheme="majorHAnsi"/>
        </w:rPr>
        <w:t>Thursday</w:t>
      </w:r>
    </w:p>
    <w:p w14:paraId="13E011D3" w14:textId="3D67943A" w:rsidR="00295B56" w:rsidRDefault="003102A1" w:rsidP="00295B56">
      <w:pPr>
        <w:pStyle w:val="ListParagraph"/>
        <w:numPr>
          <w:ilvl w:val="0"/>
          <w:numId w:val="46"/>
        </w:numPr>
        <w:rPr>
          <w:rFonts w:asciiTheme="majorHAnsi" w:hAnsiTheme="majorHAnsi"/>
        </w:rPr>
      </w:pPr>
      <w:r>
        <w:rPr>
          <w:rFonts w:asciiTheme="majorHAnsi" w:hAnsiTheme="majorHAnsi"/>
        </w:rPr>
        <w:t>Warm-up (10</w:t>
      </w:r>
      <w:r w:rsidR="00295B56">
        <w:rPr>
          <w:rFonts w:asciiTheme="majorHAnsi" w:hAnsiTheme="majorHAnsi"/>
        </w:rPr>
        <w:t>)</w:t>
      </w:r>
    </w:p>
    <w:p w14:paraId="34E941A3" w14:textId="372C59DC" w:rsidR="003102A1" w:rsidRDefault="003102A1" w:rsidP="00295B56">
      <w:pPr>
        <w:pStyle w:val="ListParagraph"/>
        <w:numPr>
          <w:ilvl w:val="0"/>
          <w:numId w:val="46"/>
        </w:numPr>
        <w:rPr>
          <w:rFonts w:asciiTheme="majorHAnsi" w:hAnsiTheme="majorHAnsi"/>
        </w:rPr>
      </w:pPr>
      <w:r>
        <w:rPr>
          <w:rFonts w:asciiTheme="majorHAnsi" w:hAnsiTheme="majorHAnsi"/>
        </w:rPr>
        <w:t>(13)</w:t>
      </w:r>
      <w:r w:rsidR="00A00694">
        <w:rPr>
          <w:rFonts w:asciiTheme="majorHAnsi" w:hAnsiTheme="majorHAnsi"/>
        </w:rPr>
        <w:t xml:space="preserve"> Himes run-through with correct multiple repetition</w:t>
      </w:r>
    </w:p>
    <w:p w14:paraId="5C4C1351" w14:textId="01BD9F97" w:rsidR="003102A1" w:rsidRDefault="003102A1" w:rsidP="00295B56">
      <w:pPr>
        <w:pStyle w:val="ListParagraph"/>
        <w:numPr>
          <w:ilvl w:val="0"/>
          <w:numId w:val="46"/>
        </w:numPr>
        <w:rPr>
          <w:rFonts w:asciiTheme="majorHAnsi" w:hAnsiTheme="majorHAnsi"/>
        </w:rPr>
      </w:pPr>
      <w:r>
        <w:rPr>
          <w:rFonts w:asciiTheme="majorHAnsi" w:hAnsiTheme="majorHAnsi"/>
        </w:rPr>
        <w:t>(13)</w:t>
      </w:r>
      <w:r w:rsidR="00A00694">
        <w:rPr>
          <w:rFonts w:asciiTheme="majorHAnsi" w:hAnsiTheme="majorHAnsi"/>
        </w:rPr>
        <w:t xml:space="preserve"> Holsinger run-through with correct multiple repetition</w:t>
      </w:r>
    </w:p>
    <w:p w14:paraId="5CEFB6B5" w14:textId="7AAEF3F7" w:rsidR="003102A1" w:rsidRPr="003102A1" w:rsidRDefault="003102A1" w:rsidP="00A00694">
      <w:pPr>
        <w:pStyle w:val="ListParagraph"/>
        <w:numPr>
          <w:ilvl w:val="0"/>
          <w:numId w:val="46"/>
        </w:numPr>
        <w:rPr>
          <w:rFonts w:asciiTheme="majorHAnsi" w:hAnsiTheme="majorHAnsi"/>
        </w:rPr>
      </w:pPr>
      <w:r>
        <w:rPr>
          <w:rFonts w:asciiTheme="majorHAnsi" w:hAnsiTheme="majorHAnsi"/>
        </w:rPr>
        <w:t>(13)</w:t>
      </w:r>
      <w:r w:rsidR="00A00694" w:rsidRPr="00A00694">
        <w:rPr>
          <w:rFonts w:asciiTheme="majorHAnsi" w:hAnsiTheme="majorHAnsi"/>
        </w:rPr>
        <w:t xml:space="preserve"> </w:t>
      </w:r>
      <w:r w:rsidR="00A00694">
        <w:rPr>
          <w:rFonts w:asciiTheme="majorHAnsi" w:hAnsiTheme="majorHAnsi"/>
        </w:rPr>
        <w:t>Standridge run-through with correct multiple repetition</w:t>
      </w:r>
    </w:p>
    <w:p w14:paraId="2DE43F71" w14:textId="77777777" w:rsidR="00295B56" w:rsidRDefault="00295B56" w:rsidP="00295B56">
      <w:pPr>
        <w:rPr>
          <w:rFonts w:asciiTheme="majorHAnsi" w:hAnsiTheme="majorHAnsi"/>
        </w:rPr>
      </w:pPr>
      <w:r>
        <w:rPr>
          <w:rFonts w:asciiTheme="majorHAnsi" w:hAnsiTheme="majorHAnsi"/>
        </w:rPr>
        <w:t>Friday</w:t>
      </w:r>
    </w:p>
    <w:p w14:paraId="28629E08" w14:textId="77777777" w:rsidR="00295B56" w:rsidRDefault="00295B56" w:rsidP="00295B56">
      <w:pPr>
        <w:pStyle w:val="ListParagraph"/>
        <w:numPr>
          <w:ilvl w:val="0"/>
          <w:numId w:val="46"/>
        </w:numPr>
        <w:rPr>
          <w:rFonts w:asciiTheme="majorHAnsi" w:hAnsiTheme="majorHAnsi"/>
        </w:rPr>
      </w:pPr>
      <w:r>
        <w:rPr>
          <w:rFonts w:asciiTheme="majorHAnsi" w:hAnsiTheme="majorHAnsi"/>
        </w:rPr>
        <w:t>Warm-up (10)</w:t>
      </w:r>
    </w:p>
    <w:p w14:paraId="508F10D5" w14:textId="1B85AD6C" w:rsidR="00F56E11" w:rsidRDefault="00F56E11" w:rsidP="00295B56">
      <w:pPr>
        <w:pStyle w:val="ListParagraph"/>
        <w:numPr>
          <w:ilvl w:val="0"/>
          <w:numId w:val="46"/>
        </w:numPr>
        <w:rPr>
          <w:rFonts w:asciiTheme="majorHAnsi" w:hAnsiTheme="majorHAnsi"/>
        </w:rPr>
      </w:pPr>
      <w:r>
        <w:rPr>
          <w:rFonts w:asciiTheme="majorHAnsi" w:hAnsiTheme="majorHAnsi"/>
        </w:rPr>
        <w:t>Run-through the performance in class.</w:t>
      </w:r>
    </w:p>
    <w:p w14:paraId="6C55A8D3" w14:textId="1716A9A6" w:rsidR="003102A1" w:rsidRPr="00F56E11" w:rsidRDefault="00F56E11" w:rsidP="00F56E11">
      <w:pPr>
        <w:pStyle w:val="ListParagraph"/>
        <w:numPr>
          <w:ilvl w:val="0"/>
          <w:numId w:val="46"/>
        </w:numPr>
        <w:rPr>
          <w:rFonts w:asciiTheme="majorHAnsi" w:hAnsiTheme="majorHAnsi"/>
        </w:rPr>
      </w:pPr>
      <w:r>
        <w:rPr>
          <w:rFonts w:asciiTheme="majorHAnsi" w:hAnsiTheme="majorHAnsi"/>
        </w:rPr>
        <w:t>Concert Performance is tonight.</w:t>
      </w:r>
    </w:p>
    <w:p w14:paraId="4A799D93" w14:textId="77777777" w:rsidR="00295B56" w:rsidRDefault="00295B56" w:rsidP="00295B56">
      <w:pPr>
        <w:rPr>
          <w:rFonts w:asciiTheme="majorHAnsi" w:hAnsiTheme="majorHAnsi"/>
        </w:rPr>
      </w:pPr>
    </w:p>
    <w:p w14:paraId="3329DDA5" w14:textId="77777777" w:rsidR="00A00694" w:rsidRDefault="00A00694" w:rsidP="00295B56">
      <w:pPr>
        <w:rPr>
          <w:rFonts w:asciiTheme="majorHAnsi" w:hAnsiTheme="majorHAnsi"/>
        </w:rPr>
      </w:pPr>
    </w:p>
    <w:p w14:paraId="6828C1BB" w14:textId="77777777" w:rsidR="00A00694" w:rsidRDefault="00A00694" w:rsidP="00295B56">
      <w:pPr>
        <w:rPr>
          <w:rFonts w:asciiTheme="majorHAnsi" w:hAnsiTheme="majorHAnsi"/>
        </w:rPr>
      </w:pPr>
    </w:p>
    <w:p w14:paraId="26CE61F0" w14:textId="77777777" w:rsidR="00F56E11" w:rsidRPr="00295B56" w:rsidRDefault="00F56E11" w:rsidP="00295B56">
      <w:pPr>
        <w:rPr>
          <w:rFonts w:asciiTheme="majorHAnsi" w:hAnsiTheme="majorHAnsi"/>
        </w:rPr>
      </w:pPr>
    </w:p>
    <w:p w14:paraId="227E4437" w14:textId="610BC1DA" w:rsidR="001A1F5C" w:rsidRPr="001A1F5C" w:rsidRDefault="001A1F5C" w:rsidP="001A1F5C">
      <w:pPr>
        <w:spacing w:before="100" w:beforeAutospacing="1" w:after="100" w:afterAutospacing="1"/>
        <w:ind w:firstLine="720"/>
        <w:jc w:val="center"/>
        <w:rPr>
          <w:rFonts w:asciiTheme="majorHAnsi" w:hAnsiTheme="majorHAnsi" w:cs="Times New Roman"/>
          <w:u w:val="single"/>
        </w:rPr>
      </w:pPr>
      <w:r w:rsidRPr="001A1F5C">
        <w:rPr>
          <w:rFonts w:asciiTheme="majorHAnsi" w:hAnsiTheme="majorHAnsi" w:cs="Times New Roman"/>
          <w:u w:val="single"/>
        </w:rPr>
        <w:t>Resources</w:t>
      </w:r>
    </w:p>
    <w:p w14:paraId="67A82B7C" w14:textId="073B370C" w:rsidR="00FA7CCC" w:rsidRPr="00970706" w:rsidRDefault="00FA7CCC" w:rsidP="00FA7CCC">
      <w:pPr>
        <w:rPr>
          <w:rFonts w:asciiTheme="majorHAnsi" w:hAnsiTheme="majorHAnsi"/>
        </w:rPr>
      </w:pPr>
      <w:r>
        <w:rPr>
          <w:rFonts w:asciiTheme="majorHAnsi" w:hAnsiTheme="majorHAnsi"/>
          <w:b/>
        </w:rPr>
        <w:t>Recordings</w:t>
      </w:r>
    </w:p>
    <w:p w14:paraId="7E6BBC32" w14:textId="69A56C95" w:rsidR="00FA7CCC" w:rsidRPr="00FA7CCC" w:rsidRDefault="00FA7CCC" w:rsidP="00FA7CCC">
      <w:pPr>
        <w:ind w:firstLine="720"/>
        <w:rPr>
          <w:rFonts w:asciiTheme="majorHAnsi" w:hAnsiTheme="majorHAnsi"/>
          <w:i/>
        </w:rPr>
      </w:pPr>
      <w:r w:rsidRPr="00FA7CCC">
        <w:rPr>
          <w:rFonts w:asciiTheme="majorHAnsi" w:hAnsiTheme="majorHAnsi"/>
          <w:i/>
        </w:rPr>
        <w:t>In concert order, some quality recordings of the works can be found at here:</w:t>
      </w:r>
    </w:p>
    <w:p w14:paraId="05BB7CA3" w14:textId="77777777" w:rsidR="00FA7CCC" w:rsidRDefault="00FA7CCC" w:rsidP="00FA7CCC">
      <w:pPr>
        <w:ind w:firstLine="720"/>
        <w:rPr>
          <w:rFonts w:asciiTheme="majorHAnsi" w:hAnsiTheme="majorHAnsi" w:cs="Times New Roman"/>
        </w:rPr>
      </w:pPr>
    </w:p>
    <w:p w14:paraId="0C6CD10E" w14:textId="648FDF05" w:rsidR="00FA7CCC" w:rsidRDefault="00FA7CCC" w:rsidP="00FA7CCC">
      <w:pPr>
        <w:ind w:firstLine="720"/>
        <w:rPr>
          <w:rFonts w:ascii="Helvetica" w:eastAsia="Times New Roman" w:hAnsi="Helvetica" w:cs="Times New Roman"/>
          <w:color w:val="333333"/>
          <w:sz w:val="21"/>
          <w:szCs w:val="21"/>
          <w:shd w:val="clear" w:color="auto" w:fill="FFFFFF"/>
        </w:rPr>
      </w:pPr>
      <w:r w:rsidRPr="000801CB">
        <w:rPr>
          <w:rFonts w:ascii="Helvetica" w:eastAsia="Times New Roman" w:hAnsi="Helvetica" w:cs="Times New Roman"/>
          <w:color w:val="333333"/>
          <w:sz w:val="21"/>
          <w:szCs w:val="21"/>
          <w:shd w:val="clear" w:color="auto" w:fill="FFFFFF"/>
        </w:rPr>
        <w:t>"Kenya Contrasts by William Himes." YouTube. Accessed December 2, 2014. https://www.youtube.com/watch?v=kZNj5OVaszU</w:t>
      </w:r>
    </w:p>
    <w:p w14:paraId="67FE332A" w14:textId="77777777" w:rsidR="00FA7CCC" w:rsidRPr="00FA7CCC" w:rsidRDefault="00FA7CCC" w:rsidP="00FA7CCC">
      <w:pPr>
        <w:rPr>
          <w:rFonts w:ascii="Times" w:eastAsia="Times New Roman" w:hAnsi="Times" w:cs="Times New Roman"/>
          <w:sz w:val="20"/>
          <w:szCs w:val="20"/>
        </w:rPr>
      </w:pPr>
    </w:p>
    <w:p w14:paraId="5F58E6E4" w14:textId="4D31D95E" w:rsidR="000801CB" w:rsidRPr="00FA7CCC" w:rsidRDefault="000801CB" w:rsidP="000801CB">
      <w:pPr>
        <w:rPr>
          <w:rFonts w:ascii="Helvetica" w:eastAsia="Times New Roman" w:hAnsi="Helvetica" w:cs="Times New Roman"/>
          <w:color w:val="333333"/>
          <w:sz w:val="21"/>
          <w:szCs w:val="21"/>
          <w:shd w:val="clear" w:color="auto" w:fill="FFFFFF"/>
        </w:rPr>
      </w:pPr>
      <w:r>
        <w:rPr>
          <w:rFonts w:asciiTheme="majorHAnsi" w:hAnsiTheme="majorHAnsi" w:cs="Times New Roman"/>
          <w:b/>
        </w:rPr>
        <w:tab/>
      </w:r>
      <w:r w:rsidRPr="000801CB">
        <w:rPr>
          <w:rFonts w:ascii="Helvetica" w:eastAsia="Times New Roman" w:hAnsi="Helvetica" w:cs="Times New Roman"/>
          <w:color w:val="333333"/>
          <w:sz w:val="21"/>
          <w:szCs w:val="21"/>
          <w:shd w:val="clear" w:color="auto" w:fill="FFFFFF"/>
        </w:rPr>
        <w:t>"Gypsydance." JWPepper. Accessed December 2, 2014. http://www.jwpepper.com/sheet-music/media-player.jsp?&amp;type=audio&amp;productID=2298768.</w:t>
      </w:r>
    </w:p>
    <w:p w14:paraId="02F2AF9E" w14:textId="77777777" w:rsidR="000801CB" w:rsidRPr="000801CB" w:rsidRDefault="000801CB" w:rsidP="000801CB">
      <w:pPr>
        <w:rPr>
          <w:rFonts w:ascii="Times" w:eastAsia="Times New Roman" w:hAnsi="Times" w:cs="Times New Roman"/>
          <w:sz w:val="20"/>
          <w:szCs w:val="20"/>
        </w:rPr>
      </w:pPr>
    </w:p>
    <w:p w14:paraId="26694034" w14:textId="4B9FBC04" w:rsidR="003D6E1A" w:rsidRPr="000801CB" w:rsidRDefault="003D6E1A" w:rsidP="000801CB">
      <w:pPr>
        <w:rPr>
          <w:rFonts w:ascii="Times" w:eastAsia="Times New Roman" w:hAnsi="Times" w:cs="Times New Roman"/>
          <w:sz w:val="20"/>
          <w:szCs w:val="20"/>
        </w:rPr>
      </w:pPr>
      <w:r>
        <w:rPr>
          <w:rFonts w:asciiTheme="majorHAnsi" w:hAnsiTheme="majorHAnsi" w:cs="Times New Roman"/>
        </w:rPr>
        <w:tab/>
      </w:r>
      <w:r w:rsidR="000801CB" w:rsidRPr="000801CB">
        <w:rPr>
          <w:rFonts w:ascii="Helvetica" w:eastAsia="Times New Roman" w:hAnsi="Helvetica" w:cs="Times New Roman"/>
          <w:color w:val="333333"/>
          <w:sz w:val="21"/>
          <w:szCs w:val="21"/>
          <w:shd w:val="clear" w:color="auto" w:fill="FFFFFF"/>
        </w:rPr>
        <w:t>"Snake Charmer - Randall Standridge." YouTube. Accessed December 2, 2014. https://www.youtube.com/watch?v=cy6Ssa9oy90.</w:t>
      </w:r>
    </w:p>
    <w:p w14:paraId="1C911BDD" w14:textId="5E1C2D0A" w:rsidR="001A1F5C" w:rsidRDefault="001A1F5C" w:rsidP="0092283B">
      <w:pPr>
        <w:spacing w:before="100" w:beforeAutospacing="1" w:after="100" w:afterAutospacing="1"/>
        <w:rPr>
          <w:rFonts w:asciiTheme="majorHAnsi" w:hAnsiTheme="majorHAnsi" w:cs="Times New Roman"/>
          <w:b/>
        </w:rPr>
      </w:pPr>
      <w:r w:rsidRPr="001A1F5C">
        <w:rPr>
          <w:rFonts w:asciiTheme="majorHAnsi" w:hAnsiTheme="majorHAnsi" w:cs="Times New Roman"/>
          <w:b/>
        </w:rPr>
        <w:t>Bibliography</w:t>
      </w:r>
    </w:p>
    <w:p w14:paraId="59A5A89D" w14:textId="696A20C1" w:rsidR="00CF2FD5" w:rsidRPr="006A38F0" w:rsidRDefault="00CF2FD5" w:rsidP="0092283B">
      <w:pPr>
        <w:spacing w:before="100" w:beforeAutospacing="1" w:after="100" w:afterAutospacing="1"/>
        <w:rPr>
          <w:rFonts w:asciiTheme="majorHAnsi" w:hAnsiTheme="majorHAnsi" w:cs="Times"/>
          <w:color w:val="262626"/>
        </w:rPr>
      </w:pPr>
      <w:r>
        <w:rPr>
          <w:rFonts w:asciiTheme="majorHAnsi" w:hAnsiTheme="majorHAnsi" w:cs="Times New Roman"/>
        </w:rPr>
        <w:tab/>
      </w:r>
      <w:r w:rsidRPr="00CF2FD5">
        <w:rPr>
          <w:rFonts w:asciiTheme="majorHAnsi" w:hAnsiTheme="majorHAnsi" w:cs="Times"/>
          <w:color w:val="262626"/>
        </w:rPr>
        <w:t>Grush, Eric S. "Fall Concert." Cary Academy Fine Arts. Accessed November 30, 2014. https://web1.caryacademy.org/facultywebs/eric_grush/Band_Program_11-3-11.pdf</w:t>
      </w:r>
      <w:r w:rsidRPr="00B11321">
        <w:rPr>
          <w:rFonts w:asciiTheme="majorHAnsi" w:hAnsiTheme="majorHAnsi" w:cs="Times"/>
          <w:color w:val="262626"/>
        </w:rPr>
        <w:t>.</w:t>
      </w:r>
    </w:p>
    <w:p w14:paraId="6D25617D" w14:textId="0541AB36" w:rsidR="006A38F0" w:rsidRPr="006A38F0" w:rsidRDefault="006A38F0" w:rsidP="006A38F0">
      <w:pPr>
        <w:rPr>
          <w:rFonts w:asciiTheme="majorHAnsi" w:eastAsia="Times New Roman" w:hAnsiTheme="majorHAnsi" w:cs="Times New Roman"/>
        </w:rPr>
      </w:pPr>
      <w:r w:rsidRPr="006A38F0">
        <w:rPr>
          <w:rFonts w:asciiTheme="majorHAnsi" w:hAnsiTheme="majorHAnsi" w:cs="Times"/>
          <w:color w:val="262626"/>
        </w:rPr>
        <w:tab/>
      </w:r>
      <w:r w:rsidRPr="006A38F0">
        <w:rPr>
          <w:rFonts w:asciiTheme="majorHAnsi" w:eastAsia="Times New Roman" w:hAnsiTheme="majorHAnsi" w:cs="Times New Roman"/>
          <w:color w:val="333333"/>
          <w:shd w:val="clear" w:color="auto" w:fill="FFFFFF"/>
        </w:rPr>
        <w:t xml:space="preserve">Miles, R. (1997). </w:t>
      </w:r>
      <w:r w:rsidRPr="006A38F0">
        <w:rPr>
          <w:rFonts w:asciiTheme="majorHAnsi" w:eastAsia="Times New Roman" w:hAnsiTheme="majorHAnsi" w:cs="Times New Roman"/>
          <w:i/>
          <w:color w:val="333333"/>
          <w:shd w:val="clear" w:color="auto" w:fill="FFFFFF"/>
        </w:rPr>
        <w:t>Gypsydance</w:t>
      </w:r>
      <w:r w:rsidRPr="006A38F0">
        <w:rPr>
          <w:rFonts w:asciiTheme="majorHAnsi" w:eastAsia="Times New Roman" w:hAnsiTheme="majorHAnsi" w:cs="Times New Roman"/>
          <w:color w:val="333333"/>
          <w:shd w:val="clear" w:color="auto" w:fill="FFFFFF"/>
        </w:rPr>
        <w:t>. In </w:t>
      </w:r>
      <w:r w:rsidRPr="006A38F0">
        <w:rPr>
          <w:rFonts w:asciiTheme="majorHAnsi" w:eastAsia="Times New Roman" w:hAnsiTheme="majorHAnsi" w:cs="Times New Roman"/>
          <w:i/>
          <w:iCs/>
          <w:color w:val="333333"/>
          <w:shd w:val="clear" w:color="auto" w:fill="FFFFFF"/>
        </w:rPr>
        <w:t>Teaching music through performance in band</w:t>
      </w:r>
      <w:r w:rsidRPr="006A38F0">
        <w:rPr>
          <w:rFonts w:asciiTheme="majorHAnsi" w:eastAsia="Times New Roman" w:hAnsiTheme="majorHAnsi" w:cs="Times New Roman"/>
          <w:color w:val="333333"/>
          <w:shd w:val="clear" w:color="auto" w:fill="FFFFFF"/>
        </w:rPr>
        <w:t> (Vol. 3, p. 164). Chicago: GIA Publications.</w:t>
      </w:r>
    </w:p>
    <w:p w14:paraId="4351DE67" w14:textId="77777777" w:rsidR="006A38F0" w:rsidRPr="006A38F0" w:rsidRDefault="006A38F0" w:rsidP="006A38F0">
      <w:pPr>
        <w:rPr>
          <w:rFonts w:asciiTheme="majorHAnsi" w:eastAsia="Times New Roman" w:hAnsiTheme="majorHAnsi" w:cs="Times New Roman"/>
        </w:rPr>
      </w:pPr>
    </w:p>
    <w:p w14:paraId="0077B2E0" w14:textId="36CE0091" w:rsidR="006A38F0" w:rsidRPr="006A38F0" w:rsidRDefault="006A38F0" w:rsidP="006A38F0">
      <w:pPr>
        <w:rPr>
          <w:rFonts w:asciiTheme="majorHAnsi" w:eastAsia="Times New Roman" w:hAnsiTheme="majorHAnsi" w:cs="Times New Roman"/>
        </w:rPr>
      </w:pPr>
      <w:r w:rsidRPr="006A38F0">
        <w:rPr>
          <w:rFonts w:asciiTheme="majorHAnsi" w:hAnsiTheme="majorHAnsi" w:cs="Times"/>
          <w:color w:val="262626"/>
        </w:rPr>
        <w:tab/>
      </w:r>
      <w:r w:rsidRPr="006A38F0">
        <w:rPr>
          <w:rFonts w:asciiTheme="majorHAnsi" w:eastAsia="Times New Roman" w:hAnsiTheme="majorHAnsi" w:cs="Times New Roman"/>
          <w:color w:val="333333"/>
          <w:shd w:val="clear" w:color="auto" w:fill="FFFFFF"/>
        </w:rPr>
        <w:t xml:space="preserve">Miles, R. (1997). </w:t>
      </w:r>
      <w:r w:rsidRPr="006A38F0">
        <w:rPr>
          <w:rFonts w:asciiTheme="majorHAnsi" w:eastAsia="Times New Roman" w:hAnsiTheme="majorHAnsi" w:cs="Times New Roman"/>
          <w:i/>
          <w:color w:val="333333"/>
          <w:shd w:val="clear" w:color="auto" w:fill="FFFFFF"/>
        </w:rPr>
        <w:t>Kenya</w:t>
      </w:r>
      <w:r w:rsidRPr="006A38F0">
        <w:rPr>
          <w:rFonts w:asciiTheme="majorHAnsi" w:eastAsia="Times New Roman" w:hAnsiTheme="majorHAnsi" w:cs="Times New Roman"/>
          <w:color w:val="333333"/>
          <w:shd w:val="clear" w:color="auto" w:fill="FFFFFF"/>
        </w:rPr>
        <w:t xml:space="preserve"> </w:t>
      </w:r>
      <w:r w:rsidRPr="006A38F0">
        <w:rPr>
          <w:rFonts w:asciiTheme="majorHAnsi" w:eastAsia="Times New Roman" w:hAnsiTheme="majorHAnsi" w:cs="Times New Roman"/>
          <w:i/>
          <w:color w:val="333333"/>
          <w:shd w:val="clear" w:color="auto" w:fill="FFFFFF"/>
        </w:rPr>
        <w:t>Contrasts</w:t>
      </w:r>
      <w:r w:rsidRPr="006A38F0">
        <w:rPr>
          <w:rFonts w:asciiTheme="majorHAnsi" w:eastAsia="Times New Roman" w:hAnsiTheme="majorHAnsi" w:cs="Times New Roman"/>
          <w:color w:val="333333"/>
          <w:shd w:val="clear" w:color="auto" w:fill="FFFFFF"/>
        </w:rPr>
        <w:t>. In </w:t>
      </w:r>
      <w:r w:rsidRPr="006A38F0">
        <w:rPr>
          <w:rFonts w:asciiTheme="majorHAnsi" w:eastAsia="Times New Roman" w:hAnsiTheme="majorHAnsi" w:cs="Times New Roman"/>
          <w:i/>
          <w:iCs/>
          <w:color w:val="333333"/>
          <w:shd w:val="clear" w:color="auto" w:fill="FFFFFF"/>
        </w:rPr>
        <w:t>Teaching music through performance in band</w:t>
      </w:r>
      <w:r w:rsidRPr="006A38F0">
        <w:rPr>
          <w:rFonts w:asciiTheme="majorHAnsi" w:eastAsia="Times New Roman" w:hAnsiTheme="majorHAnsi" w:cs="Times New Roman"/>
          <w:color w:val="333333"/>
          <w:shd w:val="clear" w:color="auto" w:fill="FFFFFF"/>
        </w:rPr>
        <w:t> (Vol. 3, p. 234). Chicago: GIA Publications</w:t>
      </w:r>
    </w:p>
    <w:p w14:paraId="17F88AC7" w14:textId="77777777" w:rsidR="006A38F0" w:rsidRPr="006A38F0" w:rsidRDefault="006A38F0" w:rsidP="006A38F0">
      <w:pPr>
        <w:rPr>
          <w:rFonts w:asciiTheme="majorHAnsi" w:eastAsia="Times New Roman" w:hAnsiTheme="majorHAnsi" w:cs="Times New Roman"/>
        </w:rPr>
      </w:pPr>
    </w:p>
    <w:p w14:paraId="612C0549" w14:textId="34F0AE70" w:rsidR="006A38F0" w:rsidRPr="006A38F0" w:rsidRDefault="006A38F0" w:rsidP="006A38F0">
      <w:pPr>
        <w:rPr>
          <w:rFonts w:asciiTheme="majorHAnsi" w:eastAsia="Times New Roman" w:hAnsiTheme="majorHAnsi" w:cs="Times New Roman"/>
        </w:rPr>
      </w:pPr>
      <w:r w:rsidRPr="006A38F0">
        <w:rPr>
          <w:rFonts w:asciiTheme="majorHAnsi" w:hAnsiTheme="majorHAnsi" w:cs="Times"/>
          <w:color w:val="262626"/>
        </w:rPr>
        <w:tab/>
      </w:r>
      <w:r w:rsidRPr="006A38F0">
        <w:rPr>
          <w:rFonts w:asciiTheme="majorHAnsi" w:eastAsia="Times New Roman" w:hAnsiTheme="majorHAnsi" w:cs="Times New Roman"/>
          <w:color w:val="333333"/>
          <w:shd w:val="clear" w:color="auto" w:fill="FFFFFF"/>
        </w:rPr>
        <w:t xml:space="preserve">Miles, R. (1997). </w:t>
      </w:r>
      <w:r w:rsidRPr="006A38F0">
        <w:rPr>
          <w:rFonts w:asciiTheme="majorHAnsi" w:eastAsia="Times New Roman" w:hAnsiTheme="majorHAnsi" w:cs="Times New Roman"/>
          <w:i/>
          <w:color w:val="333333"/>
          <w:shd w:val="clear" w:color="auto" w:fill="FFFFFF"/>
        </w:rPr>
        <w:t>Snake</w:t>
      </w:r>
      <w:r w:rsidRPr="006A38F0">
        <w:rPr>
          <w:rFonts w:asciiTheme="majorHAnsi" w:eastAsia="Times New Roman" w:hAnsiTheme="majorHAnsi" w:cs="Times New Roman"/>
          <w:color w:val="333333"/>
          <w:shd w:val="clear" w:color="auto" w:fill="FFFFFF"/>
        </w:rPr>
        <w:t xml:space="preserve"> </w:t>
      </w:r>
      <w:r w:rsidRPr="006A38F0">
        <w:rPr>
          <w:rFonts w:asciiTheme="majorHAnsi" w:eastAsia="Times New Roman" w:hAnsiTheme="majorHAnsi" w:cs="Times New Roman"/>
          <w:i/>
          <w:color w:val="333333"/>
          <w:shd w:val="clear" w:color="auto" w:fill="FFFFFF"/>
        </w:rPr>
        <w:t>Charmer</w:t>
      </w:r>
      <w:r w:rsidRPr="006A38F0">
        <w:rPr>
          <w:rFonts w:asciiTheme="majorHAnsi" w:eastAsia="Times New Roman" w:hAnsiTheme="majorHAnsi" w:cs="Times New Roman"/>
          <w:color w:val="333333"/>
          <w:shd w:val="clear" w:color="auto" w:fill="FFFFFF"/>
        </w:rPr>
        <w:t>. In </w:t>
      </w:r>
      <w:r w:rsidRPr="006A38F0">
        <w:rPr>
          <w:rFonts w:asciiTheme="majorHAnsi" w:eastAsia="Times New Roman" w:hAnsiTheme="majorHAnsi" w:cs="Times New Roman"/>
          <w:i/>
          <w:iCs/>
          <w:color w:val="333333"/>
          <w:shd w:val="clear" w:color="auto" w:fill="FFFFFF"/>
        </w:rPr>
        <w:t>Teaching music through performance in band</w:t>
      </w:r>
      <w:r w:rsidRPr="006A38F0">
        <w:rPr>
          <w:rFonts w:asciiTheme="majorHAnsi" w:eastAsia="Times New Roman" w:hAnsiTheme="majorHAnsi" w:cs="Times New Roman"/>
          <w:color w:val="333333"/>
          <w:shd w:val="clear" w:color="auto" w:fill="FFFFFF"/>
        </w:rPr>
        <w:t> (Vol. 8, p. 310). Chicago: GIA Publications.</w:t>
      </w:r>
    </w:p>
    <w:p w14:paraId="1FEAB706" w14:textId="1813BAD4" w:rsidR="00B11321" w:rsidRPr="00B11321" w:rsidRDefault="00B11321" w:rsidP="0092283B">
      <w:pPr>
        <w:spacing w:before="100" w:beforeAutospacing="1" w:after="100" w:afterAutospacing="1"/>
        <w:rPr>
          <w:rFonts w:asciiTheme="majorHAnsi" w:hAnsiTheme="majorHAnsi" w:cs="Times New Roman"/>
        </w:rPr>
      </w:pPr>
      <w:r w:rsidRPr="006A38F0">
        <w:rPr>
          <w:rFonts w:asciiTheme="majorHAnsi" w:hAnsiTheme="majorHAnsi" w:cs="Times New Roman"/>
        </w:rPr>
        <w:tab/>
      </w:r>
      <w:r w:rsidRPr="006A38F0">
        <w:rPr>
          <w:rFonts w:asciiTheme="majorHAnsi" w:hAnsiTheme="majorHAnsi" w:cs="Times"/>
          <w:color w:val="262626"/>
        </w:rPr>
        <w:t>Scheuerman, Kelsey. "Unit Plan." Accessed November</w:t>
      </w:r>
      <w:r w:rsidRPr="00B11321">
        <w:rPr>
          <w:rFonts w:asciiTheme="majorHAnsi" w:hAnsiTheme="majorHAnsi" w:cs="Times"/>
          <w:color w:val="262626"/>
        </w:rPr>
        <w:t xml:space="preserve"> 30, 2014. http://www.kelseyscheuerman.com/wp-content/uploads/2014/05/478-HavendanceUnit_Scheuerman.pdf.</w:t>
      </w:r>
    </w:p>
    <w:p w14:paraId="6A24F2A8" w14:textId="267DFAC3" w:rsidR="0092283B" w:rsidRPr="00CF2FD5" w:rsidRDefault="0092283B" w:rsidP="0092283B">
      <w:pPr>
        <w:spacing w:before="100" w:beforeAutospacing="1" w:after="100" w:afterAutospacing="1"/>
        <w:ind w:firstLine="720"/>
        <w:rPr>
          <w:rFonts w:asciiTheme="majorHAnsi" w:hAnsiTheme="majorHAnsi" w:cs="Times"/>
          <w:color w:val="262626"/>
        </w:rPr>
      </w:pPr>
      <w:r w:rsidRPr="0092283B">
        <w:rPr>
          <w:rFonts w:asciiTheme="majorHAnsi" w:hAnsiTheme="majorHAnsi" w:cs="Times"/>
          <w:color w:val="262626"/>
        </w:rPr>
        <w:t xml:space="preserve">Riegel, Marcus L. </w:t>
      </w:r>
      <w:r w:rsidRPr="0092283B">
        <w:rPr>
          <w:rFonts w:asciiTheme="majorHAnsi" w:hAnsiTheme="majorHAnsi" w:cs="Times"/>
          <w:i/>
          <w:iCs/>
          <w:color w:val="262626"/>
        </w:rPr>
        <w:t>An Analytical and Historical Examination of Six Works for Middle Level Wind Band: Bells of Freedom (grade 1) by David Gillingham, Rising Star (grade 1) by Samuel R. Hazo, Achilles' Wrath (grade 2) by Sean O'Laughlin, Kenya Contrasts (grade 2.5) by William Himes, On the Wings of Swallows (grade 3) by Michael Sweeney, and Old Churches (grade 3) by Michael Colgrass</w:t>
      </w:r>
      <w:r w:rsidRPr="0092283B">
        <w:rPr>
          <w:rFonts w:asciiTheme="majorHAnsi" w:hAnsiTheme="majorHAnsi" w:cs="Times"/>
          <w:color w:val="262626"/>
        </w:rPr>
        <w:t xml:space="preserve">. Manhattan, Kan.: Kansas State </w:t>
      </w:r>
      <w:r w:rsidRPr="00CF2FD5">
        <w:rPr>
          <w:rFonts w:asciiTheme="majorHAnsi" w:hAnsiTheme="majorHAnsi" w:cs="Times"/>
          <w:color w:val="262626"/>
        </w:rPr>
        <w:t>University, 2008.</w:t>
      </w:r>
    </w:p>
    <w:p w14:paraId="3E44C88B" w14:textId="2EC690FB" w:rsidR="00CF2FD5" w:rsidRDefault="00CF2FD5" w:rsidP="0092283B">
      <w:pPr>
        <w:spacing w:before="100" w:beforeAutospacing="1" w:after="100" w:afterAutospacing="1"/>
        <w:ind w:firstLine="720"/>
        <w:rPr>
          <w:rFonts w:asciiTheme="majorHAnsi" w:hAnsiTheme="majorHAnsi" w:cs="Times"/>
          <w:color w:val="262626"/>
        </w:rPr>
      </w:pPr>
      <w:r w:rsidRPr="00CF2FD5">
        <w:rPr>
          <w:rFonts w:asciiTheme="majorHAnsi" w:hAnsiTheme="majorHAnsi" w:cs="Times"/>
          <w:color w:val="262626"/>
        </w:rPr>
        <w:t>Standridge, Randall. "The 2014 North Carolina All-State Honor Bands." The Band Section of the North Carolina Music Educators Associati</w:t>
      </w:r>
      <w:r>
        <w:rPr>
          <w:rFonts w:asciiTheme="majorHAnsi" w:hAnsiTheme="majorHAnsi" w:cs="Times"/>
          <w:color w:val="262626"/>
        </w:rPr>
        <w:t>on. Accessed November 30, 2014.</w:t>
      </w:r>
      <w:r w:rsidRPr="00CF2FD5">
        <w:rPr>
          <w:rFonts w:asciiTheme="majorHAnsi" w:hAnsiTheme="majorHAnsi" w:cs="Times"/>
          <w:color w:val="262626"/>
        </w:rPr>
        <w:t>http://www.ncbandmasters.org/images/2014_Honors_Concert_Program_Rev.pdf.</w:t>
      </w:r>
    </w:p>
    <w:p w14:paraId="2F82BA48" w14:textId="4531273C" w:rsidR="00CF2FD5" w:rsidRPr="00463AD2" w:rsidRDefault="00CF2FD5" w:rsidP="0092283B">
      <w:pPr>
        <w:spacing w:before="100" w:beforeAutospacing="1" w:after="100" w:afterAutospacing="1"/>
        <w:ind w:firstLine="720"/>
        <w:rPr>
          <w:rFonts w:asciiTheme="majorHAnsi" w:hAnsiTheme="majorHAnsi" w:cs="Times"/>
          <w:color w:val="262626"/>
        </w:rPr>
      </w:pPr>
      <w:r w:rsidRPr="00CF2FD5">
        <w:rPr>
          <w:rFonts w:asciiTheme="majorHAnsi" w:hAnsiTheme="majorHAnsi" w:cs="Times"/>
          <w:color w:val="262626"/>
        </w:rPr>
        <w:t>"Stevensville Lakeshore 8th Grade Middle School Band." The Joy of Middle School Band: Kids, Music, Teachers. Accessed November 30, 2014. http://wmich.edu/sites/</w:t>
      </w:r>
      <w:r w:rsidRPr="00463AD2">
        <w:rPr>
          <w:rFonts w:asciiTheme="majorHAnsi" w:hAnsiTheme="majorHAnsi" w:cs="Times"/>
          <w:color w:val="262626"/>
        </w:rPr>
        <w:t>default/files/attachments/10-23-university-concert-band.pdf.</w:t>
      </w:r>
    </w:p>
    <w:p w14:paraId="71C9000F" w14:textId="0A438732" w:rsidR="00D157E0" w:rsidRDefault="00463AD2" w:rsidP="00FA7CCC">
      <w:pPr>
        <w:spacing w:before="100" w:beforeAutospacing="1" w:after="100" w:afterAutospacing="1"/>
        <w:ind w:firstLine="720"/>
        <w:rPr>
          <w:rFonts w:asciiTheme="majorHAnsi" w:hAnsiTheme="majorHAnsi" w:cs="Times"/>
          <w:color w:val="262626"/>
        </w:rPr>
      </w:pPr>
      <w:r w:rsidRPr="00463AD2">
        <w:rPr>
          <w:rFonts w:asciiTheme="majorHAnsi" w:hAnsiTheme="majorHAnsi" w:cs="Times"/>
          <w:color w:val="262626"/>
        </w:rPr>
        <w:t xml:space="preserve">Suchoff, Benjamin. </w:t>
      </w:r>
      <w:r w:rsidRPr="00463AD2">
        <w:rPr>
          <w:rFonts w:asciiTheme="majorHAnsi" w:hAnsiTheme="majorHAnsi" w:cs="Times"/>
          <w:i/>
          <w:iCs/>
          <w:color w:val="262626"/>
        </w:rPr>
        <w:t>Guide to Bartók's Mikrokosmos</w:t>
      </w:r>
      <w:r w:rsidRPr="00463AD2">
        <w:rPr>
          <w:rFonts w:asciiTheme="majorHAnsi" w:hAnsiTheme="majorHAnsi" w:cs="Times"/>
          <w:color w:val="262626"/>
        </w:rPr>
        <w:t>. Rev.2 ed. Vol. 7. London: Boosey and Hawkes, 1971. 185.</w:t>
      </w:r>
    </w:p>
    <w:p w14:paraId="70DCB466" w14:textId="77777777" w:rsidR="00F56E11" w:rsidRDefault="00F56E11" w:rsidP="00FA7CCC">
      <w:pPr>
        <w:spacing w:before="100" w:beforeAutospacing="1" w:after="100" w:afterAutospacing="1"/>
        <w:ind w:firstLine="720"/>
        <w:rPr>
          <w:rFonts w:asciiTheme="majorHAnsi" w:hAnsiTheme="majorHAnsi" w:cs="Times"/>
          <w:color w:val="262626"/>
        </w:rPr>
      </w:pPr>
    </w:p>
    <w:p w14:paraId="5E01907C" w14:textId="77777777" w:rsidR="00F56E11" w:rsidRPr="00FA7CCC" w:rsidRDefault="00F56E11" w:rsidP="00FA7CCC">
      <w:pPr>
        <w:spacing w:before="100" w:beforeAutospacing="1" w:after="100" w:afterAutospacing="1"/>
        <w:ind w:firstLine="720"/>
        <w:rPr>
          <w:rFonts w:asciiTheme="majorHAnsi" w:hAnsiTheme="majorHAnsi" w:cs="Times"/>
          <w:color w:val="262626"/>
        </w:rPr>
      </w:pPr>
    </w:p>
    <w:p w14:paraId="141B7142" w14:textId="75998B71" w:rsidR="00FA7CCC" w:rsidRDefault="007A4794" w:rsidP="00FA7CCC">
      <w:pPr>
        <w:rPr>
          <w:rFonts w:asciiTheme="majorHAnsi" w:hAnsiTheme="majorHAnsi"/>
        </w:rPr>
      </w:pPr>
      <w:r>
        <w:rPr>
          <w:rFonts w:asciiTheme="majorHAnsi" w:hAnsiTheme="majorHAnsi"/>
          <w:b/>
        </w:rPr>
        <w:t>Other Works by the Composer</w:t>
      </w:r>
      <w:r w:rsidR="00F91E48">
        <w:rPr>
          <w:rFonts w:asciiTheme="majorHAnsi" w:hAnsiTheme="majorHAnsi"/>
          <w:b/>
        </w:rPr>
        <w:t>s</w:t>
      </w:r>
    </w:p>
    <w:p w14:paraId="6D74CA12" w14:textId="26B1061A" w:rsidR="00FA7CCC" w:rsidRDefault="007A4794" w:rsidP="00FA7CCC">
      <w:pPr>
        <w:ind w:firstLine="720"/>
        <w:rPr>
          <w:rFonts w:asciiTheme="majorHAnsi" w:hAnsiTheme="majorHAnsi"/>
          <w:i/>
        </w:rPr>
      </w:pPr>
      <w:r w:rsidRPr="007A4794">
        <w:rPr>
          <w:rFonts w:asciiTheme="majorHAnsi" w:hAnsiTheme="majorHAnsi"/>
          <w:i/>
        </w:rPr>
        <w:t xml:space="preserve">Suggested </w:t>
      </w:r>
      <w:r w:rsidR="00D13D79" w:rsidRPr="007A4794">
        <w:rPr>
          <w:rFonts w:asciiTheme="majorHAnsi" w:hAnsiTheme="majorHAnsi"/>
          <w:i/>
        </w:rPr>
        <w:t>listening’s</w:t>
      </w:r>
      <w:r w:rsidRPr="007A4794">
        <w:rPr>
          <w:rFonts w:asciiTheme="majorHAnsi" w:hAnsiTheme="majorHAnsi"/>
          <w:i/>
        </w:rPr>
        <w:t>:</w:t>
      </w:r>
    </w:p>
    <w:p w14:paraId="02FD7569" w14:textId="77777777" w:rsidR="007A4794" w:rsidRDefault="007A4794" w:rsidP="00FA7CCC">
      <w:pPr>
        <w:ind w:firstLine="720"/>
        <w:rPr>
          <w:rFonts w:asciiTheme="majorHAnsi" w:hAnsiTheme="majorHAnsi"/>
          <w:i/>
        </w:rPr>
      </w:pPr>
    </w:p>
    <w:p w14:paraId="508DFEB5" w14:textId="349D29BA" w:rsidR="007A4794" w:rsidRPr="007A4794" w:rsidRDefault="007A4794" w:rsidP="007A4794">
      <w:pPr>
        <w:pStyle w:val="ListParagraph"/>
        <w:numPr>
          <w:ilvl w:val="0"/>
          <w:numId w:val="33"/>
        </w:numPr>
        <w:rPr>
          <w:rFonts w:asciiTheme="majorHAnsi" w:hAnsiTheme="majorHAnsi"/>
        </w:rPr>
      </w:pPr>
      <w:r>
        <w:rPr>
          <w:rFonts w:asciiTheme="majorHAnsi" w:hAnsiTheme="majorHAnsi"/>
        </w:rPr>
        <w:t xml:space="preserve">William Himes, </w:t>
      </w:r>
      <w:r>
        <w:rPr>
          <w:rFonts w:asciiTheme="majorHAnsi" w:hAnsiTheme="majorHAnsi"/>
          <w:i/>
        </w:rPr>
        <w:t>Creed</w:t>
      </w:r>
    </w:p>
    <w:p w14:paraId="4AF503BC" w14:textId="281B8AC4" w:rsidR="007A4794" w:rsidRPr="00046DEE" w:rsidRDefault="007A4794" w:rsidP="007A4794">
      <w:pPr>
        <w:pStyle w:val="ListParagraph"/>
        <w:numPr>
          <w:ilvl w:val="0"/>
          <w:numId w:val="33"/>
        </w:numPr>
        <w:rPr>
          <w:rFonts w:asciiTheme="majorHAnsi" w:hAnsiTheme="majorHAnsi"/>
        </w:rPr>
      </w:pPr>
      <w:r>
        <w:rPr>
          <w:rFonts w:asciiTheme="majorHAnsi" w:hAnsiTheme="majorHAnsi"/>
        </w:rPr>
        <w:t xml:space="preserve">William Himes, </w:t>
      </w:r>
      <w:r w:rsidR="00046DEE">
        <w:rPr>
          <w:rFonts w:asciiTheme="majorHAnsi" w:hAnsiTheme="majorHAnsi"/>
          <w:i/>
        </w:rPr>
        <w:t>Labyrinth</w:t>
      </w:r>
    </w:p>
    <w:p w14:paraId="22BF8344" w14:textId="73DDBDAC" w:rsidR="00046DEE" w:rsidRPr="00046DEE" w:rsidRDefault="00046DEE" w:rsidP="007A4794">
      <w:pPr>
        <w:pStyle w:val="ListParagraph"/>
        <w:numPr>
          <w:ilvl w:val="0"/>
          <w:numId w:val="33"/>
        </w:numPr>
        <w:rPr>
          <w:rFonts w:asciiTheme="majorHAnsi" w:hAnsiTheme="majorHAnsi"/>
        </w:rPr>
      </w:pPr>
      <w:r>
        <w:rPr>
          <w:rFonts w:asciiTheme="majorHAnsi" w:hAnsiTheme="majorHAnsi"/>
        </w:rPr>
        <w:t xml:space="preserve">William Himes, </w:t>
      </w:r>
      <w:r>
        <w:rPr>
          <w:rFonts w:asciiTheme="majorHAnsi" w:hAnsiTheme="majorHAnsi"/>
          <w:i/>
        </w:rPr>
        <w:t>Barbarossa</w:t>
      </w:r>
    </w:p>
    <w:p w14:paraId="03E14341" w14:textId="0D440EE4" w:rsidR="00046DEE" w:rsidRPr="00046DEE" w:rsidRDefault="00046DEE" w:rsidP="007A4794">
      <w:pPr>
        <w:pStyle w:val="ListParagraph"/>
        <w:numPr>
          <w:ilvl w:val="0"/>
          <w:numId w:val="33"/>
        </w:numPr>
        <w:rPr>
          <w:rFonts w:asciiTheme="majorHAnsi" w:hAnsiTheme="majorHAnsi"/>
        </w:rPr>
      </w:pPr>
      <w:r>
        <w:rPr>
          <w:rFonts w:asciiTheme="majorHAnsi" w:hAnsiTheme="majorHAnsi"/>
        </w:rPr>
        <w:t xml:space="preserve">William Himes, </w:t>
      </w:r>
      <w:r>
        <w:rPr>
          <w:rFonts w:asciiTheme="majorHAnsi" w:hAnsiTheme="majorHAnsi"/>
          <w:i/>
        </w:rPr>
        <w:t>The Quest</w:t>
      </w:r>
    </w:p>
    <w:p w14:paraId="295DC465" w14:textId="0C2B56C0" w:rsidR="00046DEE" w:rsidRPr="00046DEE" w:rsidRDefault="00046DEE" w:rsidP="007A4794">
      <w:pPr>
        <w:pStyle w:val="ListParagraph"/>
        <w:numPr>
          <w:ilvl w:val="0"/>
          <w:numId w:val="33"/>
        </w:numPr>
        <w:rPr>
          <w:rFonts w:asciiTheme="majorHAnsi" w:hAnsiTheme="majorHAnsi"/>
        </w:rPr>
      </w:pPr>
      <w:r>
        <w:rPr>
          <w:rFonts w:asciiTheme="majorHAnsi" w:hAnsiTheme="majorHAnsi"/>
        </w:rPr>
        <w:t xml:space="preserve">David Holsinger, </w:t>
      </w:r>
      <w:r>
        <w:rPr>
          <w:rFonts w:asciiTheme="majorHAnsi" w:hAnsiTheme="majorHAnsi"/>
          <w:i/>
        </w:rPr>
        <w:t>The Peasant Village Dance</w:t>
      </w:r>
    </w:p>
    <w:p w14:paraId="75ABC336" w14:textId="3C30E997" w:rsidR="00046DEE" w:rsidRPr="00046DEE" w:rsidRDefault="00046DEE" w:rsidP="007A4794">
      <w:pPr>
        <w:pStyle w:val="ListParagraph"/>
        <w:numPr>
          <w:ilvl w:val="0"/>
          <w:numId w:val="33"/>
        </w:numPr>
        <w:rPr>
          <w:rFonts w:asciiTheme="majorHAnsi" w:hAnsiTheme="majorHAnsi"/>
        </w:rPr>
      </w:pPr>
      <w:r>
        <w:rPr>
          <w:rFonts w:asciiTheme="majorHAnsi" w:hAnsiTheme="majorHAnsi"/>
        </w:rPr>
        <w:t xml:space="preserve">David Holsinger, </w:t>
      </w:r>
      <w:r>
        <w:rPr>
          <w:rFonts w:asciiTheme="majorHAnsi" w:hAnsiTheme="majorHAnsi"/>
          <w:i/>
        </w:rPr>
        <w:t>Mobbusters</w:t>
      </w:r>
      <w:r w:rsidR="00D26028">
        <w:rPr>
          <w:rFonts w:asciiTheme="majorHAnsi" w:hAnsiTheme="majorHAnsi"/>
          <w:i/>
        </w:rPr>
        <w:t>!</w:t>
      </w:r>
    </w:p>
    <w:p w14:paraId="3D90A9DF" w14:textId="3A84CBCD" w:rsidR="00046DEE" w:rsidRPr="00D26028" w:rsidRDefault="00046DEE" w:rsidP="007A4794">
      <w:pPr>
        <w:pStyle w:val="ListParagraph"/>
        <w:numPr>
          <w:ilvl w:val="0"/>
          <w:numId w:val="33"/>
        </w:numPr>
        <w:rPr>
          <w:rFonts w:asciiTheme="majorHAnsi" w:hAnsiTheme="majorHAnsi"/>
        </w:rPr>
      </w:pPr>
      <w:r>
        <w:rPr>
          <w:rFonts w:asciiTheme="majorHAnsi" w:hAnsiTheme="majorHAnsi"/>
        </w:rPr>
        <w:t xml:space="preserve">David Holsinger, </w:t>
      </w:r>
      <w:r w:rsidR="00D26028">
        <w:rPr>
          <w:rFonts w:asciiTheme="majorHAnsi" w:hAnsiTheme="majorHAnsi"/>
          <w:i/>
        </w:rPr>
        <w:t>Havendance</w:t>
      </w:r>
    </w:p>
    <w:p w14:paraId="3B07EFBC" w14:textId="5F993FD1" w:rsidR="00D26028" w:rsidRPr="00D26028" w:rsidRDefault="00D26028" w:rsidP="007A4794">
      <w:pPr>
        <w:pStyle w:val="ListParagraph"/>
        <w:numPr>
          <w:ilvl w:val="0"/>
          <w:numId w:val="33"/>
        </w:numPr>
        <w:rPr>
          <w:rFonts w:asciiTheme="majorHAnsi" w:hAnsiTheme="majorHAnsi"/>
        </w:rPr>
      </w:pPr>
      <w:r>
        <w:rPr>
          <w:rFonts w:asciiTheme="majorHAnsi" w:hAnsiTheme="majorHAnsi"/>
        </w:rPr>
        <w:t xml:space="preserve">David Holsinger, </w:t>
      </w:r>
      <w:r>
        <w:rPr>
          <w:rFonts w:asciiTheme="majorHAnsi" w:hAnsiTheme="majorHAnsi"/>
          <w:i/>
        </w:rPr>
        <w:t>A Call to Celebration</w:t>
      </w:r>
    </w:p>
    <w:p w14:paraId="3B7E2910" w14:textId="74C1DCD8" w:rsidR="00D26028" w:rsidRPr="007A4794" w:rsidRDefault="00D26028" w:rsidP="007A4794">
      <w:pPr>
        <w:pStyle w:val="ListParagraph"/>
        <w:numPr>
          <w:ilvl w:val="0"/>
          <w:numId w:val="33"/>
        </w:numPr>
        <w:rPr>
          <w:rFonts w:asciiTheme="majorHAnsi" w:hAnsiTheme="majorHAnsi"/>
        </w:rPr>
      </w:pPr>
      <w:r>
        <w:rPr>
          <w:rFonts w:asciiTheme="majorHAnsi" w:hAnsiTheme="majorHAnsi"/>
        </w:rPr>
        <w:t xml:space="preserve">David </w:t>
      </w:r>
      <w:r w:rsidR="00D13D79">
        <w:rPr>
          <w:rFonts w:asciiTheme="majorHAnsi" w:hAnsiTheme="majorHAnsi"/>
        </w:rPr>
        <w:t>Holsinger</w:t>
      </w:r>
      <w:r>
        <w:rPr>
          <w:rFonts w:asciiTheme="majorHAnsi" w:hAnsiTheme="majorHAnsi"/>
        </w:rPr>
        <w:t xml:space="preserve">, </w:t>
      </w:r>
      <w:r w:rsidR="00D13D79">
        <w:rPr>
          <w:rFonts w:asciiTheme="majorHAnsi" w:hAnsiTheme="majorHAnsi"/>
          <w:i/>
        </w:rPr>
        <w:t>Prairie</w:t>
      </w:r>
      <w:r>
        <w:rPr>
          <w:rFonts w:asciiTheme="majorHAnsi" w:hAnsiTheme="majorHAnsi"/>
          <w:i/>
        </w:rPr>
        <w:t xml:space="preserve"> Dances</w:t>
      </w:r>
    </w:p>
    <w:p w14:paraId="72713D1F" w14:textId="77777777" w:rsidR="007A4794" w:rsidRPr="007A4794" w:rsidRDefault="007A4794" w:rsidP="00FA7CCC">
      <w:pPr>
        <w:ind w:firstLine="720"/>
        <w:rPr>
          <w:rFonts w:asciiTheme="majorHAnsi" w:hAnsiTheme="majorHAnsi"/>
          <w:i/>
        </w:rPr>
      </w:pPr>
    </w:p>
    <w:p w14:paraId="6595F772" w14:textId="77777777" w:rsidR="007A4794" w:rsidRDefault="007A4794" w:rsidP="007A4794">
      <w:pPr>
        <w:rPr>
          <w:rFonts w:asciiTheme="majorHAnsi" w:hAnsiTheme="majorHAnsi"/>
          <w:b/>
        </w:rPr>
      </w:pPr>
      <w:r>
        <w:rPr>
          <w:rFonts w:asciiTheme="majorHAnsi" w:hAnsiTheme="majorHAnsi"/>
          <w:b/>
        </w:rPr>
        <w:t>Similar Works by Other Composers</w:t>
      </w:r>
    </w:p>
    <w:p w14:paraId="34790D8D" w14:textId="7256B227" w:rsidR="00FA7CCC" w:rsidRPr="007A4794" w:rsidRDefault="007A4794" w:rsidP="007A4794">
      <w:pPr>
        <w:ind w:firstLine="720"/>
        <w:rPr>
          <w:rFonts w:asciiTheme="majorHAnsi" w:hAnsiTheme="majorHAnsi"/>
          <w:i/>
        </w:rPr>
      </w:pPr>
      <w:r w:rsidRPr="007A4794">
        <w:rPr>
          <w:rFonts w:asciiTheme="majorHAnsi" w:hAnsiTheme="majorHAnsi"/>
          <w:i/>
        </w:rPr>
        <w:t>Suggested listening:</w:t>
      </w:r>
    </w:p>
    <w:p w14:paraId="2ED95743" w14:textId="5F4BB96C"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James Curnow, </w:t>
      </w:r>
      <w:r w:rsidRPr="001A1F5C">
        <w:rPr>
          <w:rFonts w:asciiTheme="majorHAnsi" w:hAnsiTheme="majorHAnsi"/>
          <w:i/>
          <w:iCs/>
        </w:rPr>
        <w:t>African Sketches</w:t>
      </w:r>
    </w:p>
    <w:p w14:paraId="77154676" w14:textId="3B70AE78"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Quincy Hilliard, </w:t>
      </w:r>
      <w:r w:rsidRPr="001A1F5C">
        <w:rPr>
          <w:rFonts w:asciiTheme="majorHAnsi" w:hAnsiTheme="majorHAnsi"/>
          <w:i/>
          <w:iCs/>
        </w:rPr>
        <w:t>Variations on an African Hymnsong</w:t>
      </w:r>
    </w:p>
    <w:p w14:paraId="4C746EA6" w14:textId="29C5AAC0"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Paul Jennings, </w:t>
      </w:r>
      <w:r w:rsidRPr="001A1F5C">
        <w:rPr>
          <w:rFonts w:asciiTheme="majorHAnsi" w:hAnsiTheme="majorHAnsi"/>
          <w:i/>
          <w:iCs/>
        </w:rPr>
        <w:t>African Road</w:t>
      </w:r>
    </w:p>
    <w:p w14:paraId="1F34566D" w14:textId="781E61FE"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Michael Smith, </w:t>
      </w:r>
      <w:r w:rsidRPr="001A1F5C">
        <w:rPr>
          <w:rFonts w:asciiTheme="majorHAnsi" w:hAnsiTheme="majorHAnsi"/>
          <w:i/>
          <w:iCs/>
        </w:rPr>
        <w:t>Africa: Ceremony, Song and Ritual</w:t>
      </w:r>
    </w:p>
    <w:p w14:paraId="40A240E3" w14:textId="38009F83"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Johnnie Vinson, </w:t>
      </w:r>
      <w:r w:rsidRPr="001A1F5C">
        <w:rPr>
          <w:rFonts w:asciiTheme="majorHAnsi" w:hAnsiTheme="majorHAnsi"/>
          <w:i/>
          <w:iCs/>
        </w:rPr>
        <w:t>Songs of Africa</w:t>
      </w:r>
    </w:p>
    <w:p w14:paraId="08FF4D0B" w14:textId="453B4F2D"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John Higgins, </w:t>
      </w:r>
      <w:r w:rsidRPr="001A1F5C">
        <w:rPr>
          <w:rFonts w:asciiTheme="majorHAnsi" w:hAnsiTheme="majorHAnsi"/>
          <w:i/>
          <w:iCs/>
        </w:rPr>
        <w:t>Serengeti (An African Rhapsody)</w:t>
      </w:r>
    </w:p>
    <w:p w14:paraId="43EC4E3F" w14:textId="5B82AB24"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Robert W. Smith, </w:t>
      </w:r>
      <w:r w:rsidRPr="001A1F5C">
        <w:rPr>
          <w:rFonts w:asciiTheme="majorHAnsi" w:hAnsiTheme="majorHAnsi"/>
          <w:i/>
          <w:iCs/>
        </w:rPr>
        <w:t>Serengeti Dreams</w:t>
      </w:r>
    </w:p>
    <w:p w14:paraId="1AFEF915" w14:textId="42A66868"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Jerry Bilik, </w:t>
      </w:r>
      <w:r w:rsidRPr="001A1F5C">
        <w:rPr>
          <w:rFonts w:asciiTheme="majorHAnsi" w:hAnsiTheme="majorHAnsi"/>
          <w:i/>
          <w:iCs/>
        </w:rPr>
        <w:t>Drums of Africa</w:t>
      </w:r>
    </w:p>
    <w:p w14:paraId="5CDF1DB5" w14:textId="77777777"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Samuel Coleridge-Taylor, </w:t>
      </w:r>
      <w:r w:rsidRPr="001A1F5C">
        <w:rPr>
          <w:rFonts w:asciiTheme="majorHAnsi" w:hAnsiTheme="majorHAnsi"/>
          <w:i/>
          <w:iCs/>
        </w:rPr>
        <w:t>Rhapsodic Dance-Bamboula</w:t>
      </w:r>
    </w:p>
    <w:p w14:paraId="5854B1DD" w14:textId="1EDD68C4" w:rsidR="00D157E0" w:rsidRPr="00D157E0" w:rsidRDefault="001A1F5C" w:rsidP="00D157E0">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Karl A. Forssmark, </w:t>
      </w:r>
      <w:r w:rsidRPr="001A1F5C">
        <w:rPr>
          <w:rFonts w:asciiTheme="majorHAnsi" w:hAnsiTheme="majorHAnsi"/>
          <w:i/>
          <w:iCs/>
        </w:rPr>
        <w:t>Three African Song</w:t>
      </w:r>
    </w:p>
    <w:p w14:paraId="18CB8C10" w14:textId="5F489496" w:rsidR="00D157E0" w:rsidRPr="00D157E0" w:rsidRDefault="00D157E0" w:rsidP="00D157E0">
      <w:pPr>
        <w:pStyle w:val="ListParagraph"/>
        <w:numPr>
          <w:ilvl w:val="0"/>
          <w:numId w:val="7"/>
        </w:numPr>
        <w:spacing w:before="100" w:beforeAutospacing="1" w:after="100" w:afterAutospacing="1"/>
        <w:rPr>
          <w:rFonts w:asciiTheme="majorHAnsi" w:hAnsiTheme="majorHAnsi" w:cs="Times New Roman"/>
          <w:b/>
        </w:rPr>
      </w:pPr>
      <w:r>
        <w:rPr>
          <w:rFonts w:asciiTheme="majorHAnsi" w:hAnsiTheme="majorHAnsi" w:cs="Times New Roman"/>
        </w:rPr>
        <w:t xml:space="preserve">Bela Bartok </w:t>
      </w:r>
      <w:r>
        <w:rPr>
          <w:rFonts w:asciiTheme="majorHAnsi" w:hAnsiTheme="majorHAnsi" w:cs="Times New Roman"/>
          <w:i/>
        </w:rPr>
        <w:t xml:space="preserve">Mikrokosmos, </w:t>
      </w:r>
      <w:r>
        <w:rPr>
          <w:rFonts w:asciiTheme="majorHAnsi" w:hAnsiTheme="majorHAnsi" w:cs="Times New Roman"/>
        </w:rPr>
        <w:t>Books 1-4</w:t>
      </w:r>
    </w:p>
    <w:p w14:paraId="3AE4316A" w14:textId="06D8245B" w:rsidR="00D157E0" w:rsidRPr="00D157E0" w:rsidRDefault="00D157E0" w:rsidP="00D157E0">
      <w:pPr>
        <w:pStyle w:val="ListParagraph"/>
        <w:numPr>
          <w:ilvl w:val="0"/>
          <w:numId w:val="7"/>
        </w:numPr>
        <w:spacing w:before="100" w:beforeAutospacing="1" w:after="100" w:afterAutospacing="1"/>
        <w:rPr>
          <w:rFonts w:asciiTheme="majorHAnsi" w:hAnsiTheme="majorHAnsi" w:cs="Times New Roman"/>
          <w:b/>
        </w:rPr>
      </w:pPr>
      <w:r>
        <w:rPr>
          <w:rFonts w:asciiTheme="majorHAnsi" w:hAnsiTheme="majorHAnsi" w:cs="Times New Roman"/>
        </w:rPr>
        <w:t xml:space="preserve">Anne McGinty </w:t>
      </w:r>
      <w:r>
        <w:rPr>
          <w:rFonts w:asciiTheme="majorHAnsi" w:hAnsiTheme="majorHAnsi" w:cs="Times New Roman"/>
          <w:i/>
        </w:rPr>
        <w:t>Bartok Folk Trilogy</w:t>
      </w:r>
    </w:p>
    <w:p w14:paraId="2CF770D4" w14:textId="77777777" w:rsidR="00D157E0" w:rsidRPr="00D157E0" w:rsidRDefault="00D157E0" w:rsidP="00D157E0">
      <w:pPr>
        <w:pStyle w:val="ListParagraph"/>
        <w:spacing w:before="100" w:beforeAutospacing="1" w:after="100" w:afterAutospacing="1"/>
        <w:ind w:left="1440"/>
        <w:rPr>
          <w:rFonts w:asciiTheme="majorHAnsi" w:hAnsiTheme="majorHAnsi" w:cs="Times New Roman"/>
          <w:b/>
        </w:rPr>
      </w:pPr>
    </w:p>
    <w:p w14:paraId="0C2DC063" w14:textId="78D7441B" w:rsidR="001A1F5C" w:rsidRPr="00D90733" w:rsidRDefault="001A1F5C" w:rsidP="00D90733">
      <w:pPr>
        <w:pStyle w:val="ListParagraph"/>
        <w:spacing w:before="100" w:beforeAutospacing="1" w:after="100" w:afterAutospacing="1"/>
        <w:ind w:left="1440"/>
        <w:rPr>
          <w:rFonts w:asciiTheme="majorHAnsi" w:hAnsiTheme="majorHAnsi" w:cs="Times New Roman"/>
          <w:b/>
        </w:rPr>
      </w:pPr>
    </w:p>
    <w:sectPr w:rsidR="001A1F5C" w:rsidRPr="00D90733" w:rsidSect="006B0A48">
      <w:headerReference w:type="even" r:id="rId18"/>
      <w:head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A35AD" w14:textId="77777777" w:rsidR="00F56E11" w:rsidRDefault="00F56E11" w:rsidP="006B0A48">
      <w:r>
        <w:separator/>
      </w:r>
    </w:p>
  </w:endnote>
  <w:endnote w:type="continuationSeparator" w:id="0">
    <w:p w14:paraId="3D88B173" w14:textId="77777777" w:rsidR="00F56E11" w:rsidRDefault="00F56E11" w:rsidP="006B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uturaStd">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88BC2" w14:textId="77777777" w:rsidR="00F56E11" w:rsidRDefault="00F56E11" w:rsidP="006B0A48">
      <w:r>
        <w:separator/>
      </w:r>
    </w:p>
  </w:footnote>
  <w:footnote w:type="continuationSeparator" w:id="0">
    <w:p w14:paraId="1E0650BD" w14:textId="77777777" w:rsidR="00F56E11" w:rsidRDefault="00F56E11" w:rsidP="006B0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97500" w14:textId="77777777" w:rsidR="00F56E11" w:rsidRDefault="00F56E11" w:rsidP="008963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5D42D" w14:textId="77777777" w:rsidR="00F56E11" w:rsidRDefault="00F56E11" w:rsidP="006B0A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EE7F" w14:textId="77777777" w:rsidR="00F56E11" w:rsidRDefault="00F56E11" w:rsidP="008963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791">
      <w:rPr>
        <w:rStyle w:val="PageNumber"/>
        <w:noProof/>
      </w:rPr>
      <w:t>2</w:t>
    </w:r>
    <w:r>
      <w:rPr>
        <w:rStyle w:val="PageNumber"/>
      </w:rPr>
      <w:fldChar w:fldCharType="end"/>
    </w:r>
  </w:p>
  <w:p w14:paraId="205549BF" w14:textId="77777777" w:rsidR="00F56E11" w:rsidRDefault="00F56E11" w:rsidP="006B0A4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323"/>
    <w:multiLevelType w:val="hybridMultilevel"/>
    <w:tmpl w:val="294A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718BC"/>
    <w:multiLevelType w:val="hybridMultilevel"/>
    <w:tmpl w:val="442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74C49"/>
    <w:multiLevelType w:val="hybridMultilevel"/>
    <w:tmpl w:val="BA00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A6A15"/>
    <w:multiLevelType w:val="hybridMultilevel"/>
    <w:tmpl w:val="F1EE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E40AF"/>
    <w:multiLevelType w:val="hybridMultilevel"/>
    <w:tmpl w:val="99B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C29F7"/>
    <w:multiLevelType w:val="hybridMultilevel"/>
    <w:tmpl w:val="255A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C49DD"/>
    <w:multiLevelType w:val="hybridMultilevel"/>
    <w:tmpl w:val="CE2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1781E"/>
    <w:multiLevelType w:val="hybridMultilevel"/>
    <w:tmpl w:val="EDB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1530A3"/>
    <w:multiLevelType w:val="hybridMultilevel"/>
    <w:tmpl w:val="4AAE5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B00D8E"/>
    <w:multiLevelType w:val="hybridMultilevel"/>
    <w:tmpl w:val="6EDA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70C39"/>
    <w:multiLevelType w:val="hybridMultilevel"/>
    <w:tmpl w:val="2A185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5548E"/>
    <w:multiLevelType w:val="hybridMultilevel"/>
    <w:tmpl w:val="4BB0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F41B5"/>
    <w:multiLevelType w:val="hybridMultilevel"/>
    <w:tmpl w:val="DD28D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CE1B59"/>
    <w:multiLevelType w:val="hybridMultilevel"/>
    <w:tmpl w:val="AB82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B35CC"/>
    <w:multiLevelType w:val="hybridMultilevel"/>
    <w:tmpl w:val="3DFC7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ED486D"/>
    <w:multiLevelType w:val="hybridMultilevel"/>
    <w:tmpl w:val="9926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4358A"/>
    <w:multiLevelType w:val="hybridMultilevel"/>
    <w:tmpl w:val="3C9C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85C81"/>
    <w:multiLevelType w:val="hybridMultilevel"/>
    <w:tmpl w:val="2B2C9A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E383170"/>
    <w:multiLevelType w:val="hybridMultilevel"/>
    <w:tmpl w:val="005E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00E6F"/>
    <w:multiLevelType w:val="hybridMultilevel"/>
    <w:tmpl w:val="D24A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A1789"/>
    <w:multiLevelType w:val="hybridMultilevel"/>
    <w:tmpl w:val="0A8C12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784E3F"/>
    <w:multiLevelType w:val="hybridMultilevel"/>
    <w:tmpl w:val="3B8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A2B0C"/>
    <w:multiLevelType w:val="hybridMultilevel"/>
    <w:tmpl w:val="5A2E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A655D"/>
    <w:multiLevelType w:val="hybridMultilevel"/>
    <w:tmpl w:val="F1C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85495"/>
    <w:multiLevelType w:val="hybridMultilevel"/>
    <w:tmpl w:val="5206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7247F"/>
    <w:multiLevelType w:val="hybridMultilevel"/>
    <w:tmpl w:val="BDC0D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836B6F"/>
    <w:multiLevelType w:val="hybridMultilevel"/>
    <w:tmpl w:val="AFC8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C24655"/>
    <w:multiLevelType w:val="hybridMultilevel"/>
    <w:tmpl w:val="E3B8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27742"/>
    <w:multiLevelType w:val="hybridMultilevel"/>
    <w:tmpl w:val="62A2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2443D"/>
    <w:multiLevelType w:val="hybridMultilevel"/>
    <w:tmpl w:val="1AD60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443BB2"/>
    <w:multiLevelType w:val="hybridMultilevel"/>
    <w:tmpl w:val="D63A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E09CF"/>
    <w:multiLevelType w:val="hybridMultilevel"/>
    <w:tmpl w:val="005E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32E85"/>
    <w:multiLevelType w:val="hybridMultilevel"/>
    <w:tmpl w:val="BEE4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65675B"/>
    <w:multiLevelType w:val="hybridMultilevel"/>
    <w:tmpl w:val="D4CE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72F50"/>
    <w:multiLevelType w:val="hybridMultilevel"/>
    <w:tmpl w:val="8A42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AB509D"/>
    <w:multiLevelType w:val="hybridMultilevel"/>
    <w:tmpl w:val="D38E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47DA6"/>
    <w:multiLevelType w:val="hybridMultilevel"/>
    <w:tmpl w:val="79344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F63AB1"/>
    <w:multiLevelType w:val="hybridMultilevel"/>
    <w:tmpl w:val="9580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C3953"/>
    <w:multiLevelType w:val="hybridMultilevel"/>
    <w:tmpl w:val="E3D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06D"/>
    <w:multiLevelType w:val="hybridMultilevel"/>
    <w:tmpl w:val="BD66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7900D1"/>
    <w:multiLevelType w:val="hybridMultilevel"/>
    <w:tmpl w:val="FA369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E176CC"/>
    <w:multiLevelType w:val="hybridMultilevel"/>
    <w:tmpl w:val="A830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F17C6"/>
    <w:multiLevelType w:val="hybridMultilevel"/>
    <w:tmpl w:val="6088CC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FC825A9"/>
    <w:multiLevelType w:val="hybridMultilevel"/>
    <w:tmpl w:val="2228BD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76CA62AA"/>
    <w:multiLevelType w:val="hybridMultilevel"/>
    <w:tmpl w:val="A216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0105A"/>
    <w:multiLevelType w:val="hybridMultilevel"/>
    <w:tmpl w:val="1D30373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D410379"/>
    <w:multiLevelType w:val="hybridMultilevel"/>
    <w:tmpl w:val="CFE87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8"/>
  </w:num>
  <w:num w:numId="3">
    <w:abstractNumId w:val="14"/>
  </w:num>
  <w:num w:numId="4">
    <w:abstractNumId w:val="12"/>
  </w:num>
  <w:num w:numId="5">
    <w:abstractNumId w:val="26"/>
  </w:num>
  <w:num w:numId="6">
    <w:abstractNumId w:val="45"/>
  </w:num>
  <w:num w:numId="7">
    <w:abstractNumId w:val="36"/>
  </w:num>
  <w:num w:numId="8">
    <w:abstractNumId w:val="1"/>
  </w:num>
  <w:num w:numId="9">
    <w:abstractNumId w:val="42"/>
  </w:num>
  <w:num w:numId="10">
    <w:abstractNumId w:val="16"/>
  </w:num>
  <w:num w:numId="11">
    <w:abstractNumId w:val="25"/>
  </w:num>
  <w:num w:numId="12">
    <w:abstractNumId w:val="41"/>
  </w:num>
  <w:num w:numId="13">
    <w:abstractNumId w:val="39"/>
  </w:num>
  <w:num w:numId="14">
    <w:abstractNumId w:val="13"/>
  </w:num>
  <w:num w:numId="15">
    <w:abstractNumId w:val="43"/>
  </w:num>
  <w:num w:numId="16">
    <w:abstractNumId w:val="37"/>
  </w:num>
  <w:num w:numId="17">
    <w:abstractNumId w:val="15"/>
  </w:num>
  <w:num w:numId="18">
    <w:abstractNumId w:val="35"/>
  </w:num>
  <w:num w:numId="19">
    <w:abstractNumId w:val="9"/>
  </w:num>
  <w:num w:numId="20">
    <w:abstractNumId w:val="33"/>
  </w:num>
  <w:num w:numId="21">
    <w:abstractNumId w:val="30"/>
  </w:num>
  <w:num w:numId="22">
    <w:abstractNumId w:val="28"/>
  </w:num>
  <w:num w:numId="23">
    <w:abstractNumId w:val="2"/>
  </w:num>
  <w:num w:numId="24">
    <w:abstractNumId w:val="31"/>
  </w:num>
  <w:num w:numId="25">
    <w:abstractNumId w:val="18"/>
  </w:num>
  <w:num w:numId="26">
    <w:abstractNumId w:val="22"/>
  </w:num>
  <w:num w:numId="27">
    <w:abstractNumId w:val="11"/>
  </w:num>
  <w:num w:numId="28">
    <w:abstractNumId w:val="27"/>
  </w:num>
  <w:num w:numId="29">
    <w:abstractNumId w:val="10"/>
  </w:num>
  <w:num w:numId="30">
    <w:abstractNumId w:val="32"/>
  </w:num>
  <w:num w:numId="31">
    <w:abstractNumId w:val="0"/>
  </w:num>
  <w:num w:numId="32">
    <w:abstractNumId w:val="20"/>
  </w:num>
  <w:num w:numId="33">
    <w:abstractNumId w:val="46"/>
  </w:num>
  <w:num w:numId="34">
    <w:abstractNumId w:val="21"/>
  </w:num>
  <w:num w:numId="35">
    <w:abstractNumId w:val="24"/>
  </w:num>
  <w:num w:numId="36">
    <w:abstractNumId w:val="7"/>
  </w:num>
  <w:num w:numId="37">
    <w:abstractNumId w:val="17"/>
  </w:num>
  <w:num w:numId="38">
    <w:abstractNumId w:val="6"/>
  </w:num>
  <w:num w:numId="39">
    <w:abstractNumId w:val="19"/>
  </w:num>
  <w:num w:numId="40">
    <w:abstractNumId w:val="44"/>
  </w:num>
  <w:num w:numId="41">
    <w:abstractNumId w:val="23"/>
  </w:num>
  <w:num w:numId="42">
    <w:abstractNumId w:val="5"/>
  </w:num>
  <w:num w:numId="43">
    <w:abstractNumId w:val="3"/>
  </w:num>
  <w:num w:numId="44">
    <w:abstractNumId w:val="4"/>
  </w:num>
  <w:num w:numId="45">
    <w:abstractNumId w:val="38"/>
  </w:num>
  <w:num w:numId="46">
    <w:abstractNumId w:val="3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93"/>
    <w:rsid w:val="00044295"/>
    <w:rsid w:val="00046405"/>
    <w:rsid w:val="00046DEE"/>
    <w:rsid w:val="00047EB0"/>
    <w:rsid w:val="00057747"/>
    <w:rsid w:val="00062026"/>
    <w:rsid w:val="000801CB"/>
    <w:rsid w:val="00084E73"/>
    <w:rsid w:val="000C73DF"/>
    <w:rsid w:val="00123D45"/>
    <w:rsid w:val="00137997"/>
    <w:rsid w:val="00157710"/>
    <w:rsid w:val="00194D7A"/>
    <w:rsid w:val="001A1F5C"/>
    <w:rsid w:val="00252166"/>
    <w:rsid w:val="00252CFB"/>
    <w:rsid w:val="00271B58"/>
    <w:rsid w:val="002835BA"/>
    <w:rsid w:val="002864EB"/>
    <w:rsid w:val="00293595"/>
    <w:rsid w:val="00295B56"/>
    <w:rsid w:val="00295C13"/>
    <w:rsid w:val="002A10FC"/>
    <w:rsid w:val="002A3348"/>
    <w:rsid w:val="002A6CE5"/>
    <w:rsid w:val="002D3BF7"/>
    <w:rsid w:val="002E0CAD"/>
    <w:rsid w:val="00300CD0"/>
    <w:rsid w:val="0030129A"/>
    <w:rsid w:val="003102A1"/>
    <w:rsid w:val="00327283"/>
    <w:rsid w:val="0033776C"/>
    <w:rsid w:val="00345867"/>
    <w:rsid w:val="00366F84"/>
    <w:rsid w:val="003D22A7"/>
    <w:rsid w:val="003D6E1A"/>
    <w:rsid w:val="003F16A6"/>
    <w:rsid w:val="003F6557"/>
    <w:rsid w:val="003F6790"/>
    <w:rsid w:val="00400750"/>
    <w:rsid w:val="004076AD"/>
    <w:rsid w:val="00415E69"/>
    <w:rsid w:val="00437C90"/>
    <w:rsid w:val="0044287C"/>
    <w:rsid w:val="00452836"/>
    <w:rsid w:val="00455A2D"/>
    <w:rsid w:val="00463AD2"/>
    <w:rsid w:val="0046750F"/>
    <w:rsid w:val="00483E34"/>
    <w:rsid w:val="00484278"/>
    <w:rsid w:val="00486019"/>
    <w:rsid w:val="004A2EAC"/>
    <w:rsid w:val="004A43D7"/>
    <w:rsid w:val="004C525C"/>
    <w:rsid w:val="004E1E9B"/>
    <w:rsid w:val="004E4D9A"/>
    <w:rsid w:val="00507251"/>
    <w:rsid w:val="00521D82"/>
    <w:rsid w:val="00534C9A"/>
    <w:rsid w:val="00545926"/>
    <w:rsid w:val="005500C2"/>
    <w:rsid w:val="00557887"/>
    <w:rsid w:val="00561C2C"/>
    <w:rsid w:val="005662FD"/>
    <w:rsid w:val="00584017"/>
    <w:rsid w:val="00584E0B"/>
    <w:rsid w:val="005A15E2"/>
    <w:rsid w:val="005B0579"/>
    <w:rsid w:val="005C5A6C"/>
    <w:rsid w:val="005D2B3A"/>
    <w:rsid w:val="005F0C27"/>
    <w:rsid w:val="005F4034"/>
    <w:rsid w:val="005F57F0"/>
    <w:rsid w:val="00611A8C"/>
    <w:rsid w:val="00634B0F"/>
    <w:rsid w:val="0064682E"/>
    <w:rsid w:val="00647A8E"/>
    <w:rsid w:val="0065793C"/>
    <w:rsid w:val="006662D3"/>
    <w:rsid w:val="00685B54"/>
    <w:rsid w:val="006913C0"/>
    <w:rsid w:val="0069171A"/>
    <w:rsid w:val="006A38F0"/>
    <w:rsid w:val="006B0A48"/>
    <w:rsid w:val="006B6666"/>
    <w:rsid w:val="006D0B1B"/>
    <w:rsid w:val="006E7391"/>
    <w:rsid w:val="006F660A"/>
    <w:rsid w:val="0073114E"/>
    <w:rsid w:val="007361B2"/>
    <w:rsid w:val="0074626A"/>
    <w:rsid w:val="007528D7"/>
    <w:rsid w:val="00757ACD"/>
    <w:rsid w:val="00764D44"/>
    <w:rsid w:val="00766428"/>
    <w:rsid w:val="0078340C"/>
    <w:rsid w:val="0079238C"/>
    <w:rsid w:val="007A4794"/>
    <w:rsid w:val="007B6490"/>
    <w:rsid w:val="007D3F32"/>
    <w:rsid w:val="007E5F7D"/>
    <w:rsid w:val="007F56B9"/>
    <w:rsid w:val="0081649B"/>
    <w:rsid w:val="008242A3"/>
    <w:rsid w:val="0083083B"/>
    <w:rsid w:val="008551E0"/>
    <w:rsid w:val="00855395"/>
    <w:rsid w:val="008866AA"/>
    <w:rsid w:val="00887BDE"/>
    <w:rsid w:val="008963B1"/>
    <w:rsid w:val="008B5941"/>
    <w:rsid w:val="008C2B64"/>
    <w:rsid w:val="008D5361"/>
    <w:rsid w:val="008F5BD2"/>
    <w:rsid w:val="00902017"/>
    <w:rsid w:val="009054EC"/>
    <w:rsid w:val="0090576D"/>
    <w:rsid w:val="0092283B"/>
    <w:rsid w:val="00934CA0"/>
    <w:rsid w:val="009401B2"/>
    <w:rsid w:val="00951F04"/>
    <w:rsid w:val="009A64B5"/>
    <w:rsid w:val="009B2071"/>
    <w:rsid w:val="009D1078"/>
    <w:rsid w:val="009D71F3"/>
    <w:rsid w:val="00A00694"/>
    <w:rsid w:val="00A0617A"/>
    <w:rsid w:val="00A06631"/>
    <w:rsid w:val="00A151FC"/>
    <w:rsid w:val="00A21C77"/>
    <w:rsid w:val="00A308FD"/>
    <w:rsid w:val="00A46420"/>
    <w:rsid w:val="00A52F55"/>
    <w:rsid w:val="00A5792F"/>
    <w:rsid w:val="00A6161E"/>
    <w:rsid w:val="00A745AE"/>
    <w:rsid w:val="00A90722"/>
    <w:rsid w:val="00AA09EC"/>
    <w:rsid w:val="00AA500B"/>
    <w:rsid w:val="00AB12BC"/>
    <w:rsid w:val="00AB15A8"/>
    <w:rsid w:val="00AB16B5"/>
    <w:rsid w:val="00B11321"/>
    <w:rsid w:val="00B4228F"/>
    <w:rsid w:val="00B81BF2"/>
    <w:rsid w:val="00B8580A"/>
    <w:rsid w:val="00BA2064"/>
    <w:rsid w:val="00BB15D3"/>
    <w:rsid w:val="00BD374C"/>
    <w:rsid w:val="00BF77B0"/>
    <w:rsid w:val="00C228DE"/>
    <w:rsid w:val="00C40CBC"/>
    <w:rsid w:val="00C472D6"/>
    <w:rsid w:val="00C577D4"/>
    <w:rsid w:val="00C74E48"/>
    <w:rsid w:val="00C83181"/>
    <w:rsid w:val="00CB0779"/>
    <w:rsid w:val="00CC1331"/>
    <w:rsid w:val="00CC4C22"/>
    <w:rsid w:val="00CE170F"/>
    <w:rsid w:val="00CF2FD5"/>
    <w:rsid w:val="00D13D79"/>
    <w:rsid w:val="00D157E0"/>
    <w:rsid w:val="00D26028"/>
    <w:rsid w:val="00D44BBE"/>
    <w:rsid w:val="00D4719F"/>
    <w:rsid w:val="00D50D50"/>
    <w:rsid w:val="00D52134"/>
    <w:rsid w:val="00D562B3"/>
    <w:rsid w:val="00D90733"/>
    <w:rsid w:val="00D94D57"/>
    <w:rsid w:val="00D96C1B"/>
    <w:rsid w:val="00DB3D75"/>
    <w:rsid w:val="00DC4ED6"/>
    <w:rsid w:val="00DD3406"/>
    <w:rsid w:val="00DE5791"/>
    <w:rsid w:val="00DF0F05"/>
    <w:rsid w:val="00E235B8"/>
    <w:rsid w:val="00E42CFF"/>
    <w:rsid w:val="00E5685C"/>
    <w:rsid w:val="00E614B8"/>
    <w:rsid w:val="00E65AFB"/>
    <w:rsid w:val="00E65DDB"/>
    <w:rsid w:val="00E9674C"/>
    <w:rsid w:val="00EA3B2C"/>
    <w:rsid w:val="00ED3B02"/>
    <w:rsid w:val="00ED6920"/>
    <w:rsid w:val="00EF17C8"/>
    <w:rsid w:val="00EF649B"/>
    <w:rsid w:val="00EF665A"/>
    <w:rsid w:val="00F1257E"/>
    <w:rsid w:val="00F16593"/>
    <w:rsid w:val="00F266EF"/>
    <w:rsid w:val="00F475EC"/>
    <w:rsid w:val="00F56E11"/>
    <w:rsid w:val="00F66041"/>
    <w:rsid w:val="00F7081C"/>
    <w:rsid w:val="00F743AC"/>
    <w:rsid w:val="00F756E8"/>
    <w:rsid w:val="00F91E48"/>
    <w:rsid w:val="00FA7CCC"/>
    <w:rsid w:val="00FB1B5B"/>
    <w:rsid w:val="00FC53BB"/>
    <w:rsid w:val="00FD33B4"/>
    <w:rsid w:val="00FD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D9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93"/>
    <w:pPr>
      <w:ind w:left="720"/>
      <w:contextualSpacing/>
    </w:pPr>
  </w:style>
  <w:style w:type="paragraph" w:styleId="NormalWeb">
    <w:name w:val="Normal (Web)"/>
    <w:basedOn w:val="Normal"/>
    <w:uiPriority w:val="99"/>
    <w:unhideWhenUsed/>
    <w:rsid w:val="0055788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361B2"/>
    <w:rPr>
      <w:color w:val="0000FF" w:themeColor="hyperlink"/>
      <w:u w:val="single"/>
    </w:rPr>
  </w:style>
  <w:style w:type="character" w:styleId="FollowedHyperlink">
    <w:name w:val="FollowedHyperlink"/>
    <w:basedOn w:val="DefaultParagraphFont"/>
    <w:uiPriority w:val="99"/>
    <w:semiHidden/>
    <w:unhideWhenUsed/>
    <w:rsid w:val="007361B2"/>
    <w:rPr>
      <w:color w:val="800080" w:themeColor="followedHyperlink"/>
      <w:u w:val="single"/>
    </w:rPr>
  </w:style>
  <w:style w:type="table" w:styleId="TableGrid">
    <w:name w:val="Table Grid"/>
    <w:basedOn w:val="TableNormal"/>
    <w:uiPriority w:val="59"/>
    <w:rsid w:val="008C2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0A48"/>
    <w:pPr>
      <w:tabs>
        <w:tab w:val="center" w:pos="4320"/>
        <w:tab w:val="right" w:pos="8640"/>
      </w:tabs>
    </w:pPr>
  </w:style>
  <w:style w:type="character" w:customStyle="1" w:styleId="HeaderChar">
    <w:name w:val="Header Char"/>
    <w:basedOn w:val="DefaultParagraphFont"/>
    <w:link w:val="Header"/>
    <w:uiPriority w:val="99"/>
    <w:rsid w:val="006B0A48"/>
  </w:style>
  <w:style w:type="character" w:styleId="PageNumber">
    <w:name w:val="page number"/>
    <w:basedOn w:val="DefaultParagraphFont"/>
    <w:uiPriority w:val="99"/>
    <w:semiHidden/>
    <w:unhideWhenUsed/>
    <w:rsid w:val="006B0A48"/>
  </w:style>
  <w:style w:type="paragraph" w:styleId="BalloonText">
    <w:name w:val="Balloon Text"/>
    <w:basedOn w:val="Normal"/>
    <w:link w:val="BalloonTextChar"/>
    <w:uiPriority w:val="99"/>
    <w:semiHidden/>
    <w:unhideWhenUsed/>
    <w:rsid w:val="00BB1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5D3"/>
    <w:rPr>
      <w:rFonts w:ascii="Lucida Grande" w:hAnsi="Lucida Grande" w:cs="Lucida Grande"/>
      <w:sz w:val="18"/>
      <w:szCs w:val="18"/>
    </w:rPr>
  </w:style>
  <w:style w:type="character" w:customStyle="1" w:styleId="apple-converted-space">
    <w:name w:val="apple-converted-space"/>
    <w:basedOn w:val="DefaultParagraphFont"/>
    <w:rsid w:val="006A38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93"/>
    <w:pPr>
      <w:ind w:left="720"/>
      <w:contextualSpacing/>
    </w:pPr>
  </w:style>
  <w:style w:type="paragraph" w:styleId="NormalWeb">
    <w:name w:val="Normal (Web)"/>
    <w:basedOn w:val="Normal"/>
    <w:uiPriority w:val="99"/>
    <w:unhideWhenUsed/>
    <w:rsid w:val="0055788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361B2"/>
    <w:rPr>
      <w:color w:val="0000FF" w:themeColor="hyperlink"/>
      <w:u w:val="single"/>
    </w:rPr>
  </w:style>
  <w:style w:type="character" w:styleId="FollowedHyperlink">
    <w:name w:val="FollowedHyperlink"/>
    <w:basedOn w:val="DefaultParagraphFont"/>
    <w:uiPriority w:val="99"/>
    <w:semiHidden/>
    <w:unhideWhenUsed/>
    <w:rsid w:val="007361B2"/>
    <w:rPr>
      <w:color w:val="800080" w:themeColor="followedHyperlink"/>
      <w:u w:val="single"/>
    </w:rPr>
  </w:style>
  <w:style w:type="table" w:styleId="TableGrid">
    <w:name w:val="Table Grid"/>
    <w:basedOn w:val="TableNormal"/>
    <w:uiPriority w:val="59"/>
    <w:rsid w:val="008C2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0A48"/>
    <w:pPr>
      <w:tabs>
        <w:tab w:val="center" w:pos="4320"/>
        <w:tab w:val="right" w:pos="8640"/>
      </w:tabs>
    </w:pPr>
  </w:style>
  <w:style w:type="character" w:customStyle="1" w:styleId="HeaderChar">
    <w:name w:val="Header Char"/>
    <w:basedOn w:val="DefaultParagraphFont"/>
    <w:link w:val="Header"/>
    <w:uiPriority w:val="99"/>
    <w:rsid w:val="006B0A48"/>
  </w:style>
  <w:style w:type="character" w:styleId="PageNumber">
    <w:name w:val="page number"/>
    <w:basedOn w:val="DefaultParagraphFont"/>
    <w:uiPriority w:val="99"/>
    <w:semiHidden/>
    <w:unhideWhenUsed/>
    <w:rsid w:val="006B0A48"/>
  </w:style>
  <w:style w:type="paragraph" w:styleId="BalloonText">
    <w:name w:val="Balloon Text"/>
    <w:basedOn w:val="Normal"/>
    <w:link w:val="BalloonTextChar"/>
    <w:uiPriority w:val="99"/>
    <w:semiHidden/>
    <w:unhideWhenUsed/>
    <w:rsid w:val="00BB1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5D3"/>
    <w:rPr>
      <w:rFonts w:ascii="Lucida Grande" w:hAnsi="Lucida Grande" w:cs="Lucida Grande"/>
      <w:sz w:val="18"/>
      <w:szCs w:val="18"/>
    </w:rPr>
  </w:style>
  <w:style w:type="character" w:customStyle="1" w:styleId="apple-converted-space">
    <w:name w:val="apple-converted-space"/>
    <w:basedOn w:val="DefaultParagraphFont"/>
    <w:rsid w:val="006A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974">
      <w:bodyDiv w:val="1"/>
      <w:marLeft w:val="0"/>
      <w:marRight w:val="0"/>
      <w:marTop w:val="0"/>
      <w:marBottom w:val="0"/>
      <w:divBdr>
        <w:top w:val="none" w:sz="0" w:space="0" w:color="auto"/>
        <w:left w:val="none" w:sz="0" w:space="0" w:color="auto"/>
        <w:bottom w:val="none" w:sz="0" w:space="0" w:color="auto"/>
        <w:right w:val="none" w:sz="0" w:space="0" w:color="auto"/>
      </w:divBdr>
      <w:divsChild>
        <w:div w:id="1774325484">
          <w:marLeft w:val="0"/>
          <w:marRight w:val="0"/>
          <w:marTop w:val="0"/>
          <w:marBottom w:val="0"/>
          <w:divBdr>
            <w:top w:val="none" w:sz="0" w:space="0" w:color="auto"/>
            <w:left w:val="none" w:sz="0" w:space="0" w:color="auto"/>
            <w:bottom w:val="none" w:sz="0" w:space="0" w:color="auto"/>
            <w:right w:val="none" w:sz="0" w:space="0" w:color="auto"/>
          </w:divBdr>
          <w:divsChild>
            <w:div w:id="1703095829">
              <w:marLeft w:val="0"/>
              <w:marRight w:val="0"/>
              <w:marTop w:val="0"/>
              <w:marBottom w:val="0"/>
              <w:divBdr>
                <w:top w:val="none" w:sz="0" w:space="0" w:color="auto"/>
                <w:left w:val="none" w:sz="0" w:space="0" w:color="auto"/>
                <w:bottom w:val="none" w:sz="0" w:space="0" w:color="auto"/>
                <w:right w:val="none" w:sz="0" w:space="0" w:color="auto"/>
              </w:divBdr>
              <w:divsChild>
                <w:div w:id="1850292327">
                  <w:marLeft w:val="0"/>
                  <w:marRight w:val="0"/>
                  <w:marTop w:val="0"/>
                  <w:marBottom w:val="0"/>
                  <w:divBdr>
                    <w:top w:val="none" w:sz="0" w:space="0" w:color="auto"/>
                    <w:left w:val="none" w:sz="0" w:space="0" w:color="auto"/>
                    <w:bottom w:val="none" w:sz="0" w:space="0" w:color="auto"/>
                    <w:right w:val="none" w:sz="0" w:space="0" w:color="auto"/>
                  </w:divBdr>
                  <w:divsChild>
                    <w:div w:id="7555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5819">
      <w:bodyDiv w:val="1"/>
      <w:marLeft w:val="0"/>
      <w:marRight w:val="0"/>
      <w:marTop w:val="0"/>
      <w:marBottom w:val="0"/>
      <w:divBdr>
        <w:top w:val="none" w:sz="0" w:space="0" w:color="auto"/>
        <w:left w:val="none" w:sz="0" w:space="0" w:color="auto"/>
        <w:bottom w:val="none" w:sz="0" w:space="0" w:color="auto"/>
        <w:right w:val="none" w:sz="0" w:space="0" w:color="auto"/>
      </w:divBdr>
      <w:divsChild>
        <w:div w:id="15693487">
          <w:marLeft w:val="0"/>
          <w:marRight w:val="0"/>
          <w:marTop w:val="0"/>
          <w:marBottom w:val="0"/>
          <w:divBdr>
            <w:top w:val="none" w:sz="0" w:space="0" w:color="auto"/>
            <w:left w:val="none" w:sz="0" w:space="0" w:color="auto"/>
            <w:bottom w:val="none" w:sz="0" w:space="0" w:color="auto"/>
            <w:right w:val="none" w:sz="0" w:space="0" w:color="auto"/>
          </w:divBdr>
          <w:divsChild>
            <w:div w:id="164173463">
              <w:marLeft w:val="0"/>
              <w:marRight w:val="0"/>
              <w:marTop w:val="0"/>
              <w:marBottom w:val="0"/>
              <w:divBdr>
                <w:top w:val="none" w:sz="0" w:space="0" w:color="auto"/>
                <w:left w:val="none" w:sz="0" w:space="0" w:color="auto"/>
                <w:bottom w:val="none" w:sz="0" w:space="0" w:color="auto"/>
                <w:right w:val="none" w:sz="0" w:space="0" w:color="auto"/>
              </w:divBdr>
              <w:divsChild>
                <w:div w:id="2069063941">
                  <w:marLeft w:val="0"/>
                  <w:marRight w:val="0"/>
                  <w:marTop w:val="0"/>
                  <w:marBottom w:val="0"/>
                  <w:divBdr>
                    <w:top w:val="none" w:sz="0" w:space="0" w:color="auto"/>
                    <w:left w:val="none" w:sz="0" w:space="0" w:color="auto"/>
                    <w:bottom w:val="none" w:sz="0" w:space="0" w:color="auto"/>
                    <w:right w:val="none" w:sz="0" w:space="0" w:color="auto"/>
                  </w:divBdr>
                </w:div>
              </w:divsChild>
            </w:div>
            <w:div w:id="182788632">
              <w:marLeft w:val="0"/>
              <w:marRight w:val="0"/>
              <w:marTop w:val="0"/>
              <w:marBottom w:val="0"/>
              <w:divBdr>
                <w:top w:val="none" w:sz="0" w:space="0" w:color="auto"/>
                <w:left w:val="none" w:sz="0" w:space="0" w:color="auto"/>
                <w:bottom w:val="none" w:sz="0" w:space="0" w:color="auto"/>
                <w:right w:val="none" w:sz="0" w:space="0" w:color="auto"/>
              </w:divBdr>
              <w:divsChild>
                <w:div w:id="975067833">
                  <w:marLeft w:val="0"/>
                  <w:marRight w:val="0"/>
                  <w:marTop w:val="0"/>
                  <w:marBottom w:val="0"/>
                  <w:divBdr>
                    <w:top w:val="none" w:sz="0" w:space="0" w:color="auto"/>
                    <w:left w:val="none" w:sz="0" w:space="0" w:color="auto"/>
                    <w:bottom w:val="none" w:sz="0" w:space="0" w:color="auto"/>
                    <w:right w:val="none" w:sz="0" w:space="0" w:color="auto"/>
                  </w:divBdr>
                </w:div>
              </w:divsChild>
            </w:div>
            <w:div w:id="266668086">
              <w:marLeft w:val="0"/>
              <w:marRight w:val="0"/>
              <w:marTop w:val="0"/>
              <w:marBottom w:val="0"/>
              <w:divBdr>
                <w:top w:val="none" w:sz="0" w:space="0" w:color="auto"/>
                <w:left w:val="none" w:sz="0" w:space="0" w:color="auto"/>
                <w:bottom w:val="none" w:sz="0" w:space="0" w:color="auto"/>
                <w:right w:val="none" w:sz="0" w:space="0" w:color="auto"/>
              </w:divBdr>
              <w:divsChild>
                <w:div w:id="310133565">
                  <w:marLeft w:val="0"/>
                  <w:marRight w:val="0"/>
                  <w:marTop w:val="0"/>
                  <w:marBottom w:val="0"/>
                  <w:divBdr>
                    <w:top w:val="none" w:sz="0" w:space="0" w:color="auto"/>
                    <w:left w:val="none" w:sz="0" w:space="0" w:color="auto"/>
                    <w:bottom w:val="none" w:sz="0" w:space="0" w:color="auto"/>
                    <w:right w:val="none" w:sz="0" w:space="0" w:color="auto"/>
                  </w:divBdr>
                </w:div>
              </w:divsChild>
            </w:div>
            <w:div w:id="366218902">
              <w:marLeft w:val="0"/>
              <w:marRight w:val="0"/>
              <w:marTop w:val="0"/>
              <w:marBottom w:val="0"/>
              <w:divBdr>
                <w:top w:val="none" w:sz="0" w:space="0" w:color="auto"/>
                <w:left w:val="none" w:sz="0" w:space="0" w:color="auto"/>
                <w:bottom w:val="none" w:sz="0" w:space="0" w:color="auto"/>
                <w:right w:val="none" w:sz="0" w:space="0" w:color="auto"/>
              </w:divBdr>
              <w:divsChild>
                <w:div w:id="368262602">
                  <w:marLeft w:val="0"/>
                  <w:marRight w:val="0"/>
                  <w:marTop w:val="0"/>
                  <w:marBottom w:val="0"/>
                  <w:divBdr>
                    <w:top w:val="none" w:sz="0" w:space="0" w:color="auto"/>
                    <w:left w:val="none" w:sz="0" w:space="0" w:color="auto"/>
                    <w:bottom w:val="none" w:sz="0" w:space="0" w:color="auto"/>
                    <w:right w:val="none" w:sz="0" w:space="0" w:color="auto"/>
                  </w:divBdr>
                </w:div>
              </w:divsChild>
            </w:div>
            <w:div w:id="429394391">
              <w:marLeft w:val="0"/>
              <w:marRight w:val="0"/>
              <w:marTop w:val="0"/>
              <w:marBottom w:val="0"/>
              <w:divBdr>
                <w:top w:val="none" w:sz="0" w:space="0" w:color="auto"/>
                <w:left w:val="none" w:sz="0" w:space="0" w:color="auto"/>
                <w:bottom w:val="none" w:sz="0" w:space="0" w:color="auto"/>
                <w:right w:val="none" w:sz="0" w:space="0" w:color="auto"/>
              </w:divBdr>
              <w:divsChild>
                <w:div w:id="861669914">
                  <w:marLeft w:val="0"/>
                  <w:marRight w:val="0"/>
                  <w:marTop w:val="0"/>
                  <w:marBottom w:val="0"/>
                  <w:divBdr>
                    <w:top w:val="none" w:sz="0" w:space="0" w:color="auto"/>
                    <w:left w:val="none" w:sz="0" w:space="0" w:color="auto"/>
                    <w:bottom w:val="none" w:sz="0" w:space="0" w:color="auto"/>
                    <w:right w:val="none" w:sz="0" w:space="0" w:color="auto"/>
                  </w:divBdr>
                </w:div>
              </w:divsChild>
            </w:div>
            <w:div w:id="535042729">
              <w:marLeft w:val="0"/>
              <w:marRight w:val="0"/>
              <w:marTop w:val="0"/>
              <w:marBottom w:val="0"/>
              <w:divBdr>
                <w:top w:val="none" w:sz="0" w:space="0" w:color="auto"/>
                <w:left w:val="none" w:sz="0" w:space="0" w:color="auto"/>
                <w:bottom w:val="none" w:sz="0" w:space="0" w:color="auto"/>
                <w:right w:val="none" w:sz="0" w:space="0" w:color="auto"/>
              </w:divBdr>
              <w:divsChild>
                <w:div w:id="679819469">
                  <w:marLeft w:val="0"/>
                  <w:marRight w:val="0"/>
                  <w:marTop w:val="0"/>
                  <w:marBottom w:val="0"/>
                  <w:divBdr>
                    <w:top w:val="none" w:sz="0" w:space="0" w:color="auto"/>
                    <w:left w:val="none" w:sz="0" w:space="0" w:color="auto"/>
                    <w:bottom w:val="none" w:sz="0" w:space="0" w:color="auto"/>
                    <w:right w:val="none" w:sz="0" w:space="0" w:color="auto"/>
                  </w:divBdr>
                </w:div>
              </w:divsChild>
            </w:div>
            <w:div w:id="659652241">
              <w:marLeft w:val="0"/>
              <w:marRight w:val="0"/>
              <w:marTop w:val="0"/>
              <w:marBottom w:val="0"/>
              <w:divBdr>
                <w:top w:val="none" w:sz="0" w:space="0" w:color="auto"/>
                <w:left w:val="none" w:sz="0" w:space="0" w:color="auto"/>
                <w:bottom w:val="none" w:sz="0" w:space="0" w:color="auto"/>
                <w:right w:val="none" w:sz="0" w:space="0" w:color="auto"/>
              </w:divBdr>
              <w:divsChild>
                <w:div w:id="637689493">
                  <w:marLeft w:val="0"/>
                  <w:marRight w:val="0"/>
                  <w:marTop w:val="0"/>
                  <w:marBottom w:val="0"/>
                  <w:divBdr>
                    <w:top w:val="none" w:sz="0" w:space="0" w:color="auto"/>
                    <w:left w:val="none" w:sz="0" w:space="0" w:color="auto"/>
                    <w:bottom w:val="none" w:sz="0" w:space="0" w:color="auto"/>
                    <w:right w:val="none" w:sz="0" w:space="0" w:color="auto"/>
                  </w:divBdr>
                </w:div>
              </w:divsChild>
            </w:div>
            <w:div w:id="726419328">
              <w:marLeft w:val="0"/>
              <w:marRight w:val="0"/>
              <w:marTop w:val="0"/>
              <w:marBottom w:val="0"/>
              <w:divBdr>
                <w:top w:val="none" w:sz="0" w:space="0" w:color="auto"/>
                <w:left w:val="none" w:sz="0" w:space="0" w:color="auto"/>
                <w:bottom w:val="none" w:sz="0" w:space="0" w:color="auto"/>
                <w:right w:val="none" w:sz="0" w:space="0" w:color="auto"/>
              </w:divBdr>
              <w:divsChild>
                <w:div w:id="1315179652">
                  <w:marLeft w:val="0"/>
                  <w:marRight w:val="0"/>
                  <w:marTop w:val="0"/>
                  <w:marBottom w:val="0"/>
                  <w:divBdr>
                    <w:top w:val="none" w:sz="0" w:space="0" w:color="auto"/>
                    <w:left w:val="none" w:sz="0" w:space="0" w:color="auto"/>
                    <w:bottom w:val="none" w:sz="0" w:space="0" w:color="auto"/>
                    <w:right w:val="none" w:sz="0" w:space="0" w:color="auto"/>
                  </w:divBdr>
                </w:div>
              </w:divsChild>
            </w:div>
            <w:div w:id="746729339">
              <w:marLeft w:val="0"/>
              <w:marRight w:val="0"/>
              <w:marTop w:val="0"/>
              <w:marBottom w:val="0"/>
              <w:divBdr>
                <w:top w:val="none" w:sz="0" w:space="0" w:color="auto"/>
                <w:left w:val="none" w:sz="0" w:space="0" w:color="auto"/>
                <w:bottom w:val="none" w:sz="0" w:space="0" w:color="auto"/>
                <w:right w:val="none" w:sz="0" w:space="0" w:color="auto"/>
              </w:divBdr>
              <w:divsChild>
                <w:div w:id="437918236">
                  <w:marLeft w:val="0"/>
                  <w:marRight w:val="0"/>
                  <w:marTop w:val="0"/>
                  <w:marBottom w:val="0"/>
                  <w:divBdr>
                    <w:top w:val="none" w:sz="0" w:space="0" w:color="auto"/>
                    <w:left w:val="none" w:sz="0" w:space="0" w:color="auto"/>
                    <w:bottom w:val="none" w:sz="0" w:space="0" w:color="auto"/>
                    <w:right w:val="none" w:sz="0" w:space="0" w:color="auto"/>
                  </w:divBdr>
                </w:div>
              </w:divsChild>
            </w:div>
            <w:div w:id="784615068">
              <w:marLeft w:val="0"/>
              <w:marRight w:val="0"/>
              <w:marTop w:val="0"/>
              <w:marBottom w:val="0"/>
              <w:divBdr>
                <w:top w:val="none" w:sz="0" w:space="0" w:color="auto"/>
                <w:left w:val="none" w:sz="0" w:space="0" w:color="auto"/>
                <w:bottom w:val="none" w:sz="0" w:space="0" w:color="auto"/>
                <w:right w:val="none" w:sz="0" w:space="0" w:color="auto"/>
              </w:divBdr>
              <w:divsChild>
                <w:div w:id="2119787321">
                  <w:marLeft w:val="0"/>
                  <w:marRight w:val="0"/>
                  <w:marTop w:val="0"/>
                  <w:marBottom w:val="0"/>
                  <w:divBdr>
                    <w:top w:val="none" w:sz="0" w:space="0" w:color="auto"/>
                    <w:left w:val="none" w:sz="0" w:space="0" w:color="auto"/>
                    <w:bottom w:val="none" w:sz="0" w:space="0" w:color="auto"/>
                    <w:right w:val="none" w:sz="0" w:space="0" w:color="auto"/>
                  </w:divBdr>
                </w:div>
              </w:divsChild>
            </w:div>
            <w:div w:id="801313349">
              <w:marLeft w:val="0"/>
              <w:marRight w:val="0"/>
              <w:marTop w:val="0"/>
              <w:marBottom w:val="0"/>
              <w:divBdr>
                <w:top w:val="none" w:sz="0" w:space="0" w:color="auto"/>
                <w:left w:val="none" w:sz="0" w:space="0" w:color="auto"/>
                <w:bottom w:val="none" w:sz="0" w:space="0" w:color="auto"/>
                <w:right w:val="none" w:sz="0" w:space="0" w:color="auto"/>
              </w:divBdr>
              <w:divsChild>
                <w:div w:id="197357460">
                  <w:marLeft w:val="0"/>
                  <w:marRight w:val="0"/>
                  <w:marTop w:val="0"/>
                  <w:marBottom w:val="0"/>
                  <w:divBdr>
                    <w:top w:val="none" w:sz="0" w:space="0" w:color="auto"/>
                    <w:left w:val="none" w:sz="0" w:space="0" w:color="auto"/>
                    <w:bottom w:val="none" w:sz="0" w:space="0" w:color="auto"/>
                    <w:right w:val="none" w:sz="0" w:space="0" w:color="auto"/>
                  </w:divBdr>
                </w:div>
              </w:divsChild>
            </w:div>
            <w:div w:id="892232699">
              <w:marLeft w:val="0"/>
              <w:marRight w:val="0"/>
              <w:marTop w:val="0"/>
              <w:marBottom w:val="0"/>
              <w:divBdr>
                <w:top w:val="none" w:sz="0" w:space="0" w:color="auto"/>
                <w:left w:val="none" w:sz="0" w:space="0" w:color="auto"/>
                <w:bottom w:val="none" w:sz="0" w:space="0" w:color="auto"/>
                <w:right w:val="none" w:sz="0" w:space="0" w:color="auto"/>
              </w:divBdr>
              <w:divsChild>
                <w:div w:id="1752583481">
                  <w:marLeft w:val="0"/>
                  <w:marRight w:val="0"/>
                  <w:marTop w:val="0"/>
                  <w:marBottom w:val="0"/>
                  <w:divBdr>
                    <w:top w:val="none" w:sz="0" w:space="0" w:color="auto"/>
                    <w:left w:val="none" w:sz="0" w:space="0" w:color="auto"/>
                    <w:bottom w:val="none" w:sz="0" w:space="0" w:color="auto"/>
                    <w:right w:val="none" w:sz="0" w:space="0" w:color="auto"/>
                  </w:divBdr>
                </w:div>
              </w:divsChild>
            </w:div>
            <w:div w:id="968362147">
              <w:marLeft w:val="0"/>
              <w:marRight w:val="0"/>
              <w:marTop w:val="0"/>
              <w:marBottom w:val="0"/>
              <w:divBdr>
                <w:top w:val="none" w:sz="0" w:space="0" w:color="auto"/>
                <w:left w:val="none" w:sz="0" w:space="0" w:color="auto"/>
                <w:bottom w:val="none" w:sz="0" w:space="0" w:color="auto"/>
                <w:right w:val="none" w:sz="0" w:space="0" w:color="auto"/>
              </w:divBdr>
              <w:divsChild>
                <w:div w:id="2058120781">
                  <w:marLeft w:val="0"/>
                  <w:marRight w:val="0"/>
                  <w:marTop w:val="0"/>
                  <w:marBottom w:val="0"/>
                  <w:divBdr>
                    <w:top w:val="none" w:sz="0" w:space="0" w:color="auto"/>
                    <w:left w:val="none" w:sz="0" w:space="0" w:color="auto"/>
                    <w:bottom w:val="none" w:sz="0" w:space="0" w:color="auto"/>
                    <w:right w:val="none" w:sz="0" w:space="0" w:color="auto"/>
                  </w:divBdr>
                </w:div>
              </w:divsChild>
            </w:div>
            <w:div w:id="971978743">
              <w:marLeft w:val="0"/>
              <w:marRight w:val="0"/>
              <w:marTop w:val="0"/>
              <w:marBottom w:val="0"/>
              <w:divBdr>
                <w:top w:val="none" w:sz="0" w:space="0" w:color="auto"/>
                <w:left w:val="none" w:sz="0" w:space="0" w:color="auto"/>
                <w:bottom w:val="none" w:sz="0" w:space="0" w:color="auto"/>
                <w:right w:val="none" w:sz="0" w:space="0" w:color="auto"/>
              </w:divBdr>
              <w:divsChild>
                <w:div w:id="106316145">
                  <w:marLeft w:val="0"/>
                  <w:marRight w:val="0"/>
                  <w:marTop w:val="0"/>
                  <w:marBottom w:val="0"/>
                  <w:divBdr>
                    <w:top w:val="none" w:sz="0" w:space="0" w:color="auto"/>
                    <w:left w:val="none" w:sz="0" w:space="0" w:color="auto"/>
                    <w:bottom w:val="none" w:sz="0" w:space="0" w:color="auto"/>
                    <w:right w:val="none" w:sz="0" w:space="0" w:color="auto"/>
                  </w:divBdr>
                </w:div>
              </w:divsChild>
            </w:div>
            <w:div w:id="987054000">
              <w:marLeft w:val="0"/>
              <w:marRight w:val="0"/>
              <w:marTop w:val="0"/>
              <w:marBottom w:val="0"/>
              <w:divBdr>
                <w:top w:val="none" w:sz="0" w:space="0" w:color="auto"/>
                <w:left w:val="none" w:sz="0" w:space="0" w:color="auto"/>
                <w:bottom w:val="none" w:sz="0" w:space="0" w:color="auto"/>
                <w:right w:val="none" w:sz="0" w:space="0" w:color="auto"/>
              </w:divBdr>
              <w:divsChild>
                <w:div w:id="20476347">
                  <w:marLeft w:val="0"/>
                  <w:marRight w:val="0"/>
                  <w:marTop w:val="0"/>
                  <w:marBottom w:val="0"/>
                  <w:divBdr>
                    <w:top w:val="none" w:sz="0" w:space="0" w:color="auto"/>
                    <w:left w:val="none" w:sz="0" w:space="0" w:color="auto"/>
                    <w:bottom w:val="none" w:sz="0" w:space="0" w:color="auto"/>
                    <w:right w:val="none" w:sz="0" w:space="0" w:color="auto"/>
                  </w:divBdr>
                </w:div>
              </w:divsChild>
            </w:div>
            <w:div w:id="989091755">
              <w:marLeft w:val="0"/>
              <w:marRight w:val="0"/>
              <w:marTop w:val="0"/>
              <w:marBottom w:val="0"/>
              <w:divBdr>
                <w:top w:val="none" w:sz="0" w:space="0" w:color="auto"/>
                <w:left w:val="none" w:sz="0" w:space="0" w:color="auto"/>
                <w:bottom w:val="none" w:sz="0" w:space="0" w:color="auto"/>
                <w:right w:val="none" w:sz="0" w:space="0" w:color="auto"/>
              </w:divBdr>
              <w:divsChild>
                <w:div w:id="465120888">
                  <w:marLeft w:val="0"/>
                  <w:marRight w:val="0"/>
                  <w:marTop w:val="0"/>
                  <w:marBottom w:val="0"/>
                  <w:divBdr>
                    <w:top w:val="none" w:sz="0" w:space="0" w:color="auto"/>
                    <w:left w:val="none" w:sz="0" w:space="0" w:color="auto"/>
                    <w:bottom w:val="none" w:sz="0" w:space="0" w:color="auto"/>
                    <w:right w:val="none" w:sz="0" w:space="0" w:color="auto"/>
                  </w:divBdr>
                </w:div>
              </w:divsChild>
            </w:div>
            <w:div w:id="994606336">
              <w:marLeft w:val="0"/>
              <w:marRight w:val="0"/>
              <w:marTop w:val="0"/>
              <w:marBottom w:val="0"/>
              <w:divBdr>
                <w:top w:val="none" w:sz="0" w:space="0" w:color="auto"/>
                <w:left w:val="none" w:sz="0" w:space="0" w:color="auto"/>
                <w:bottom w:val="none" w:sz="0" w:space="0" w:color="auto"/>
                <w:right w:val="none" w:sz="0" w:space="0" w:color="auto"/>
              </w:divBdr>
              <w:divsChild>
                <w:div w:id="1307589080">
                  <w:marLeft w:val="0"/>
                  <w:marRight w:val="0"/>
                  <w:marTop w:val="0"/>
                  <w:marBottom w:val="0"/>
                  <w:divBdr>
                    <w:top w:val="none" w:sz="0" w:space="0" w:color="auto"/>
                    <w:left w:val="none" w:sz="0" w:space="0" w:color="auto"/>
                    <w:bottom w:val="none" w:sz="0" w:space="0" w:color="auto"/>
                    <w:right w:val="none" w:sz="0" w:space="0" w:color="auto"/>
                  </w:divBdr>
                </w:div>
              </w:divsChild>
            </w:div>
            <w:div w:id="1058164862">
              <w:marLeft w:val="0"/>
              <w:marRight w:val="0"/>
              <w:marTop w:val="0"/>
              <w:marBottom w:val="0"/>
              <w:divBdr>
                <w:top w:val="none" w:sz="0" w:space="0" w:color="auto"/>
                <w:left w:val="none" w:sz="0" w:space="0" w:color="auto"/>
                <w:bottom w:val="none" w:sz="0" w:space="0" w:color="auto"/>
                <w:right w:val="none" w:sz="0" w:space="0" w:color="auto"/>
              </w:divBdr>
              <w:divsChild>
                <w:div w:id="1655645822">
                  <w:marLeft w:val="0"/>
                  <w:marRight w:val="0"/>
                  <w:marTop w:val="0"/>
                  <w:marBottom w:val="0"/>
                  <w:divBdr>
                    <w:top w:val="none" w:sz="0" w:space="0" w:color="auto"/>
                    <w:left w:val="none" w:sz="0" w:space="0" w:color="auto"/>
                    <w:bottom w:val="none" w:sz="0" w:space="0" w:color="auto"/>
                    <w:right w:val="none" w:sz="0" w:space="0" w:color="auto"/>
                  </w:divBdr>
                </w:div>
              </w:divsChild>
            </w:div>
            <w:div w:id="1093938554">
              <w:marLeft w:val="0"/>
              <w:marRight w:val="0"/>
              <w:marTop w:val="0"/>
              <w:marBottom w:val="0"/>
              <w:divBdr>
                <w:top w:val="none" w:sz="0" w:space="0" w:color="auto"/>
                <w:left w:val="none" w:sz="0" w:space="0" w:color="auto"/>
                <w:bottom w:val="none" w:sz="0" w:space="0" w:color="auto"/>
                <w:right w:val="none" w:sz="0" w:space="0" w:color="auto"/>
              </w:divBdr>
              <w:divsChild>
                <w:div w:id="853300452">
                  <w:marLeft w:val="0"/>
                  <w:marRight w:val="0"/>
                  <w:marTop w:val="0"/>
                  <w:marBottom w:val="0"/>
                  <w:divBdr>
                    <w:top w:val="none" w:sz="0" w:space="0" w:color="auto"/>
                    <w:left w:val="none" w:sz="0" w:space="0" w:color="auto"/>
                    <w:bottom w:val="none" w:sz="0" w:space="0" w:color="auto"/>
                    <w:right w:val="none" w:sz="0" w:space="0" w:color="auto"/>
                  </w:divBdr>
                </w:div>
              </w:divsChild>
            </w:div>
            <w:div w:id="1115710168">
              <w:marLeft w:val="0"/>
              <w:marRight w:val="0"/>
              <w:marTop w:val="0"/>
              <w:marBottom w:val="0"/>
              <w:divBdr>
                <w:top w:val="none" w:sz="0" w:space="0" w:color="auto"/>
                <w:left w:val="none" w:sz="0" w:space="0" w:color="auto"/>
                <w:bottom w:val="none" w:sz="0" w:space="0" w:color="auto"/>
                <w:right w:val="none" w:sz="0" w:space="0" w:color="auto"/>
              </w:divBdr>
              <w:divsChild>
                <w:div w:id="670333652">
                  <w:marLeft w:val="0"/>
                  <w:marRight w:val="0"/>
                  <w:marTop w:val="0"/>
                  <w:marBottom w:val="0"/>
                  <w:divBdr>
                    <w:top w:val="none" w:sz="0" w:space="0" w:color="auto"/>
                    <w:left w:val="none" w:sz="0" w:space="0" w:color="auto"/>
                    <w:bottom w:val="none" w:sz="0" w:space="0" w:color="auto"/>
                    <w:right w:val="none" w:sz="0" w:space="0" w:color="auto"/>
                  </w:divBdr>
                </w:div>
              </w:divsChild>
            </w:div>
            <w:div w:id="1120954232">
              <w:marLeft w:val="0"/>
              <w:marRight w:val="0"/>
              <w:marTop w:val="0"/>
              <w:marBottom w:val="0"/>
              <w:divBdr>
                <w:top w:val="none" w:sz="0" w:space="0" w:color="auto"/>
                <w:left w:val="none" w:sz="0" w:space="0" w:color="auto"/>
                <w:bottom w:val="none" w:sz="0" w:space="0" w:color="auto"/>
                <w:right w:val="none" w:sz="0" w:space="0" w:color="auto"/>
              </w:divBdr>
              <w:divsChild>
                <w:div w:id="1946573582">
                  <w:marLeft w:val="0"/>
                  <w:marRight w:val="0"/>
                  <w:marTop w:val="0"/>
                  <w:marBottom w:val="0"/>
                  <w:divBdr>
                    <w:top w:val="none" w:sz="0" w:space="0" w:color="auto"/>
                    <w:left w:val="none" w:sz="0" w:space="0" w:color="auto"/>
                    <w:bottom w:val="none" w:sz="0" w:space="0" w:color="auto"/>
                    <w:right w:val="none" w:sz="0" w:space="0" w:color="auto"/>
                  </w:divBdr>
                </w:div>
              </w:divsChild>
            </w:div>
            <w:div w:id="1191262425">
              <w:marLeft w:val="0"/>
              <w:marRight w:val="0"/>
              <w:marTop w:val="0"/>
              <w:marBottom w:val="0"/>
              <w:divBdr>
                <w:top w:val="none" w:sz="0" w:space="0" w:color="auto"/>
                <w:left w:val="none" w:sz="0" w:space="0" w:color="auto"/>
                <w:bottom w:val="none" w:sz="0" w:space="0" w:color="auto"/>
                <w:right w:val="none" w:sz="0" w:space="0" w:color="auto"/>
              </w:divBdr>
              <w:divsChild>
                <w:div w:id="1270771765">
                  <w:marLeft w:val="0"/>
                  <w:marRight w:val="0"/>
                  <w:marTop w:val="0"/>
                  <w:marBottom w:val="0"/>
                  <w:divBdr>
                    <w:top w:val="none" w:sz="0" w:space="0" w:color="auto"/>
                    <w:left w:val="none" w:sz="0" w:space="0" w:color="auto"/>
                    <w:bottom w:val="none" w:sz="0" w:space="0" w:color="auto"/>
                    <w:right w:val="none" w:sz="0" w:space="0" w:color="auto"/>
                  </w:divBdr>
                </w:div>
              </w:divsChild>
            </w:div>
            <w:div w:id="1376931713">
              <w:marLeft w:val="0"/>
              <w:marRight w:val="0"/>
              <w:marTop w:val="0"/>
              <w:marBottom w:val="0"/>
              <w:divBdr>
                <w:top w:val="none" w:sz="0" w:space="0" w:color="auto"/>
                <w:left w:val="none" w:sz="0" w:space="0" w:color="auto"/>
                <w:bottom w:val="none" w:sz="0" w:space="0" w:color="auto"/>
                <w:right w:val="none" w:sz="0" w:space="0" w:color="auto"/>
              </w:divBdr>
              <w:divsChild>
                <w:div w:id="995299838">
                  <w:marLeft w:val="0"/>
                  <w:marRight w:val="0"/>
                  <w:marTop w:val="0"/>
                  <w:marBottom w:val="0"/>
                  <w:divBdr>
                    <w:top w:val="none" w:sz="0" w:space="0" w:color="auto"/>
                    <w:left w:val="none" w:sz="0" w:space="0" w:color="auto"/>
                    <w:bottom w:val="none" w:sz="0" w:space="0" w:color="auto"/>
                    <w:right w:val="none" w:sz="0" w:space="0" w:color="auto"/>
                  </w:divBdr>
                </w:div>
              </w:divsChild>
            </w:div>
            <w:div w:id="1389956222">
              <w:marLeft w:val="0"/>
              <w:marRight w:val="0"/>
              <w:marTop w:val="0"/>
              <w:marBottom w:val="0"/>
              <w:divBdr>
                <w:top w:val="none" w:sz="0" w:space="0" w:color="auto"/>
                <w:left w:val="none" w:sz="0" w:space="0" w:color="auto"/>
                <w:bottom w:val="none" w:sz="0" w:space="0" w:color="auto"/>
                <w:right w:val="none" w:sz="0" w:space="0" w:color="auto"/>
              </w:divBdr>
              <w:divsChild>
                <w:div w:id="1014847479">
                  <w:marLeft w:val="0"/>
                  <w:marRight w:val="0"/>
                  <w:marTop w:val="0"/>
                  <w:marBottom w:val="0"/>
                  <w:divBdr>
                    <w:top w:val="none" w:sz="0" w:space="0" w:color="auto"/>
                    <w:left w:val="none" w:sz="0" w:space="0" w:color="auto"/>
                    <w:bottom w:val="none" w:sz="0" w:space="0" w:color="auto"/>
                    <w:right w:val="none" w:sz="0" w:space="0" w:color="auto"/>
                  </w:divBdr>
                </w:div>
              </w:divsChild>
            </w:div>
            <w:div w:id="1425029247">
              <w:marLeft w:val="0"/>
              <w:marRight w:val="0"/>
              <w:marTop w:val="0"/>
              <w:marBottom w:val="0"/>
              <w:divBdr>
                <w:top w:val="none" w:sz="0" w:space="0" w:color="auto"/>
                <w:left w:val="none" w:sz="0" w:space="0" w:color="auto"/>
                <w:bottom w:val="none" w:sz="0" w:space="0" w:color="auto"/>
                <w:right w:val="none" w:sz="0" w:space="0" w:color="auto"/>
              </w:divBdr>
              <w:divsChild>
                <w:div w:id="1102266211">
                  <w:marLeft w:val="0"/>
                  <w:marRight w:val="0"/>
                  <w:marTop w:val="0"/>
                  <w:marBottom w:val="0"/>
                  <w:divBdr>
                    <w:top w:val="none" w:sz="0" w:space="0" w:color="auto"/>
                    <w:left w:val="none" w:sz="0" w:space="0" w:color="auto"/>
                    <w:bottom w:val="none" w:sz="0" w:space="0" w:color="auto"/>
                    <w:right w:val="none" w:sz="0" w:space="0" w:color="auto"/>
                  </w:divBdr>
                </w:div>
              </w:divsChild>
            </w:div>
            <w:div w:id="1452474414">
              <w:marLeft w:val="0"/>
              <w:marRight w:val="0"/>
              <w:marTop w:val="0"/>
              <w:marBottom w:val="0"/>
              <w:divBdr>
                <w:top w:val="none" w:sz="0" w:space="0" w:color="auto"/>
                <w:left w:val="none" w:sz="0" w:space="0" w:color="auto"/>
                <w:bottom w:val="none" w:sz="0" w:space="0" w:color="auto"/>
                <w:right w:val="none" w:sz="0" w:space="0" w:color="auto"/>
              </w:divBdr>
              <w:divsChild>
                <w:div w:id="370308306">
                  <w:marLeft w:val="0"/>
                  <w:marRight w:val="0"/>
                  <w:marTop w:val="0"/>
                  <w:marBottom w:val="0"/>
                  <w:divBdr>
                    <w:top w:val="none" w:sz="0" w:space="0" w:color="auto"/>
                    <w:left w:val="none" w:sz="0" w:space="0" w:color="auto"/>
                    <w:bottom w:val="none" w:sz="0" w:space="0" w:color="auto"/>
                    <w:right w:val="none" w:sz="0" w:space="0" w:color="auto"/>
                  </w:divBdr>
                </w:div>
              </w:divsChild>
            </w:div>
            <w:div w:id="1476529268">
              <w:marLeft w:val="0"/>
              <w:marRight w:val="0"/>
              <w:marTop w:val="0"/>
              <w:marBottom w:val="0"/>
              <w:divBdr>
                <w:top w:val="none" w:sz="0" w:space="0" w:color="auto"/>
                <w:left w:val="none" w:sz="0" w:space="0" w:color="auto"/>
                <w:bottom w:val="none" w:sz="0" w:space="0" w:color="auto"/>
                <w:right w:val="none" w:sz="0" w:space="0" w:color="auto"/>
              </w:divBdr>
              <w:divsChild>
                <w:div w:id="460533382">
                  <w:marLeft w:val="0"/>
                  <w:marRight w:val="0"/>
                  <w:marTop w:val="0"/>
                  <w:marBottom w:val="0"/>
                  <w:divBdr>
                    <w:top w:val="none" w:sz="0" w:space="0" w:color="auto"/>
                    <w:left w:val="none" w:sz="0" w:space="0" w:color="auto"/>
                    <w:bottom w:val="none" w:sz="0" w:space="0" w:color="auto"/>
                    <w:right w:val="none" w:sz="0" w:space="0" w:color="auto"/>
                  </w:divBdr>
                </w:div>
              </w:divsChild>
            </w:div>
            <w:div w:id="1519850009">
              <w:marLeft w:val="0"/>
              <w:marRight w:val="0"/>
              <w:marTop w:val="0"/>
              <w:marBottom w:val="0"/>
              <w:divBdr>
                <w:top w:val="none" w:sz="0" w:space="0" w:color="auto"/>
                <w:left w:val="none" w:sz="0" w:space="0" w:color="auto"/>
                <w:bottom w:val="none" w:sz="0" w:space="0" w:color="auto"/>
                <w:right w:val="none" w:sz="0" w:space="0" w:color="auto"/>
              </w:divBdr>
              <w:divsChild>
                <w:div w:id="490558489">
                  <w:marLeft w:val="0"/>
                  <w:marRight w:val="0"/>
                  <w:marTop w:val="0"/>
                  <w:marBottom w:val="0"/>
                  <w:divBdr>
                    <w:top w:val="none" w:sz="0" w:space="0" w:color="auto"/>
                    <w:left w:val="none" w:sz="0" w:space="0" w:color="auto"/>
                    <w:bottom w:val="none" w:sz="0" w:space="0" w:color="auto"/>
                    <w:right w:val="none" w:sz="0" w:space="0" w:color="auto"/>
                  </w:divBdr>
                </w:div>
              </w:divsChild>
            </w:div>
            <w:div w:id="1571959080">
              <w:marLeft w:val="0"/>
              <w:marRight w:val="0"/>
              <w:marTop w:val="0"/>
              <w:marBottom w:val="0"/>
              <w:divBdr>
                <w:top w:val="none" w:sz="0" w:space="0" w:color="auto"/>
                <w:left w:val="none" w:sz="0" w:space="0" w:color="auto"/>
                <w:bottom w:val="none" w:sz="0" w:space="0" w:color="auto"/>
                <w:right w:val="none" w:sz="0" w:space="0" w:color="auto"/>
              </w:divBdr>
              <w:divsChild>
                <w:div w:id="17053712">
                  <w:marLeft w:val="0"/>
                  <w:marRight w:val="0"/>
                  <w:marTop w:val="0"/>
                  <w:marBottom w:val="0"/>
                  <w:divBdr>
                    <w:top w:val="none" w:sz="0" w:space="0" w:color="auto"/>
                    <w:left w:val="none" w:sz="0" w:space="0" w:color="auto"/>
                    <w:bottom w:val="none" w:sz="0" w:space="0" w:color="auto"/>
                    <w:right w:val="none" w:sz="0" w:space="0" w:color="auto"/>
                  </w:divBdr>
                </w:div>
              </w:divsChild>
            </w:div>
            <w:div w:id="1577279082">
              <w:marLeft w:val="0"/>
              <w:marRight w:val="0"/>
              <w:marTop w:val="0"/>
              <w:marBottom w:val="0"/>
              <w:divBdr>
                <w:top w:val="none" w:sz="0" w:space="0" w:color="auto"/>
                <w:left w:val="none" w:sz="0" w:space="0" w:color="auto"/>
                <w:bottom w:val="none" w:sz="0" w:space="0" w:color="auto"/>
                <w:right w:val="none" w:sz="0" w:space="0" w:color="auto"/>
              </w:divBdr>
              <w:divsChild>
                <w:div w:id="1319462635">
                  <w:marLeft w:val="0"/>
                  <w:marRight w:val="0"/>
                  <w:marTop w:val="0"/>
                  <w:marBottom w:val="0"/>
                  <w:divBdr>
                    <w:top w:val="none" w:sz="0" w:space="0" w:color="auto"/>
                    <w:left w:val="none" w:sz="0" w:space="0" w:color="auto"/>
                    <w:bottom w:val="none" w:sz="0" w:space="0" w:color="auto"/>
                    <w:right w:val="none" w:sz="0" w:space="0" w:color="auto"/>
                  </w:divBdr>
                </w:div>
              </w:divsChild>
            </w:div>
            <w:div w:id="1694915365">
              <w:marLeft w:val="0"/>
              <w:marRight w:val="0"/>
              <w:marTop w:val="0"/>
              <w:marBottom w:val="0"/>
              <w:divBdr>
                <w:top w:val="none" w:sz="0" w:space="0" w:color="auto"/>
                <w:left w:val="none" w:sz="0" w:space="0" w:color="auto"/>
                <w:bottom w:val="none" w:sz="0" w:space="0" w:color="auto"/>
                <w:right w:val="none" w:sz="0" w:space="0" w:color="auto"/>
              </w:divBdr>
              <w:divsChild>
                <w:div w:id="1011955448">
                  <w:marLeft w:val="0"/>
                  <w:marRight w:val="0"/>
                  <w:marTop w:val="0"/>
                  <w:marBottom w:val="0"/>
                  <w:divBdr>
                    <w:top w:val="none" w:sz="0" w:space="0" w:color="auto"/>
                    <w:left w:val="none" w:sz="0" w:space="0" w:color="auto"/>
                    <w:bottom w:val="none" w:sz="0" w:space="0" w:color="auto"/>
                    <w:right w:val="none" w:sz="0" w:space="0" w:color="auto"/>
                  </w:divBdr>
                </w:div>
              </w:divsChild>
            </w:div>
            <w:div w:id="1756977149">
              <w:marLeft w:val="0"/>
              <w:marRight w:val="0"/>
              <w:marTop w:val="0"/>
              <w:marBottom w:val="0"/>
              <w:divBdr>
                <w:top w:val="none" w:sz="0" w:space="0" w:color="auto"/>
                <w:left w:val="none" w:sz="0" w:space="0" w:color="auto"/>
                <w:bottom w:val="none" w:sz="0" w:space="0" w:color="auto"/>
                <w:right w:val="none" w:sz="0" w:space="0" w:color="auto"/>
              </w:divBdr>
              <w:divsChild>
                <w:div w:id="667711793">
                  <w:marLeft w:val="0"/>
                  <w:marRight w:val="0"/>
                  <w:marTop w:val="0"/>
                  <w:marBottom w:val="0"/>
                  <w:divBdr>
                    <w:top w:val="none" w:sz="0" w:space="0" w:color="auto"/>
                    <w:left w:val="none" w:sz="0" w:space="0" w:color="auto"/>
                    <w:bottom w:val="none" w:sz="0" w:space="0" w:color="auto"/>
                    <w:right w:val="none" w:sz="0" w:space="0" w:color="auto"/>
                  </w:divBdr>
                </w:div>
              </w:divsChild>
            </w:div>
            <w:div w:id="1799449455">
              <w:marLeft w:val="0"/>
              <w:marRight w:val="0"/>
              <w:marTop w:val="0"/>
              <w:marBottom w:val="0"/>
              <w:divBdr>
                <w:top w:val="none" w:sz="0" w:space="0" w:color="auto"/>
                <w:left w:val="none" w:sz="0" w:space="0" w:color="auto"/>
                <w:bottom w:val="none" w:sz="0" w:space="0" w:color="auto"/>
                <w:right w:val="none" w:sz="0" w:space="0" w:color="auto"/>
              </w:divBdr>
              <w:divsChild>
                <w:div w:id="1589995156">
                  <w:marLeft w:val="0"/>
                  <w:marRight w:val="0"/>
                  <w:marTop w:val="0"/>
                  <w:marBottom w:val="0"/>
                  <w:divBdr>
                    <w:top w:val="none" w:sz="0" w:space="0" w:color="auto"/>
                    <w:left w:val="none" w:sz="0" w:space="0" w:color="auto"/>
                    <w:bottom w:val="none" w:sz="0" w:space="0" w:color="auto"/>
                    <w:right w:val="none" w:sz="0" w:space="0" w:color="auto"/>
                  </w:divBdr>
                </w:div>
              </w:divsChild>
            </w:div>
            <w:div w:id="1836064685">
              <w:marLeft w:val="0"/>
              <w:marRight w:val="0"/>
              <w:marTop w:val="0"/>
              <w:marBottom w:val="0"/>
              <w:divBdr>
                <w:top w:val="none" w:sz="0" w:space="0" w:color="auto"/>
                <w:left w:val="none" w:sz="0" w:space="0" w:color="auto"/>
                <w:bottom w:val="none" w:sz="0" w:space="0" w:color="auto"/>
                <w:right w:val="none" w:sz="0" w:space="0" w:color="auto"/>
              </w:divBdr>
              <w:divsChild>
                <w:div w:id="1490747561">
                  <w:marLeft w:val="0"/>
                  <w:marRight w:val="0"/>
                  <w:marTop w:val="0"/>
                  <w:marBottom w:val="0"/>
                  <w:divBdr>
                    <w:top w:val="none" w:sz="0" w:space="0" w:color="auto"/>
                    <w:left w:val="none" w:sz="0" w:space="0" w:color="auto"/>
                    <w:bottom w:val="none" w:sz="0" w:space="0" w:color="auto"/>
                    <w:right w:val="none" w:sz="0" w:space="0" w:color="auto"/>
                  </w:divBdr>
                </w:div>
              </w:divsChild>
            </w:div>
            <w:div w:id="1921404805">
              <w:marLeft w:val="0"/>
              <w:marRight w:val="0"/>
              <w:marTop w:val="0"/>
              <w:marBottom w:val="0"/>
              <w:divBdr>
                <w:top w:val="none" w:sz="0" w:space="0" w:color="auto"/>
                <w:left w:val="none" w:sz="0" w:space="0" w:color="auto"/>
                <w:bottom w:val="none" w:sz="0" w:space="0" w:color="auto"/>
                <w:right w:val="none" w:sz="0" w:space="0" w:color="auto"/>
              </w:divBdr>
              <w:divsChild>
                <w:div w:id="1426226778">
                  <w:marLeft w:val="0"/>
                  <w:marRight w:val="0"/>
                  <w:marTop w:val="0"/>
                  <w:marBottom w:val="0"/>
                  <w:divBdr>
                    <w:top w:val="none" w:sz="0" w:space="0" w:color="auto"/>
                    <w:left w:val="none" w:sz="0" w:space="0" w:color="auto"/>
                    <w:bottom w:val="none" w:sz="0" w:space="0" w:color="auto"/>
                    <w:right w:val="none" w:sz="0" w:space="0" w:color="auto"/>
                  </w:divBdr>
                </w:div>
              </w:divsChild>
            </w:div>
            <w:div w:id="1970208826">
              <w:marLeft w:val="0"/>
              <w:marRight w:val="0"/>
              <w:marTop w:val="0"/>
              <w:marBottom w:val="0"/>
              <w:divBdr>
                <w:top w:val="none" w:sz="0" w:space="0" w:color="auto"/>
                <w:left w:val="none" w:sz="0" w:space="0" w:color="auto"/>
                <w:bottom w:val="none" w:sz="0" w:space="0" w:color="auto"/>
                <w:right w:val="none" w:sz="0" w:space="0" w:color="auto"/>
              </w:divBdr>
              <w:divsChild>
                <w:div w:id="777797896">
                  <w:marLeft w:val="0"/>
                  <w:marRight w:val="0"/>
                  <w:marTop w:val="0"/>
                  <w:marBottom w:val="0"/>
                  <w:divBdr>
                    <w:top w:val="none" w:sz="0" w:space="0" w:color="auto"/>
                    <w:left w:val="none" w:sz="0" w:space="0" w:color="auto"/>
                    <w:bottom w:val="none" w:sz="0" w:space="0" w:color="auto"/>
                    <w:right w:val="none" w:sz="0" w:space="0" w:color="auto"/>
                  </w:divBdr>
                </w:div>
              </w:divsChild>
            </w:div>
            <w:div w:id="2020497787">
              <w:marLeft w:val="0"/>
              <w:marRight w:val="0"/>
              <w:marTop w:val="0"/>
              <w:marBottom w:val="0"/>
              <w:divBdr>
                <w:top w:val="none" w:sz="0" w:space="0" w:color="auto"/>
                <w:left w:val="none" w:sz="0" w:space="0" w:color="auto"/>
                <w:bottom w:val="none" w:sz="0" w:space="0" w:color="auto"/>
                <w:right w:val="none" w:sz="0" w:space="0" w:color="auto"/>
              </w:divBdr>
              <w:divsChild>
                <w:div w:id="1410081354">
                  <w:marLeft w:val="0"/>
                  <w:marRight w:val="0"/>
                  <w:marTop w:val="0"/>
                  <w:marBottom w:val="0"/>
                  <w:divBdr>
                    <w:top w:val="none" w:sz="0" w:space="0" w:color="auto"/>
                    <w:left w:val="none" w:sz="0" w:space="0" w:color="auto"/>
                    <w:bottom w:val="none" w:sz="0" w:space="0" w:color="auto"/>
                    <w:right w:val="none" w:sz="0" w:space="0" w:color="auto"/>
                  </w:divBdr>
                </w:div>
              </w:divsChild>
            </w:div>
            <w:div w:id="2074312681">
              <w:marLeft w:val="0"/>
              <w:marRight w:val="0"/>
              <w:marTop w:val="0"/>
              <w:marBottom w:val="0"/>
              <w:divBdr>
                <w:top w:val="none" w:sz="0" w:space="0" w:color="auto"/>
                <w:left w:val="none" w:sz="0" w:space="0" w:color="auto"/>
                <w:bottom w:val="none" w:sz="0" w:space="0" w:color="auto"/>
                <w:right w:val="none" w:sz="0" w:space="0" w:color="auto"/>
              </w:divBdr>
              <w:divsChild>
                <w:div w:id="451636712">
                  <w:marLeft w:val="0"/>
                  <w:marRight w:val="0"/>
                  <w:marTop w:val="0"/>
                  <w:marBottom w:val="0"/>
                  <w:divBdr>
                    <w:top w:val="none" w:sz="0" w:space="0" w:color="auto"/>
                    <w:left w:val="none" w:sz="0" w:space="0" w:color="auto"/>
                    <w:bottom w:val="none" w:sz="0" w:space="0" w:color="auto"/>
                    <w:right w:val="none" w:sz="0" w:space="0" w:color="auto"/>
                  </w:divBdr>
                </w:div>
              </w:divsChild>
            </w:div>
            <w:div w:id="2081366266">
              <w:marLeft w:val="0"/>
              <w:marRight w:val="0"/>
              <w:marTop w:val="0"/>
              <w:marBottom w:val="0"/>
              <w:divBdr>
                <w:top w:val="none" w:sz="0" w:space="0" w:color="auto"/>
                <w:left w:val="none" w:sz="0" w:space="0" w:color="auto"/>
                <w:bottom w:val="none" w:sz="0" w:space="0" w:color="auto"/>
                <w:right w:val="none" w:sz="0" w:space="0" w:color="auto"/>
              </w:divBdr>
              <w:divsChild>
                <w:div w:id="1389718235">
                  <w:marLeft w:val="0"/>
                  <w:marRight w:val="0"/>
                  <w:marTop w:val="0"/>
                  <w:marBottom w:val="0"/>
                  <w:divBdr>
                    <w:top w:val="none" w:sz="0" w:space="0" w:color="auto"/>
                    <w:left w:val="none" w:sz="0" w:space="0" w:color="auto"/>
                    <w:bottom w:val="none" w:sz="0" w:space="0" w:color="auto"/>
                    <w:right w:val="none" w:sz="0" w:space="0" w:color="auto"/>
                  </w:divBdr>
                </w:div>
              </w:divsChild>
            </w:div>
            <w:div w:id="2084445733">
              <w:marLeft w:val="0"/>
              <w:marRight w:val="0"/>
              <w:marTop w:val="0"/>
              <w:marBottom w:val="0"/>
              <w:divBdr>
                <w:top w:val="none" w:sz="0" w:space="0" w:color="auto"/>
                <w:left w:val="none" w:sz="0" w:space="0" w:color="auto"/>
                <w:bottom w:val="none" w:sz="0" w:space="0" w:color="auto"/>
                <w:right w:val="none" w:sz="0" w:space="0" w:color="auto"/>
              </w:divBdr>
              <w:divsChild>
                <w:div w:id="16623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4823">
          <w:marLeft w:val="0"/>
          <w:marRight w:val="0"/>
          <w:marTop w:val="0"/>
          <w:marBottom w:val="0"/>
          <w:divBdr>
            <w:top w:val="none" w:sz="0" w:space="0" w:color="auto"/>
            <w:left w:val="none" w:sz="0" w:space="0" w:color="auto"/>
            <w:bottom w:val="none" w:sz="0" w:space="0" w:color="auto"/>
            <w:right w:val="none" w:sz="0" w:space="0" w:color="auto"/>
          </w:divBdr>
          <w:divsChild>
            <w:div w:id="25981899">
              <w:marLeft w:val="0"/>
              <w:marRight w:val="0"/>
              <w:marTop w:val="0"/>
              <w:marBottom w:val="0"/>
              <w:divBdr>
                <w:top w:val="none" w:sz="0" w:space="0" w:color="auto"/>
                <w:left w:val="none" w:sz="0" w:space="0" w:color="auto"/>
                <w:bottom w:val="none" w:sz="0" w:space="0" w:color="auto"/>
                <w:right w:val="none" w:sz="0" w:space="0" w:color="auto"/>
              </w:divBdr>
              <w:divsChild>
                <w:div w:id="1041321282">
                  <w:marLeft w:val="0"/>
                  <w:marRight w:val="0"/>
                  <w:marTop w:val="0"/>
                  <w:marBottom w:val="0"/>
                  <w:divBdr>
                    <w:top w:val="none" w:sz="0" w:space="0" w:color="auto"/>
                    <w:left w:val="none" w:sz="0" w:space="0" w:color="auto"/>
                    <w:bottom w:val="none" w:sz="0" w:space="0" w:color="auto"/>
                    <w:right w:val="none" w:sz="0" w:space="0" w:color="auto"/>
                  </w:divBdr>
                </w:div>
              </w:divsChild>
            </w:div>
            <w:div w:id="308680280">
              <w:marLeft w:val="0"/>
              <w:marRight w:val="0"/>
              <w:marTop w:val="0"/>
              <w:marBottom w:val="0"/>
              <w:divBdr>
                <w:top w:val="none" w:sz="0" w:space="0" w:color="auto"/>
                <w:left w:val="none" w:sz="0" w:space="0" w:color="auto"/>
                <w:bottom w:val="none" w:sz="0" w:space="0" w:color="auto"/>
                <w:right w:val="none" w:sz="0" w:space="0" w:color="auto"/>
              </w:divBdr>
              <w:divsChild>
                <w:div w:id="557983804">
                  <w:marLeft w:val="0"/>
                  <w:marRight w:val="0"/>
                  <w:marTop w:val="0"/>
                  <w:marBottom w:val="0"/>
                  <w:divBdr>
                    <w:top w:val="none" w:sz="0" w:space="0" w:color="auto"/>
                    <w:left w:val="none" w:sz="0" w:space="0" w:color="auto"/>
                    <w:bottom w:val="none" w:sz="0" w:space="0" w:color="auto"/>
                    <w:right w:val="none" w:sz="0" w:space="0" w:color="auto"/>
                  </w:divBdr>
                </w:div>
              </w:divsChild>
            </w:div>
            <w:div w:id="366222977">
              <w:marLeft w:val="0"/>
              <w:marRight w:val="0"/>
              <w:marTop w:val="0"/>
              <w:marBottom w:val="0"/>
              <w:divBdr>
                <w:top w:val="none" w:sz="0" w:space="0" w:color="auto"/>
                <w:left w:val="none" w:sz="0" w:space="0" w:color="auto"/>
                <w:bottom w:val="none" w:sz="0" w:space="0" w:color="auto"/>
                <w:right w:val="none" w:sz="0" w:space="0" w:color="auto"/>
              </w:divBdr>
              <w:divsChild>
                <w:div w:id="967783415">
                  <w:marLeft w:val="0"/>
                  <w:marRight w:val="0"/>
                  <w:marTop w:val="0"/>
                  <w:marBottom w:val="0"/>
                  <w:divBdr>
                    <w:top w:val="none" w:sz="0" w:space="0" w:color="auto"/>
                    <w:left w:val="none" w:sz="0" w:space="0" w:color="auto"/>
                    <w:bottom w:val="none" w:sz="0" w:space="0" w:color="auto"/>
                    <w:right w:val="none" w:sz="0" w:space="0" w:color="auto"/>
                  </w:divBdr>
                </w:div>
              </w:divsChild>
            </w:div>
            <w:div w:id="526911150">
              <w:marLeft w:val="0"/>
              <w:marRight w:val="0"/>
              <w:marTop w:val="0"/>
              <w:marBottom w:val="0"/>
              <w:divBdr>
                <w:top w:val="none" w:sz="0" w:space="0" w:color="auto"/>
                <w:left w:val="none" w:sz="0" w:space="0" w:color="auto"/>
                <w:bottom w:val="none" w:sz="0" w:space="0" w:color="auto"/>
                <w:right w:val="none" w:sz="0" w:space="0" w:color="auto"/>
              </w:divBdr>
              <w:divsChild>
                <w:div w:id="1802338230">
                  <w:marLeft w:val="0"/>
                  <w:marRight w:val="0"/>
                  <w:marTop w:val="0"/>
                  <w:marBottom w:val="0"/>
                  <w:divBdr>
                    <w:top w:val="none" w:sz="0" w:space="0" w:color="auto"/>
                    <w:left w:val="none" w:sz="0" w:space="0" w:color="auto"/>
                    <w:bottom w:val="none" w:sz="0" w:space="0" w:color="auto"/>
                    <w:right w:val="none" w:sz="0" w:space="0" w:color="auto"/>
                  </w:divBdr>
                </w:div>
              </w:divsChild>
            </w:div>
            <w:div w:id="558789679">
              <w:marLeft w:val="0"/>
              <w:marRight w:val="0"/>
              <w:marTop w:val="0"/>
              <w:marBottom w:val="0"/>
              <w:divBdr>
                <w:top w:val="none" w:sz="0" w:space="0" w:color="auto"/>
                <w:left w:val="none" w:sz="0" w:space="0" w:color="auto"/>
                <w:bottom w:val="none" w:sz="0" w:space="0" w:color="auto"/>
                <w:right w:val="none" w:sz="0" w:space="0" w:color="auto"/>
              </w:divBdr>
              <w:divsChild>
                <w:div w:id="1080173608">
                  <w:marLeft w:val="0"/>
                  <w:marRight w:val="0"/>
                  <w:marTop w:val="0"/>
                  <w:marBottom w:val="0"/>
                  <w:divBdr>
                    <w:top w:val="none" w:sz="0" w:space="0" w:color="auto"/>
                    <w:left w:val="none" w:sz="0" w:space="0" w:color="auto"/>
                    <w:bottom w:val="none" w:sz="0" w:space="0" w:color="auto"/>
                    <w:right w:val="none" w:sz="0" w:space="0" w:color="auto"/>
                  </w:divBdr>
                </w:div>
              </w:divsChild>
            </w:div>
            <w:div w:id="625157225">
              <w:marLeft w:val="0"/>
              <w:marRight w:val="0"/>
              <w:marTop w:val="0"/>
              <w:marBottom w:val="0"/>
              <w:divBdr>
                <w:top w:val="none" w:sz="0" w:space="0" w:color="auto"/>
                <w:left w:val="none" w:sz="0" w:space="0" w:color="auto"/>
                <w:bottom w:val="none" w:sz="0" w:space="0" w:color="auto"/>
                <w:right w:val="none" w:sz="0" w:space="0" w:color="auto"/>
              </w:divBdr>
              <w:divsChild>
                <w:div w:id="159011113">
                  <w:marLeft w:val="0"/>
                  <w:marRight w:val="0"/>
                  <w:marTop w:val="0"/>
                  <w:marBottom w:val="0"/>
                  <w:divBdr>
                    <w:top w:val="none" w:sz="0" w:space="0" w:color="auto"/>
                    <w:left w:val="none" w:sz="0" w:space="0" w:color="auto"/>
                    <w:bottom w:val="none" w:sz="0" w:space="0" w:color="auto"/>
                    <w:right w:val="none" w:sz="0" w:space="0" w:color="auto"/>
                  </w:divBdr>
                </w:div>
              </w:divsChild>
            </w:div>
            <w:div w:id="627928467">
              <w:marLeft w:val="0"/>
              <w:marRight w:val="0"/>
              <w:marTop w:val="0"/>
              <w:marBottom w:val="0"/>
              <w:divBdr>
                <w:top w:val="none" w:sz="0" w:space="0" w:color="auto"/>
                <w:left w:val="none" w:sz="0" w:space="0" w:color="auto"/>
                <w:bottom w:val="none" w:sz="0" w:space="0" w:color="auto"/>
                <w:right w:val="none" w:sz="0" w:space="0" w:color="auto"/>
              </w:divBdr>
              <w:divsChild>
                <w:div w:id="743182315">
                  <w:marLeft w:val="0"/>
                  <w:marRight w:val="0"/>
                  <w:marTop w:val="0"/>
                  <w:marBottom w:val="0"/>
                  <w:divBdr>
                    <w:top w:val="none" w:sz="0" w:space="0" w:color="auto"/>
                    <w:left w:val="none" w:sz="0" w:space="0" w:color="auto"/>
                    <w:bottom w:val="none" w:sz="0" w:space="0" w:color="auto"/>
                    <w:right w:val="none" w:sz="0" w:space="0" w:color="auto"/>
                  </w:divBdr>
                </w:div>
              </w:divsChild>
            </w:div>
            <w:div w:id="718089381">
              <w:marLeft w:val="0"/>
              <w:marRight w:val="0"/>
              <w:marTop w:val="0"/>
              <w:marBottom w:val="0"/>
              <w:divBdr>
                <w:top w:val="none" w:sz="0" w:space="0" w:color="auto"/>
                <w:left w:val="none" w:sz="0" w:space="0" w:color="auto"/>
                <w:bottom w:val="none" w:sz="0" w:space="0" w:color="auto"/>
                <w:right w:val="none" w:sz="0" w:space="0" w:color="auto"/>
              </w:divBdr>
              <w:divsChild>
                <w:div w:id="1271400343">
                  <w:marLeft w:val="0"/>
                  <w:marRight w:val="0"/>
                  <w:marTop w:val="0"/>
                  <w:marBottom w:val="0"/>
                  <w:divBdr>
                    <w:top w:val="none" w:sz="0" w:space="0" w:color="auto"/>
                    <w:left w:val="none" w:sz="0" w:space="0" w:color="auto"/>
                    <w:bottom w:val="none" w:sz="0" w:space="0" w:color="auto"/>
                    <w:right w:val="none" w:sz="0" w:space="0" w:color="auto"/>
                  </w:divBdr>
                </w:div>
              </w:divsChild>
            </w:div>
            <w:div w:id="864245026">
              <w:marLeft w:val="0"/>
              <w:marRight w:val="0"/>
              <w:marTop w:val="0"/>
              <w:marBottom w:val="0"/>
              <w:divBdr>
                <w:top w:val="none" w:sz="0" w:space="0" w:color="auto"/>
                <w:left w:val="none" w:sz="0" w:space="0" w:color="auto"/>
                <w:bottom w:val="none" w:sz="0" w:space="0" w:color="auto"/>
                <w:right w:val="none" w:sz="0" w:space="0" w:color="auto"/>
              </w:divBdr>
              <w:divsChild>
                <w:div w:id="1690254558">
                  <w:marLeft w:val="0"/>
                  <w:marRight w:val="0"/>
                  <w:marTop w:val="0"/>
                  <w:marBottom w:val="0"/>
                  <w:divBdr>
                    <w:top w:val="none" w:sz="0" w:space="0" w:color="auto"/>
                    <w:left w:val="none" w:sz="0" w:space="0" w:color="auto"/>
                    <w:bottom w:val="none" w:sz="0" w:space="0" w:color="auto"/>
                    <w:right w:val="none" w:sz="0" w:space="0" w:color="auto"/>
                  </w:divBdr>
                </w:div>
              </w:divsChild>
            </w:div>
            <w:div w:id="876046091">
              <w:marLeft w:val="0"/>
              <w:marRight w:val="0"/>
              <w:marTop w:val="0"/>
              <w:marBottom w:val="0"/>
              <w:divBdr>
                <w:top w:val="none" w:sz="0" w:space="0" w:color="auto"/>
                <w:left w:val="none" w:sz="0" w:space="0" w:color="auto"/>
                <w:bottom w:val="none" w:sz="0" w:space="0" w:color="auto"/>
                <w:right w:val="none" w:sz="0" w:space="0" w:color="auto"/>
              </w:divBdr>
              <w:divsChild>
                <w:div w:id="1049842115">
                  <w:marLeft w:val="0"/>
                  <w:marRight w:val="0"/>
                  <w:marTop w:val="0"/>
                  <w:marBottom w:val="0"/>
                  <w:divBdr>
                    <w:top w:val="none" w:sz="0" w:space="0" w:color="auto"/>
                    <w:left w:val="none" w:sz="0" w:space="0" w:color="auto"/>
                    <w:bottom w:val="none" w:sz="0" w:space="0" w:color="auto"/>
                    <w:right w:val="none" w:sz="0" w:space="0" w:color="auto"/>
                  </w:divBdr>
                </w:div>
              </w:divsChild>
            </w:div>
            <w:div w:id="888735012">
              <w:marLeft w:val="0"/>
              <w:marRight w:val="0"/>
              <w:marTop w:val="0"/>
              <w:marBottom w:val="0"/>
              <w:divBdr>
                <w:top w:val="none" w:sz="0" w:space="0" w:color="auto"/>
                <w:left w:val="none" w:sz="0" w:space="0" w:color="auto"/>
                <w:bottom w:val="none" w:sz="0" w:space="0" w:color="auto"/>
                <w:right w:val="none" w:sz="0" w:space="0" w:color="auto"/>
              </w:divBdr>
              <w:divsChild>
                <w:div w:id="1727529318">
                  <w:marLeft w:val="0"/>
                  <w:marRight w:val="0"/>
                  <w:marTop w:val="0"/>
                  <w:marBottom w:val="0"/>
                  <w:divBdr>
                    <w:top w:val="none" w:sz="0" w:space="0" w:color="auto"/>
                    <w:left w:val="none" w:sz="0" w:space="0" w:color="auto"/>
                    <w:bottom w:val="none" w:sz="0" w:space="0" w:color="auto"/>
                    <w:right w:val="none" w:sz="0" w:space="0" w:color="auto"/>
                  </w:divBdr>
                </w:div>
              </w:divsChild>
            </w:div>
            <w:div w:id="920021972">
              <w:marLeft w:val="0"/>
              <w:marRight w:val="0"/>
              <w:marTop w:val="0"/>
              <w:marBottom w:val="0"/>
              <w:divBdr>
                <w:top w:val="none" w:sz="0" w:space="0" w:color="auto"/>
                <w:left w:val="none" w:sz="0" w:space="0" w:color="auto"/>
                <w:bottom w:val="none" w:sz="0" w:space="0" w:color="auto"/>
                <w:right w:val="none" w:sz="0" w:space="0" w:color="auto"/>
              </w:divBdr>
              <w:divsChild>
                <w:div w:id="580067331">
                  <w:marLeft w:val="0"/>
                  <w:marRight w:val="0"/>
                  <w:marTop w:val="0"/>
                  <w:marBottom w:val="0"/>
                  <w:divBdr>
                    <w:top w:val="none" w:sz="0" w:space="0" w:color="auto"/>
                    <w:left w:val="none" w:sz="0" w:space="0" w:color="auto"/>
                    <w:bottom w:val="none" w:sz="0" w:space="0" w:color="auto"/>
                    <w:right w:val="none" w:sz="0" w:space="0" w:color="auto"/>
                  </w:divBdr>
                </w:div>
              </w:divsChild>
            </w:div>
            <w:div w:id="968246961">
              <w:marLeft w:val="0"/>
              <w:marRight w:val="0"/>
              <w:marTop w:val="0"/>
              <w:marBottom w:val="0"/>
              <w:divBdr>
                <w:top w:val="none" w:sz="0" w:space="0" w:color="auto"/>
                <w:left w:val="none" w:sz="0" w:space="0" w:color="auto"/>
                <w:bottom w:val="none" w:sz="0" w:space="0" w:color="auto"/>
                <w:right w:val="none" w:sz="0" w:space="0" w:color="auto"/>
              </w:divBdr>
              <w:divsChild>
                <w:div w:id="1419057816">
                  <w:marLeft w:val="0"/>
                  <w:marRight w:val="0"/>
                  <w:marTop w:val="0"/>
                  <w:marBottom w:val="0"/>
                  <w:divBdr>
                    <w:top w:val="none" w:sz="0" w:space="0" w:color="auto"/>
                    <w:left w:val="none" w:sz="0" w:space="0" w:color="auto"/>
                    <w:bottom w:val="none" w:sz="0" w:space="0" w:color="auto"/>
                    <w:right w:val="none" w:sz="0" w:space="0" w:color="auto"/>
                  </w:divBdr>
                </w:div>
              </w:divsChild>
            </w:div>
            <w:div w:id="1038624107">
              <w:marLeft w:val="0"/>
              <w:marRight w:val="0"/>
              <w:marTop w:val="0"/>
              <w:marBottom w:val="0"/>
              <w:divBdr>
                <w:top w:val="none" w:sz="0" w:space="0" w:color="auto"/>
                <w:left w:val="none" w:sz="0" w:space="0" w:color="auto"/>
                <w:bottom w:val="none" w:sz="0" w:space="0" w:color="auto"/>
                <w:right w:val="none" w:sz="0" w:space="0" w:color="auto"/>
              </w:divBdr>
              <w:divsChild>
                <w:div w:id="1821773236">
                  <w:marLeft w:val="0"/>
                  <w:marRight w:val="0"/>
                  <w:marTop w:val="0"/>
                  <w:marBottom w:val="0"/>
                  <w:divBdr>
                    <w:top w:val="none" w:sz="0" w:space="0" w:color="auto"/>
                    <w:left w:val="none" w:sz="0" w:space="0" w:color="auto"/>
                    <w:bottom w:val="none" w:sz="0" w:space="0" w:color="auto"/>
                    <w:right w:val="none" w:sz="0" w:space="0" w:color="auto"/>
                  </w:divBdr>
                </w:div>
              </w:divsChild>
            </w:div>
            <w:div w:id="1121728904">
              <w:marLeft w:val="0"/>
              <w:marRight w:val="0"/>
              <w:marTop w:val="0"/>
              <w:marBottom w:val="0"/>
              <w:divBdr>
                <w:top w:val="none" w:sz="0" w:space="0" w:color="auto"/>
                <w:left w:val="none" w:sz="0" w:space="0" w:color="auto"/>
                <w:bottom w:val="none" w:sz="0" w:space="0" w:color="auto"/>
                <w:right w:val="none" w:sz="0" w:space="0" w:color="auto"/>
              </w:divBdr>
              <w:divsChild>
                <w:div w:id="1628968396">
                  <w:marLeft w:val="0"/>
                  <w:marRight w:val="0"/>
                  <w:marTop w:val="0"/>
                  <w:marBottom w:val="0"/>
                  <w:divBdr>
                    <w:top w:val="none" w:sz="0" w:space="0" w:color="auto"/>
                    <w:left w:val="none" w:sz="0" w:space="0" w:color="auto"/>
                    <w:bottom w:val="none" w:sz="0" w:space="0" w:color="auto"/>
                    <w:right w:val="none" w:sz="0" w:space="0" w:color="auto"/>
                  </w:divBdr>
                </w:div>
              </w:divsChild>
            </w:div>
            <w:div w:id="1264651552">
              <w:marLeft w:val="0"/>
              <w:marRight w:val="0"/>
              <w:marTop w:val="0"/>
              <w:marBottom w:val="0"/>
              <w:divBdr>
                <w:top w:val="none" w:sz="0" w:space="0" w:color="auto"/>
                <w:left w:val="none" w:sz="0" w:space="0" w:color="auto"/>
                <w:bottom w:val="none" w:sz="0" w:space="0" w:color="auto"/>
                <w:right w:val="none" w:sz="0" w:space="0" w:color="auto"/>
              </w:divBdr>
              <w:divsChild>
                <w:div w:id="1730151780">
                  <w:marLeft w:val="0"/>
                  <w:marRight w:val="0"/>
                  <w:marTop w:val="0"/>
                  <w:marBottom w:val="0"/>
                  <w:divBdr>
                    <w:top w:val="none" w:sz="0" w:space="0" w:color="auto"/>
                    <w:left w:val="none" w:sz="0" w:space="0" w:color="auto"/>
                    <w:bottom w:val="none" w:sz="0" w:space="0" w:color="auto"/>
                    <w:right w:val="none" w:sz="0" w:space="0" w:color="auto"/>
                  </w:divBdr>
                </w:div>
              </w:divsChild>
            </w:div>
            <w:div w:id="1329938132">
              <w:marLeft w:val="0"/>
              <w:marRight w:val="0"/>
              <w:marTop w:val="0"/>
              <w:marBottom w:val="0"/>
              <w:divBdr>
                <w:top w:val="none" w:sz="0" w:space="0" w:color="auto"/>
                <w:left w:val="none" w:sz="0" w:space="0" w:color="auto"/>
                <w:bottom w:val="none" w:sz="0" w:space="0" w:color="auto"/>
                <w:right w:val="none" w:sz="0" w:space="0" w:color="auto"/>
              </w:divBdr>
              <w:divsChild>
                <w:div w:id="1191063354">
                  <w:marLeft w:val="0"/>
                  <w:marRight w:val="0"/>
                  <w:marTop w:val="0"/>
                  <w:marBottom w:val="0"/>
                  <w:divBdr>
                    <w:top w:val="none" w:sz="0" w:space="0" w:color="auto"/>
                    <w:left w:val="none" w:sz="0" w:space="0" w:color="auto"/>
                    <w:bottom w:val="none" w:sz="0" w:space="0" w:color="auto"/>
                    <w:right w:val="none" w:sz="0" w:space="0" w:color="auto"/>
                  </w:divBdr>
                </w:div>
              </w:divsChild>
            </w:div>
            <w:div w:id="1356729024">
              <w:marLeft w:val="0"/>
              <w:marRight w:val="0"/>
              <w:marTop w:val="0"/>
              <w:marBottom w:val="0"/>
              <w:divBdr>
                <w:top w:val="none" w:sz="0" w:space="0" w:color="auto"/>
                <w:left w:val="none" w:sz="0" w:space="0" w:color="auto"/>
                <w:bottom w:val="none" w:sz="0" w:space="0" w:color="auto"/>
                <w:right w:val="none" w:sz="0" w:space="0" w:color="auto"/>
              </w:divBdr>
              <w:divsChild>
                <w:div w:id="61567570">
                  <w:marLeft w:val="0"/>
                  <w:marRight w:val="0"/>
                  <w:marTop w:val="0"/>
                  <w:marBottom w:val="0"/>
                  <w:divBdr>
                    <w:top w:val="none" w:sz="0" w:space="0" w:color="auto"/>
                    <w:left w:val="none" w:sz="0" w:space="0" w:color="auto"/>
                    <w:bottom w:val="none" w:sz="0" w:space="0" w:color="auto"/>
                    <w:right w:val="none" w:sz="0" w:space="0" w:color="auto"/>
                  </w:divBdr>
                </w:div>
              </w:divsChild>
            </w:div>
            <w:div w:id="1697196261">
              <w:marLeft w:val="0"/>
              <w:marRight w:val="0"/>
              <w:marTop w:val="0"/>
              <w:marBottom w:val="0"/>
              <w:divBdr>
                <w:top w:val="none" w:sz="0" w:space="0" w:color="auto"/>
                <w:left w:val="none" w:sz="0" w:space="0" w:color="auto"/>
                <w:bottom w:val="none" w:sz="0" w:space="0" w:color="auto"/>
                <w:right w:val="none" w:sz="0" w:space="0" w:color="auto"/>
              </w:divBdr>
              <w:divsChild>
                <w:div w:id="1348411423">
                  <w:marLeft w:val="0"/>
                  <w:marRight w:val="0"/>
                  <w:marTop w:val="0"/>
                  <w:marBottom w:val="0"/>
                  <w:divBdr>
                    <w:top w:val="none" w:sz="0" w:space="0" w:color="auto"/>
                    <w:left w:val="none" w:sz="0" w:space="0" w:color="auto"/>
                    <w:bottom w:val="none" w:sz="0" w:space="0" w:color="auto"/>
                    <w:right w:val="none" w:sz="0" w:space="0" w:color="auto"/>
                  </w:divBdr>
                </w:div>
              </w:divsChild>
            </w:div>
            <w:div w:id="1736463432">
              <w:marLeft w:val="0"/>
              <w:marRight w:val="0"/>
              <w:marTop w:val="0"/>
              <w:marBottom w:val="0"/>
              <w:divBdr>
                <w:top w:val="none" w:sz="0" w:space="0" w:color="auto"/>
                <w:left w:val="none" w:sz="0" w:space="0" w:color="auto"/>
                <w:bottom w:val="none" w:sz="0" w:space="0" w:color="auto"/>
                <w:right w:val="none" w:sz="0" w:space="0" w:color="auto"/>
              </w:divBdr>
              <w:divsChild>
                <w:div w:id="1635139965">
                  <w:marLeft w:val="0"/>
                  <w:marRight w:val="0"/>
                  <w:marTop w:val="0"/>
                  <w:marBottom w:val="0"/>
                  <w:divBdr>
                    <w:top w:val="none" w:sz="0" w:space="0" w:color="auto"/>
                    <w:left w:val="none" w:sz="0" w:space="0" w:color="auto"/>
                    <w:bottom w:val="none" w:sz="0" w:space="0" w:color="auto"/>
                    <w:right w:val="none" w:sz="0" w:space="0" w:color="auto"/>
                  </w:divBdr>
                </w:div>
              </w:divsChild>
            </w:div>
            <w:div w:id="1887715225">
              <w:marLeft w:val="0"/>
              <w:marRight w:val="0"/>
              <w:marTop w:val="0"/>
              <w:marBottom w:val="0"/>
              <w:divBdr>
                <w:top w:val="none" w:sz="0" w:space="0" w:color="auto"/>
                <w:left w:val="none" w:sz="0" w:space="0" w:color="auto"/>
                <w:bottom w:val="none" w:sz="0" w:space="0" w:color="auto"/>
                <w:right w:val="none" w:sz="0" w:space="0" w:color="auto"/>
              </w:divBdr>
              <w:divsChild>
                <w:div w:id="1322540532">
                  <w:marLeft w:val="0"/>
                  <w:marRight w:val="0"/>
                  <w:marTop w:val="0"/>
                  <w:marBottom w:val="0"/>
                  <w:divBdr>
                    <w:top w:val="none" w:sz="0" w:space="0" w:color="auto"/>
                    <w:left w:val="none" w:sz="0" w:space="0" w:color="auto"/>
                    <w:bottom w:val="none" w:sz="0" w:space="0" w:color="auto"/>
                    <w:right w:val="none" w:sz="0" w:space="0" w:color="auto"/>
                  </w:divBdr>
                </w:div>
              </w:divsChild>
            </w:div>
            <w:div w:id="1973973933">
              <w:marLeft w:val="0"/>
              <w:marRight w:val="0"/>
              <w:marTop w:val="0"/>
              <w:marBottom w:val="0"/>
              <w:divBdr>
                <w:top w:val="none" w:sz="0" w:space="0" w:color="auto"/>
                <w:left w:val="none" w:sz="0" w:space="0" w:color="auto"/>
                <w:bottom w:val="none" w:sz="0" w:space="0" w:color="auto"/>
                <w:right w:val="none" w:sz="0" w:space="0" w:color="auto"/>
              </w:divBdr>
              <w:divsChild>
                <w:div w:id="2100826740">
                  <w:marLeft w:val="0"/>
                  <w:marRight w:val="0"/>
                  <w:marTop w:val="0"/>
                  <w:marBottom w:val="0"/>
                  <w:divBdr>
                    <w:top w:val="none" w:sz="0" w:space="0" w:color="auto"/>
                    <w:left w:val="none" w:sz="0" w:space="0" w:color="auto"/>
                    <w:bottom w:val="none" w:sz="0" w:space="0" w:color="auto"/>
                    <w:right w:val="none" w:sz="0" w:space="0" w:color="auto"/>
                  </w:divBdr>
                </w:div>
              </w:divsChild>
            </w:div>
            <w:div w:id="2013872810">
              <w:marLeft w:val="0"/>
              <w:marRight w:val="0"/>
              <w:marTop w:val="0"/>
              <w:marBottom w:val="0"/>
              <w:divBdr>
                <w:top w:val="none" w:sz="0" w:space="0" w:color="auto"/>
                <w:left w:val="none" w:sz="0" w:space="0" w:color="auto"/>
                <w:bottom w:val="none" w:sz="0" w:space="0" w:color="auto"/>
                <w:right w:val="none" w:sz="0" w:space="0" w:color="auto"/>
              </w:divBdr>
              <w:divsChild>
                <w:div w:id="1289049964">
                  <w:marLeft w:val="0"/>
                  <w:marRight w:val="0"/>
                  <w:marTop w:val="0"/>
                  <w:marBottom w:val="0"/>
                  <w:divBdr>
                    <w:top w:val="none" w:sz="0" w:space="0" w:color="auto"/>
                    <w:left w:val="none" w:sz="0" w:space="0" w:color="auto"/>
                    <w:bottom w:val="none" w:sz="0" w:space="0" w:color="auto"/>
                    <w:right w:val="none" w:sz="0" w:space="0" w:color="auto"/>
                  </w:divBdr>
                </w:div>
              </w:divsChild>
            </w:div>
            <w:div w:id="2053845830">
              <w:marLeft w:val="0"/>
              <w:marRight w:val="0"/>
              <w:marTop w:val="0"/>
              <w:marBottom w:val="0"/>
              <w:divBdr>
                <w:top w:val="none" w:sz="0" w:space="0" w:color="auto"/>
                <w:left w:val="none" w:sz="0" w:space="0" w:color="auto"/>
                <w:bottom w:val="none" w:sz="0" w:space="0" w:color="auto"/>
                <w:right w:val="none" w:sz="0" w:space="0" w:color="auto"/>
              </w:divBdr>
              <w:divsChild>
                <w:div w:id="85688085">
                  <w:marLeft w:val="0"/>
                  <w:marRight w:val="0"/>
                  <w:marTop w:val="0"/>
                  <w:marBottom w:val="0"/>
                  <w:divBdr>
                    <w:top w:val="none" w:sz="0" w:space="0" w:color="auto"/>
                    <w:left w:val="none" w:sz="0" w:space="0" w:color="auto"/>
                    <w:bottom w:val="none" w:sz="0" w:space="0" w:color="auto"/>
                    <w:right w:val="none" w:sz="0" w:space="0" w:color="auto"/>
                  </w:divBdr>
                </w:div>
              </w:divsChild>
            </w:div>
            <w:div w:id="2080664382">
              <w:marLeft w:val="0"/>
              <w:marRight w:val="0"/>
              <w:marTop w:val="0"/>
              <w:marBottom w:val="0"/>
              <w:divBdr>
                <w:top w:val="none" w:sz="0" w:space="0" w:color="auto"/>
                <w:left w:val="none" w:sz="0" w:space="0" w:color="auto"/>
                <w:bottom w:val="none" w:sz="0" w:space="0" w:color="auto"/>
                <w:right w:val="none" w:sz="0" w:space="0" w:color="auto"/>
              </w:divBdr>
              <w:divsChild>
                <w:div w:id="1767313035">
                  <w:marLeft w:val="0"/>
                  <w:marRight w:val="0"/>
                  <w:marTop w:val="0"/>
                  <w:marBottom w:val="0"/>
                  <w:divBdr>
                    <w:top w:val="none" w:sz="0" w:space="0" w:color="auto"/>
                    <w:left w:val="none" w:sz="0" w:space="0" w:color="auto"/>
                    <w:bottom w:val="none" w:sz="0" w:space="0" w:color="auto"/>
                    <w:right w:val="none" w:sz="0" w:space="0" w:color="auto"/>
                  </w:divBdr>
                </w:div>
              </w:divsChild>
            </w:div>
            <w:div w:id="2112891599">
              <w:marLeft w:val="0"/>
              <w:marRight w:val="0"/>
              <w:marTop w:val="0"/>
              <w:marBottom w:val="0"/>
              <w:divBdr>
                <w:top w:val="none" w:sz="0" w:space="0" w:color="auto"/>
                <w:left w:val="none" w:sz="0" w:space="0" w:color="auto"/>
                <w:bottom w:val="none" w:sz="0" w:space="0" w:color="auto"/>
                <w:right w:val="none" w:sz="0" w:space="0" w:color="auto"/>
              </w:divBdr>
              <w:divsChild>
                <w:div w:id="7483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125">
      <w:bodyDiv w:val="1"/>
      <w:marLeft w:val="0"/>
      <w:marRight w:val="0"/>
      <w:marTop w:val="0"/>
      <w:marBottom w:val="0"/>
      <w:divBdr>
        <w:top w:val="none" w:sz="0" w:space="0" w:color="auto"/>
        <w:left w:val="none" w:sz="0" w:space="0" w:color="auto"/>
        <w:bottom w:val="none" w:sz="0" w:space="0" w:color="auto"/>
        <w:right w:val="none" w:sz="0" w:space="0" w:color="auto"/>
      </w:divBdr>
      <w:divsChild>
        <w:div w:id="235550127">
          <w:marLeft w:val="0"/>
          <w:marRight w:val="0"/>
          <w:marTop w:val="0"/>
          <w:marBottom w:val="0"/>
          <w:divBdr>
            <w:top w:val="none" w:sz="0" w:space="0" w:color="auto"/>
            <w:left w:val="none" w:sz="0" w:space="0" w:color="auto"/>
            <w:bottom w:val="none" w:sz="0" w:space="0" w:color="auto"/>
            <w:right w:val="none" w:sz="0" w:space="0" w:color="auto"/>
          </w:divBdr>
          <w:divsChild>
            <w:div w:id="27416269">
              <w:marLeft w:val="0"/>
              <w:marRight w:val="0"/>
              <w:marTop w:val="0"/>
              <w:marBottom w:val="0"/>
              <w:divBdr>
                <w:top w:val="none" w:sz="0" w:space="0" w:color="auto"/>
                <w:left w:val="none" w:sz="0" w:space="0" w:color="auto"/>
                <w:bottom w:val="none" w:sz="0" w:space="0" w:color="auto"/>
                <w:right w:val="none" w:sz="0" w:space="0" w:color="auto"/>
              </w:divBdr>
              <w:divsChild>
                <w:div w:id="5054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88195">
      <w:bodyDiv w:val="1"/>
      <w:marLeft w:val="0"/>
      <w:marRight w:val="0"/>
      <w:marTop w:val="0"/>
      <w:marBottom w:val="0"/>
      <w:divBdr>
        <w:top w:val="none" w:sz="0" w:space="0" w:color="auto"/>
        <w:left w:val="none" w:sz="0" w:space="0" w:color="auto"/>
        <w:bottom w:val="none" w:sz="0" w:space="0" w:color="auto"/>
        <w:right w:val="none" w:sz="0" w:space="0" w:color="auto"/>
      </w:divBdr>
      <w:divsChild>
        <w:div w:id="1810634067">
          <w:marLeft w:val="0"/>
          <w:marRight w:val="0"/>
          <w:marTop w:val="0"/>
          <w:marBottom w:val="0"/>
          <w:divBdr>
            <w:top w:val="none" w:sz="0" w:space="0" w:color="auto"/>
            <w:left w:val="none" w:sz="0" w:space="0" w:color="auto"/>
            <w:bottom w:val="none" w:sz="0" w:space="0" w:color="auto"/>
            <w:right w:val="none" w:sz="0" w:space="0" w:color="auto"/>
          </w:divBdr>
          <w:divsChild>
            <w:div w:id="1076364384">
              <w:marLeft w:val="0"/>
              <w:marRight w:val="0"/>
              <w:marTop w:val="0"/>
              <w:marBottom w:val="0"/>
              <w:divBdr>
                <w:top w:val="none" w:sz="0" w:space="0" w:color="auto"/>
                <w:left w:val="none" w:sz="0" w:space="0" w:color="auto"/>
                <w:bottom w:val="none" w:sz="0" w:space="0" w:color="auto"/>
                <w:right w:val="none" w:sz="0" w:space="0" w:color="auto"/>
              </w:divBdr>
              <w:divsChild>
                <w:div w:id="15389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4907">
      <w:bodyDiv w:val="1"/>
      <w:marLeft w:val="0"/>
      <w:marRight w:val="0"/>
      <w:marTop w:val="0"/>
      <w:marBottom w:val="0"/>
      <w:divBdr>
        <w:top w:val="none" w:sz="0" w:space="0" w:color="auto"/>
        <w:left w:val="none" w:sz="0" w:space="0" w:color="auto"/>
        <w:bottom w:val="none" w:sz="0" w:space="0" w:color="auto"/>
        <w:right w:val="none" w:sz="0" w:space="0" w:color="auto"/>
      </w:divBdr>
      <w:divsChild>
        <w:div w:id="1491873005">
          <w:marLeft w:val="0"/>
          <w:marRight w:val="0"/>
          <w:marTop w:val="0"/>
          <w:marBottom w:val="0"/>
          <w:divBdr>
            <w:top w:val="none" w:sz="0" w:space="0" w:color="auto"/>
            <w:left w:val="none" w:sz="0" w:space="0" w:color="auto"/>
            <w:bottom w:val="none" w:sz="0" w:space="0" w:color="auto"/>
            <w:right w:val="none" w:sz="0" w:space="0" w:color="auto"/>
          </w:divBdr>
          <w:divsChild>
            <w:div w:id="795682821">
              <w:marLeft w:val="0"/>
              <w:marRight w:val="0"/>
              <w:marTop w:val="0"/>
              <w:marBottom w:val="0"/>
              <w:divBdr>
                <w:top w:val="none" w:sz="0" w:space="0" w:color="auto"/>
                <w:left w:val="none" w:sz="0" w:space="0" w:color="auto"/>
                <w:bottom w:val="none" w:sz="0" w:space="0" w:color="auto"/>
                <w:right w:val="none" w:sz="0" w:space="0" w:color="auto"/>
              </w:divBdr>
              <w:divsChild>
                <w:div w:id="10320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45174">
      <w:bodyDiv w:val="1"/>
      <w:marLeft w:val="0"/>
      <w:marRight w:val="0"/>
      <w:marTop w:val="0"/>
      <w:marBottom w:val="0"/>
      <w:divBdr>
        <w:top w:val="none" w:sz="0" w:space="0" w:color="auto"/>
        <w:left w:val="none" w:sz="0" w:space="0" w:color="auto"/>
        <w:bottom w:val="none" w:sz="0" w:space="0" w:color="auto"/>
        <w:right w:val="none" w:sz="0" w:space="0" w:color="auto"/>
      </w:divBdr>
    </w:div>
    <w:div w:id="590624195">
      <w:bodyDiv w:val="1"/>
      <w:marLeft w:val="0"/>
      <w:marRight w:val="0"/>
      <w:marTop w:val="0"/>
      <w:marBottom w:val="0"/>
      <w:divBdr>
        <w:top w:val="none" w:sz="0" w:space="0" w:color="auto"/>
        <w:left w:val="none" w:sz="0" w:space="0" w:color="auto"/>
        <w:bottom w:val="none" w:sz="0" w:space="0" w:color="auto"/>
        <w:right w:val="none" w:sz="0" w:space="0" w:color="auto"/>
      </w:divBdr>
    </w:div>
    <w:div w:id="595867636">
      <w:bodyDiv w:val="1"/>
      <w:marLeft w:val="0"/>
      <w:marRight w:val="0"/>
      <w:marTop w:val="0"/>
      <w:marBottom w:val="0"/>
      <w:divBdr>
        <w:top w:val="none" w:sz="0" w:space="0" w:color="auto"/>
        <w:left w:val="none" w:sz="0" w:space="0" w:color="auto"/>
        <w:bottom w:val="none" w:sz="0" w:space="0" w:color="auto"/>
        <w:right w:val="none" w:sz="0" w:space="0" w:color="auto"/>
      </w:divBdr>
      <w:divsChild>
        <w:div w:id="1224633546">
          <w:marLeft w:val="0"/>
          <w:marRight w:val="0"/>
          <w:marTop w:val="0"/>
          <w:marBottom w:val="0"/>
          <w:divBdr>
            <w:top w:val="none" w:sz="0" w:space="0" w:color="auto"/>
            <w:left w:val="none" w:sz="0" w:space="0" w:color="auto"/>
            <w:bottom w:val="none" w:sz="0" w:space="0" w:color="auto"/>
            <w:right w:val="none" w:sz="0" w:space="0" w:color="auto"/>
          </w:divBdr>
          <w:divsChild>
            <w:div w:id="1452824103">
              <w:marLeft w:val="0"/>
              <w:marRight w:val="0"/>
              <w:marTop w:val="0"/>
              <w:marBottom w:val="0"/>
              <w:divBdr>
                <w:top w:val="none" w:sz="0" w:space="0" w:color="auto"/>
                <w:left w:val="none" w:sz="0" w:space="0" w:color="auto"/>
                <w:bottom w:val="none" w:sz="0" w:space="0" w:color="auto"/>
                <w:right w:val="none" w:sz="0" w:space="0" w:color="auto"/>
              </w:divBdr>
              <w:divsChild>
                <w:div w:id="1105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98028">
      <w:bodyDiv w:val="1"/>
      <w:marLeft w:val="0"/>
      <w:marRight w:val="0"/>
      <w:marTop w:val="0"/>
      <w:marBottom w:val="0"/>
      <w:divBdr>
        <w:top w:val="none" w:sz="0" w:space="0" w:color="auto"/>
        <w:left w:val="none" w:sz="0" w:space="0" w:color="auto"/>
        <w:bottom w:val="none" w:sz="0" w:space="0" w:color="auto"/>
        <w:right w:val="none" w:sz="0" w:space="0" w:color="auto"/>
      </w:divBdr>
      <w:divsChild>
        <w:div w:id="1216431994">
          <w:marLeft w:val="0"/>
          <w:marRight w:val="0"/>
          <w:marTop w:val="0"/>
          <w:marBottom w:val="0"/>
          <w:divBdr>
            <w:top w:val="none" w:sz="0" w:space="0" w:color="auto"/>
            <w:left w:val="none" w:sz="0" w:space="0" w:color="auto"/>
            <w:bottom w:val="none" w:sz="0" w:space="0" w:color="auto"/>
            <w:right w:val="none" w:sz="0" w:space="0" w:color="auto"/>
          </w:divBdr>
          <w:divsChild>
            <w:div w:id="3561122">
              <w:marLeft w:val="0"/>
              <w:marRight w:val="0"/>
              <w:marTop w:val="0"/>
              <w:marBottom w:val="0"/>
              <w:divBdr>
                <w:top w:val="none" w:sz="0" w:space="0" w:color="auto"/>
                <w:left w:val="none" w:sz="0" w:space="0" w:color="auto"/>
                <w:bottom w:val="none" w:sz="0" w:space="0" w:color="auto"/>
                <w:right w:val="none" w:sz="0" w:space="0" w:color="auto"/>
              </w:divBdr>
              <w:divsChild>
                <w:div w:id="1014497527">
                  <w:marLeft w:val="0"/>
                  <w:marRight w:val="0"/>
                  <w:marTop w:val="0"/>
                  <w:marBottom w:val="0"/>
                  <w:divBdr>
                    <w:top w:val="none" w:sz="0" w:space="0" w:color="auto"/>
                    <w:left w:val="none" w:sz="0" w:space="0" w:color="auto"/>
                    <w:bottom w:val="none" w:sz="0" w:space="0" w:color="auto"/>
                    <w:right w:val="none" w:sz="0" w:space="0" w:color="auto"/>
                  </w:divBdr>
                </w:div>
              </w:divsChild>
            </w:div>
            <w:div w:id="5257798">
              <w:marLeft w:val="0"/>
              <w:marRight w:val="0"/>
              <w:marTop w:val="0"/>
              <w:marBottom w:val="0"/>
              <w:divBdr>
                <w:top w:val="none" w:sz="0" w:space="0" w:color="auto"/>
                <w:left w:val="none" w:sz="0" w:space="0" w:color="auto"/>
                <w:bottom w:val="none" w:sz="0" w:space="0" w:color="auto"/>
                <w:right w:val="none" w:sz="0" w:space="0" w:color="auto"/>
              </w:divBdr>
              <w:divsChild>
                <w:div w:id="2033995932">
                  <w:marLeft w:val="0"/>
                  <w:marRight w:val="0"/>
                  <w:marTop w:val="0"/>
                  <w:marBottom w:val="0"/>
                  <w:divBdr>
                    <w:top w:val="none" w:sz="0" w:space="0" w:color="auto"/>
                    <w:left w:val="none" w:sz="0" w:space="0" w:color="auto"/>
                    <w:bottom w:val="none" w:sz="0" w:space="0" w:color="auto"/>
                    <w:right w:val="none" w:sz="0" w:space="0" w:color="auto"/>
                  </w:divBdr>
                </w:div>
              </w:divsChild>
            </w:div>
            <w:div w:id="61678126">
              <w:marLeft w:val="0"/>
              <w:marRight w:val="0"/>
              <w:marTop w:val="0"/>
              <w:marBottom w:val="0"/>
              <w:divBdr>
                <w:top w:val="none" w:sz="0" w:space="0" w:color="auto"/>
                <w:left w:val="none" w:sz="0" w:space="0" w:color="auto"/>
                <w:bottom w:val="none" w:sz="0" w:space="0" w:color="auto"/>
                <w:right w:val="none" w:sz="0" w:space="0" w:color="auto"/>
              </w:divBdr>
              <w:divsChild>
                <w:div w:id="1265651594">
                  <w:marLeft w:val="0"/>
                  <w:marRight w:val="0"/>
                  <w:marTop w:val="0"/>
                  <w:marBottom w:val="0"/>
                  <w:divBdr>
                    <w:top w:val="none" w:sz="0" w:space="0" w:color="auto"/>
                    <w:left w:val="none" w:sz="0" w:space="0" w:color="auto"/>
                    <w:bottom w:val="none" w:sz="0" w:space="0" w:color="auto"/>
                    <w:right w:val="none" w:sz="0" w:space="0" w:color="auto"/>
                  </w:divBdr>
                </w:div>
              </w:divsChild>
            </w:div>
            <w:div w:id="87888911">
              <w:marLeft w:val="0"/>
              <w:marRight w:val="0"/>
              <w:marTop w:val="0"/>
              <w:marBottom w:val="0"/>
              <w:divBdr>
                <w:top w:val="none" w:sz="0" w:space="0" w:color="auto"/>
                <w:left w:val="none" w:sz="0" w:space="0" w:color="auto"/>
                <w:bottom w:val="none" w:sz="0" w:space="0" w:color="auto"/>
                <w:right w:val="none" w:sz="0" w:space="0" w:color="auto"/>
              </w:divBdr>
              <w:divsChild>
                <w:div w:id="36394060">
                  <w:marLeft w:val="0"/>
                  <w:marRight w:val="0"/>
                  <w:marTop w:val="0"/>
                  <w:marBottom w:val="0"/>
                  <w:divBdr>
                    <w:top w:val="none" w:sz="0" w:space="0" w:color="auto"/>
                    <w:left w:val="none" w:sz="0" w:space="0" w:color="auto"/>
                    <w:bottom w:val="none" w:sz="0" w:space="0" w:color="auto"/>
                    <w:right w:val="none" w:sz="0" w:space="0" w:color="auto"/>
                  </w:divBdr>
                </w:div>
              </w:divsChild>
            </w:div>
            <w:div w:id="112527367">
              <w:marLeft w:val="0"/>
              <w:marRight w:val="0"/>
              <w:marTop w:val="0"/>
              <w:marBottom w:val="0"/>
              <w:divBdr>
                <w:top w:val="none" w:sz="0" w:space="0" w:color="auto"/>
                <w:left w:val="none" w:sz="0" w:space="0" w:color="auto"/>
                <w:bottom w:val="none" w:sz="0" w:space="0" w:color="auto"/>
                <w:right w:val="none" w:sz="0" w:space="0" w:color="auto"/>
              </w:divBdr>
              <w:divsChild>
                <w:div w:id="110173413">
                  <w:marLeft w:val="0"/>
                  <w:marRight w:val="0"/>
                  <w:marTop w:val="0"/>
                  <w:marBottom w:val="0"/>
                  <w:divBdr>
                    <w:top w:val="none" w:sz="0" w:space="0" w:color="auto"/>
                    <w:left w:val="none" w:sz="0" w:space="0" w:color="auto"/>
                    <w:bottom w:val="none" w:sz="0" w:space="0" w:color="auto"/>
                    <w:right w:val="none" w:sz="0" w:space="0" w:color="auto"/>
                  </w:divBdr>
                </w:div>
              </w:divsChild>
            </w:div>
            <w:div w:id="122037900">
              <w:marLeft w:val="0"/>
              <w:marRight w:val="0"/>
              <w:marTop w:val="0"/>
              <w:marBottom w:val="0"/>
              <w:divBdr>
                <w:top w:val="none" w:sz="0" w:space="0" w:color="auto"/>
                <w:left w:val="none" w:sz="0" w:space="0" w:color="auto"/>
                <w:bottom w:val="none" w:sz="0" w:space="0" w:color="auto"/>
                <w:right w:val="none" w:sz="0" w:space="0" w:color="auto"/>
              </w:divBdr>
              <w:divsChild>
                <w:div w:id="1138261051">
                  <w:marLeft w:val="0"/>
                  <w:marRight w:val="0"/>
                  <w:marTop w:val="0"/>
                  <w:marBottom w:val="0"/>
                  <w:divBdr>
                    <w:top w:val="none" w:sz="0" w:space="0" w:color="auto"/>
                    <w:left w:val="none" w:sz="0" w:space="0" w:color="auto"/>
                    <w:bottom w:val="none" w:sz="0" w:space="0" w:color="auto"/>
                    <w:right w:val="none" w:sz="0" w:space="0" w:color="auto"/>
                  </w:divBdr>
                </w:div>
              </w:divsChild>
            </w:div>
            <w:div w:id="122314825">
              <w:marLeft w:val="0"/>
              <w:marRight w:val="0"/>
              <w:marTop w:val="0"/>
              <w:marBottom w:val="0"/>
              <w:divBdr>
                <w:top w:val="none" w:sz="0" w:space="0" w:color="auto"/>
                <w:left w:val="none" w:sz="0" w:space="0" w:color="auto"/>
                <w:bottom w:val="none" w:sz="0" w:space="0" w:color="auto"/>
                <w:right w:val="none" w:sz="0" w:space="0" w:color="auto"/>
              </w:divBdr>
              <w:divsChild>
                <w:div w:id="1276252051">
                  <w:marLeft w:val="0"/>
                  <w:marRight w:val="0"/>
                  <w:marTop w:val="0"/>
                  <w:marBottom w:val="0"/>
                  <w:divBdr>
                    <w:top w:val="none" w:sz="0" w:space="0" w:color="auto"/>
                    <w:left w:val="none" w:sz="0" w:space="0" w:color="auto"/>
                    <w:bottom w:val="none" w:sz="0" w:space="0" w:color="auto"/>
                    <w:right w:val="none" w:sz="0" w:space="0" w:color="auto"/>
                  </w:divBdr>
                </w:div>
              </w:divsChild>
            </w:div>
            <w:div w:id="149565122">
              <w:marLeft w:val="0"/>
              <w:marRight w:val="0"/>
              <w:marTop w:val="0"/>
              <w:marBottom w:val="0"/>
              <w:divBdr>
                <w:top w:val="none" w:sz="0" w:space="0" w:color="auto"/>
                <w:left w:val="none" w:sz="0" w:space="0" w:color="auto"/>
                <w:bottom w:val="none" w:sz="0" w:space="0" w:color="auto"/>
                <w:right w:val="none" w:sz="0" w:space="0" w:color="auto"/>
              </w:divBdr>
              <w:divsChild>
                <w:div w:id="1429499034">
                  <w:marLeft w:val="0"/>
                  <w:marRight w:val="0"/>
                  <w:marTop w:val="0"/>
                  <w:marBottom w:val="0"/>
                  <w:divBdr>
                    <w:top w:val="none" w:sz="0" w:space="0" w:color="auto"/>
                    <w:left w:val="none" w:sz="0" w:space="0" w:color="auto"/>
                    <w:bottom w:val="none" w:sz="0" w:space="0" w:color="auto"/>
                    <w:right w:val="none" w:sz="0" w:space="0" w:color="auto"/>
                  </w:divBdr>
                </w:div>
              </w:divsChild>
            </w:div>
            <w:div w:id="194924226">
              <w:marLeft w:val="0"/>
              <w:marRight w:val="0"/>
              <w:marTop w:val="0"/>
              <w:marBottom w:val="0"/>
              <w:divBdr>
                <w:top w:val="none" w:sz="0" w:space="0" w:color="auto"/>
                <w:left w:val="none" w:sz="0" w:space="0" w:color="auto"/>
                <w:bottom w:val="none" w:sz="0" w:space="0" w:color="auto"/>
                <w:right w:val="none" w:sz="0" w:space="0" w:color="auto"/>
              </w:divBdr>
              <w:divsChild>
                <w:div w:id="149716684">
                  <w:marLeft w:val="0"/>
                  <w:marRight w:val="0"/>
                  <w:marTop w:val="0"/>
                  <w:marBottom w:val="0"/>
                  <w:divBdr>
                    <w:top w:val="none" w:sz="0" w:space="0" w:color="auto"/>
                    <w:left w:val="none" w:sz="0" w:space="0" w:color="auto"/>
                    <w:bottom w:val="none" w:sz="0" w:space="0" w:color="auto"/>
                    <w:right w:val="none" w:sz="0" w:space="0" w:color="auto"/>
                  </w:divBdr>
                </w:div>
              </w:divsChild>
            </w:div>
            <w:div w:id="348222436">
              <w:marLeft w:val="0"/>
              <w:marRight w:val="0"/>
              <w:marTop w:val="0"/>
              <w:marBottom w:val="0"/>
              <w:divBdr>
                <w:top w:val="none" w:sz="0" w:space="0" w:color="auto"/>
                <w:left w:val="none" w:sz="0" w:space="0" w:color="auto"/>
                <w:bottom w:val="none" w:sz="0" w:space="0" w:color="auto"/>
                <w:right w:val="none" w:sz="0" w:space="0" w:color="auto"/>
              </w:divBdr>
              <w:divsChild>
                <w:div w:id="591596322">
                  <w:marLeft w:val="0"/>
                  <w:marRight w:val="0"/>
                  <w:marTop w:val="0"/>
                  <w:marBottom w:val="0"/>
                  <w:divBdr>
                    <w:top w:val="none" w:sz="0" w:space="0" w:color="auto"/>
                    <w:left w:val="none" w:sz="0" w:space="0" w:color="auto"/>
                    <w:bottom w:val="none" w:sz="0" w:space="0" w:color="auto"/>
                    <w:right w:val="none" w:sz="0" w:space="0" w:color="auto"/>
                  </w:divBdr>
                </w:div>
              </w:divsChild>
            </w:div>
            <w:div w:id="440031048">
              <w:marLeft w:val="0"/>
              <w:marRight w:val="0"/>
              <w:marTop w:val="0"/>
              <w:marBottom w:val="0"/>
              <w:divBdr>
                <w:top w:val="none" w:sz="0" w:space="0" w:color="auto"/>
                <w:left w:val="none" w:sz="0" w:space="0" w:color="auto"/>
                <w:bottom w:val="none" w:sz="0" w:space="0" w:color="auto"/>
                <w:right w:val="none" w:sz="0" w:space="0" w:color="auto"/>
              </w:divBdr>
              <w:divsChild>
                <w:div w:id="685864659">
                  <w:marLeft w:val="0"/>
                  <w:marRight w:val="0"/>
                  <w:marTop w:val="0"/>
                  <w:marBottom w:val="0"/>
                  <w:divBdr>
                    <w:top w:val="none" w:sz="0" w:space="0" w:color="auto"/>
                    <w:left w:val="none" w:sz="0" w:space="0" w:color="auto"/>
                    <w:bottom w:val="none" w:sz="0" w:space="0" w:color="auto"/>
                    <w:right w:val="none" w:sz="0" w:space="0" w:color="auto"/>
                  </w:divBdr>
                </w:div>
              </w:divsChild>
            </w:div>
            <w:div w:id="470440531">
              <w:marLeft w:val="0"/>
              <w:marRight w:val="0"/>
              <w:marTop w:val="0"/>
              <w:marBottom w:val="0"/>
              <w:divBdr>
                <w:top w:val="none" w:sz="0" w:space="0" w:color="auto"/>
                <w:left w:val="none" w:sz="0" w:space="0" w:color="auto"/>
                <w:bottom w:val="none" w:sz="0" w:space="0" w:color="auto"/>
                <w:right w:val="none" w:sz="0" w:space="0" w:color="auto"/>
              </w:divBdr>
              <w:divsChild>
                <w:div w:id="1324971984">
                  <w:marLeft w:val="0"/>
                  <w:marRight w:val="0"/>
                  <w:marTop w:val="0"/>
                  <w:marBottom w:val="0"/>
                  <w:divBdr>
                    <w:top w:val="none" w:sz="0" w:space="0" w:color="auto"/>
                    <w:left w:val="none" w:sz="0" w:space="0" w:color="auto"/>
                    <w:bottom w:val="none" w:sz="0" w:space="0" w:color="auto"/>
                    <w:right w:val="none" w:sz="0" w:space="0" w:color="auto"/>
                  </w:divBdr>
                </w:div>
              </w:divsChild>
            </w:div>
            <w:div w:id="551313515">
              <w:marLeft w:val="0"/>
              <w:marRight w:val="0"/>
              <w:marTop w:val="0"/>
              <w:marBottom w:val="0"/>
              <w:divBdr>
                <w:top w:val="none" w:sz="0" w:space="0" w:color="auto"/>
                <w:left w:val="none" w:sz="0" w:space="0" w:color="auto"/>
                <w:bottom w:val="none" w:sz="0" w:space="0" w:color="auto"/>
                <w:right w:val="none" w:sz="0" w:space="0" w:color="auto"/>
              </w:divBdr>
              <w:divsChild>
                <w:div w:id="757675780">
                  <w:marLeft w:val="0"/>
                  <w:marRight w:val="0"/>
                  <w:marTop w:val="0"/>
                  <w:marBottom w:val="0"/>
                  <w:divBdr>
                    <w:top w:val="none" w:sz="0" w:space="0" w:color="auto"/>
                    <w:left w:val="none" w:sz="0" w:space="0" w:color="auto"/>
                    <w:bottom w:val="none" w:sz="0" w:space="0" w:color="auto"/>
                    <w:right w:val="none" w:sz="0" w:space="0" w:color="auto"/>
                  </w:divBdr>
                </w:div>
              </w:divsChild>
            </w:div>
            <w:div w:id="559368000">
              <w:marLeft w:val="0"/>
              <w:marRight w:val="0"/>
              <w:marTop w:val="0"/>
              <w:marBottom w:val="0"/>
              <w:divBdr>
                <w:top w:val="none" w:sz="0" w:space="0" w:color="auto"/>
                <w:left w:val="none" w:sz="0" w:space="0" w:color="auto"/>
                <w:bottom w:val="none" w:sz="0" w:space="0" w:color="auto"/>
                <w:right w:val="none" w:sz="0" w:space="0" w:color="auto"/>
              </w:divBdr>
              <w:divsChild>
                <w:div w:id="460653953">
                  <w:marLeft w:val="0"/>
                  <w:marRight w:val="0"/>
                  <w:marTop w:val="0"/>
                  <w:marBottom w:val="0"/>
                  <w:divBdr>
                    <w:top w:val="none" w:sz="0" w:space="0" w:color="auto"/>
                    <w:left w:val="none" w:sz="0" w:space="0" w:color="auto"/>
                    <w:bottom w:val="none" w:sz="0" w:space="0" w:color="auto"/>
                    <w:right w:val="none" w:sz="0" w:space="0" w:color="auto"/>
                  </w:divBdr>
                </w:div>
              </w:divsChild>
            </w:div>
            <w:div w:id="637034843">
              <w:marLeft w:val="0"/>
              <w:marRight w:val="0"/>
              <w:marTop w:val="0"/>
              <w:marBottom w:val="0"/>
              <w:divBdr>
                <w:top w:val="none" w:sz="0" w:space="0" w:color="auto"/>
                <w:left w:val="none" w:sz="0" w:space="0" w:color="auto"/>
                <w:bottom w:val="none" w:sz="0" w:space="0" w:color="auto"/>
                <w:right w:val="none" w:sz="0" w:space="0" w:color="auto"/>
              </w:divBdr>
              <w:divsChild>
                <w:div w:id="156769316">
                  <w:marLeft w:val="0"/>
                  <w:marRight w:val="0"/>
                  <w:marTop w:val="0"/>
                  <w:marBottom w:val="0"/>
                  <w:divBdr>
                    <w:top w:val="none" w:sz="0" w:space="0" w:color="auto"/>
                    <w:left w:val="none" w:sz="0" w:space="0" w:color="auto"/>
                    <w:bottom w:val="none" w:sz="0" w:space="0" w:color="auto"/>
                    <w:right w:val="none" w:sz="0" w:space="0" w:color="auto"/>
                  </w:divBdr>
                </w:div>
              </w:divsChild>
            </w:div>
            <w:div w:id="690952805">
              <w:marLeft w:val="0"/>
              <w:marRight w:val="0"/>
              <w:marTop w:val="0"/>
              <w:marBottom w:val="0"/>
              <w:divBdr>
                <w:top w:val="none" w:sz="0" w:space="0" w:color="auto"/>
                <w:left w:val="none" w:sz="0" w:space="0" w:color="auto"/>
                <w:bottom w:val="none" w:sz="0" w:space="0" w:color="auto"/>
                <w:right w:val="none" w:sz="0" w:space="0" w:color="auto"/>
              </w:divBdr>
              <w:divsChild>
                <w:div w:id="287199295">
                  <w:marLeft w:val="0"/>
                  <w:marRight w:val="0"/>
                  <w:marTop w:val="0"/>
                  <w:marBottom w:val="0"/>
                  <w:divBdr>
                    <w:top w:val="none" w:sz="0" w:space="0" w:color="auto"/>
                    <w:left w:val="none" w:sz="0" w:space="0" w:color="auto"/>
                    <w:bottom w:val="none" w:sz="0" w:space="0" w:color="auto"/>
                    <w:right w:val="none" w:sz="0" w:space="0" w:color="auto"/>
                  </w:divBdr>
                </w:div>
              </w:divsChild>
            </w:div>
            <w:div w:id="694313299">
              <w:marLeft w:val="0"/>
              <w:marRight w:val="0"/>
              <w:marTop w:val="0"/>
              <w:marBottom w:val="0"/>
              <w:divBdr>
                <w:top w:val="none" w:sz="0" w:space="0" w:color="auto"/>
                <w:left w:val="none" w:sz="0" w:space="0" w:color="auto"/>
                <w:bottom w:val="none" w:sz="0" w:space="0" w:color="auto"/>
                <w:right w:val="none" w:sz="0" w:space="0" w:color="auto"/>
              </w:divBdr>
              <w:divsChild>
                <w:div w:id="2133475333">
                  <w:marLeft w:val="0"/>
                  <w:marRight w:val="0"/>
                  <w:marTop w:val="0"/>
                  <w:marBottom w:val="0"/>
                  <w:divBdr>
                    <w:top w:val="none" w:sz="0" w:space="0" w:color="auto"/>
                    <w:left w:val="none" w:sz="0" w:space="0" w:color="auto"/>
                    <w:bottom w:val="none" w:sz="0" w:space="0" w:color="auto"/>
                    <w:right w:val="none" w:sz="0" w:space="0" w:color="auto"/>
                  </w:divBdr>
                </w:div>
              </w:divsChild>
            </w:div>
            <w:div w:id="731317962">
              <w:marLeft w:val="0"/>
              <w:marRight w:val="0"/>
              <w:marTop w:val="0"/>
              <w:marBottom w:val="0"/>
              <w:divBdr>
                <w:top w:val="none" w:sz="0" w:space="0" w:color="auto"/>
                <w:left w:val="none" w:sz="0" w:space="0" w:color="auto"/>
                <w:bottom w:val="none" w:sz="0" w:space="0" w:color="auto"/>
                <w:right w:val="none" w:sz="0" w:space="0" w:color="auto"/>
              </w:divBdr>
              <w:divsChild>
                <w:div w:id="972101458">
                  <w:marLeft w:val="0"/>
                  <w:marRight w:val="0"/>
                  <w:marTop w:val="0"/>
                  <w:marBottom w:val="0"/>
                  <w:divBdr>
                    <w:top w:val="none" w:sz="0" w:space="0" w:color="auto"/>
                    <w:left w:val="none" w:sz="0" w:space="0" w:color="auto"/>
                    <w:bottom w:val="none" w:sz="0" w:space="0" w:color="auto"/>
                    <w:right w:val="none" w:sz="0" w:space="0" w:color="auto"/>
                  </w:divBdr>
                </w:div>
              </w:divsChild>
            </w:div>
            <w:div w:id="746532803">
              <w:marLeft w:val="0"/>
              <w:marRight w:val="0"/>
              <w:marTop w:val="0"/>
              <w:marBottom w:val="0"/>
              <w:divBdr>
                <w:top w:val="none" w:sz="0" w:space="0" w:color="auto"/>
                <w:left w:val="none" w:sz="0" w:space="0" w:color="auto"/>
                <w:bottom w:val="none" w:sz="0" w:space="0" w:color="auto"/>
                <w:right w:val="none" w:sz="0" w:space="0" w:color="auto"/>
              </w:divBdr>
              <w:divsChild>
                <w:div w:id="1146242080">
                  <w:marLeft w:val="0"/>
                  <w:marRight w:val="0"/>
                  <w:marTop w:val="0"/>
                  <w:marBottom w:val="0"/>
                  <w:divBdr>
                    <w:top w:val="none" w:sz="0" w:space="0" w:color="auto"/>
                    <w:left w:val="none" w:sz="0" w:space="0" w:color="auto"/>
                    <w:bottom w:val="none" w:sz="0" w:space="0" w:color="auto"/>
                    <w:right w:val="none" w:sz="0" w:space="0" w:color="auto"/>
                  </w:divBdr>
                </w:div>
              </w:divsChild>
            </w:div>
            <w:div w:id="754133280">
              <w:marLeft w:val="0"/>
              <w:marRight w:val="0"/>
              <w:marTop w:val="0"/>
              <w:marBottom w:val="0"/>
              <w:divBdr>
                <w:top w:val="none" w:sz="0" w:space="0" w:color="auto"/>
                <w:left w:val="none" w:sz="0" w:space="0" w:color="auto"/>
                <w:bottom w:val="none" w:sz="0" w:space="0" w:color="auto"/>
                <w:right w:val="none" w:sz="0" w:space="0" w:color="auto"/>
              </w:divBdr>
              <w:divsChild>
                <w:div w:id="1262490032">
                  <w:marLeft w:val="0"/>
                  <w:marRight w:val="0"/>
                  <w:marTop w:val="0"/>
                  <w:marBottom w:val="0"/>
                  <w:divBdr>
                    <w:top w:val="none" w:sz="0" w:space="0" w:color="auto"/>
                    <w:left w:val="none" w:sz="0" w:space="0" w:color="auto"/>
                    <w:bottom w:val="none" w:sz="0" w:space="0" w:color="auto"/>
                    <w:right w:val="none" w:sz="0" w:space="0" w:color="auto"/>
                  </w:divBdr>
                </w:div>
              </w:divsChild>
            </w:div>
            <w:div w:id="792360521">
              <w:marLeft w:val="0"/>
              <w:marRight w:val="0"/>
              <w:marTop w:val="0"/>
              <w:marBottom w:val="0"/>
              <w:divBdr>
                <w:top w:val="none" w:sz="0" w:space="0" w:color="auto"/>
                <w:left w:val="none" w:sz="0" w:space="0" w:color="auto"/>
                <w:bottom w:val="none" w:sz="0" w:space="0" w:color="auto"/>
                <w:right w:val="none" w:sz="0" w:space="0" w:color="auto"/>
              </w:divBdr>
              <w:divsChild>
                <w:div w:id="401829440">
                  <w:marLeft w:val="0"/>
                  <w:marRight w:val="0"/>
                  <w:marTop w:val="0"/>
                  <w:marBottom w:val="0"/>
                  <w:divBdr>
                    <w:top w:val="none" w:sz="0" w:space="0" w:color="auto"/>
                    <w:left w:val="none" w:sz="0" w:space="0" w:color="auto"/>
                    <w:bottom w:val="none" w:sz="0" w:space="0" w:color="auto"/>
                    <w:right w:val="none" w:sz="0" w:space="0" w:color="auto"/>
                  </w:divBdr>
                </w:div>
              </w:divsChild>
            </w:div>
            <w:div w:id="819882629">
              <w:marLeft w:val="0"/>
              <w:marRight w:val="0"/>
              <w:marTop w:val="0"/>
              <w:marBottom w:val="0"/>
              <w:divBdr>
                <w:top w:val="none" w:sz="0" w:space="0" w:color="auto"/>
                <w:left w:val="none" w:sz="0" w:space="0" w:color="auto"/>
                <w:bottom w:val="none" w:sz="0" w:space="0" w:color="auto"/>
                <w:right w:val="none" w:sz="0" w:space="0" w:color="auto"/>
              </w:divBdr>
              <w:divsChild>
                <w:div w:id="1264611120">
                  <w:marLeft w:val="0"/>
                  <w:marRight w:val="0"/>
                  <w:marTop w:val="0"/>
                  <w:marBottom w:val="0"/>
                  <w:divBdr>
                    <w:top w:val="none" w:sz="0" w:space="0" w:color="auto"/>
                    <w:left w:val="none" w:sz="0" w:space="0" w:color="auto"/>
                    <w:bottom w:val="none" w:sz="0" w:space="0" w:color="auto"/>
                    <w:right w:val="none" w:sz="0" w:space="0" w:color="auto"/>
                  </w:divBdr>
                </w:div>
              </w:divsChild>
            </w:div>
            <w:div w:id="835996011">
              <w:marLeft w:val="0"/>
              <w:marRight w:val="0"/>
              <w:marTop w:val="0"/>
              <w:marBottom w:val="0"/>
              <w:divBdr>
                <w:top w:val="none" w:sz="0" w:space="0" w:color="auto"/>
                <w:left w:val="none" w:sz="0" w:space="0" w:color="auto"/>
                <w:bottom w:val="none" w:sz="0" w:space="0" w:color="auto"/>
                <w:right w:val="none" w:sz="0" w:space="0" w:color="auto"/>
              </w:divBdr>
              <w:divsChild>
                <w:div w:id="1378821557">
                  <w:marLeft w:val="0"/>
                  <w:marRight w:val="0"/>
                  <w:marTop w:val="0"/>
                  <w:marBottom w:val="0"/>
                  <w:divBdr>
                    <w:top w:val="none" w:sz="0" w:space="0" w:color="auto"/>
                    <w:left w:val="none" w:sz="0" w:space="0" w:color="auto"/>
                    <w:bottom w:val="none" w:sz="0" w:space="0" w:color="auto"/>
                    <w:right w:val="none" w:sz="0" w:space="0" w:color="auto"/>
                  </w:divBdr>
                </w:div>
              </w:divsChild>
            </w:div>
            <w:div w:id="899437779">
              <w:marLeft w:val="0"/>
              <w:marRight w:val="0"/>
              <w:marTop w:val="0"/>
              <w:marBottom w:val="0"/>
              <w:divBdr>
                <w:top w:val="none" w:sz="0" w:space="0" w:color="auto"/>
                <w:left w:val="none" w:sz="0" w:space="0" w:color="auto"/>
                <w:bottom w:val="none" w:sz="0" w:space="0" w:color="auto"/>
                <w:right w:val="none" w:sz="0" w:space="0" w:color="auto"/>
              </w:divBdr>
              <w:divsChild>
                <w:div w:id="1793208351">
                  <w:marLeft w:val="0"/>
                  <w:marRight w:val="0"/>
                  <w:marTop w:val="0"/>
                  <w:marBottom w:val="0"/>
                  <w:divBdr>
                    <w:top w:val="none" w:sz="0" w:space="0" w:color="auto"/>
                    <w:left w:val="none" w:sz="0" w:space="0" w:color="auto"/>
                    <w:bottom w:val="none" w:sz="0" w:space="0" w:color="auto"/>
                    <w:right w:val="none" w:sz="0" w:space="0" w:color="auto"/>
                  </w:divBdr>
                </w:div>
              </w:divsChild>
            </w:div>
            <w:div w:id="900211194">
              <w:marLeft w:val="0"/>
              <w:marRight w:val="0"/>
              <w:marTop w:val="0"/>
              <w:marBottom w:val="0"/>
              <w:divBdr>
                <w:top w:val="none" w:sz="0" w:space="0" w:color="auto"/>
                <w:left w:val="none" w:sz="0" w:space="0" w:color="auto"/>
                <w:bottom w:val="none" w:sz="0" w:space="0" w:color="auto"/>
                <w:right w:val="none" w:sz="0" w:space="0" w:color="auto"/>
              </w:divBdr>
              <w:divsChild>
                <w:div w:id="546836429">
                  <w:marLeft w:val="0"/>
                  <w:marRight w:val="0"/>
                  <w:marTop w:val="0"/>
                  <w:marBottom w:val="0"/>
                  <w:divBdr>
                    <w:top w:val="none" w:sz="0" w:space="0" w:color="auto"/>
                    <w:left w:val="none" w:sz="0" w:space="0" w:color="auto"/>
                    <w:bottom w:val="none" w:sz="0" w:space="0" w:color="auto"/>
                    <w:right w:val="none" w:sz="0" w:space="0" w:color="auto"/>
                  </w:divBdr>
                </w:div>
              </w:divsChild>
            </w:div>
            <w:div w:id="1273518886">
              <w:marLeft w:val="0"/>
              <w:marRight w:val="0"/>
              <w:marTop w:val="0"/>
              <w:marBottom w:val="0"/>
              <w:divBdr>
                <w:top w:val="none" w:sz="0" w:space="0" w:color="auto"/>
                <w:left w:val="none" w:sz="0" w:space="0" w:color="auto"/>
                <w:bottom w:val="none" w:sz="0" w:space="0" w:color="auto"/>
                <w:right w:val="none" w:sz="0" w:space="0" w:color="auto"/>
              </w:divBdr>
              <w:divsChild>
                <w:div w:id="108016118">
                  <w:marLeft w:val="0"/>
                  <w:marRight w:val="0"/>
                  <w:marTop w:val="0"/>
                  <w:marBottom w:val="0"/>
                  <w:divBdr>
                    <w:top w:val="none" w:sz="0" w:space="0" w:color="auto"/>
                    <w:left w:val="none" w:sz="0" w:space="0" w:color="auto"/>
                    <w:bottom w:val="none" w:sz="0" w:space="0" w:color="auto"/>
                    <w:right w:val="none" w:sz="0" w:space="0" w:color="auto"/>
                  </w:divBdr>
                </w:div>
              </w:divsChild>
            </w:div>
            <w:div w:id="1285770100">
              <w:marLeft w:val="0"/>
              <w:marRight w:val="0"/>
              <w:marTop w:val="0"/>
              <w:marBottom w:val="0"/>
              <w:divBdr>
                <w:top w:val="none" w:sz="0" w:space="0" w:color="auto"/>
                <w:left w:val="none" w:sz="0" w:space="0" w:color="auto"/>
                <w:bottom w:val="none" w:sz="0" w:space="0" w:color="auto"/>
                <w:right w:val="none" w:sz="0" w:space="0" w:color="auto"/>
              </w:divBdr>
              <w:divsChild>
                <w:div w:id="1512794468">
                  <w:marLeft w:val="0"/>
                  <w:marRight w:val="0"/>
                  <w:marTop w:val="0"/>
                  <w:marBottom w:val="0"/>
                  <w:divBdr>
                    <w:top w:val="none" w:sz="0" w:space="0" w:color="auto"/>
                    <w:left w:val="none" w:sz="0" w:space="0" w:color="auto"/>
                    <w:bottom w:val="none" w:sz="0" w:space="0" w:color="auto"/>
                    <w:right w:val="none" w:sz="0" w:space="0" w:color="auto"/>
                  </w:divBdr>
                </w:div>
              </w:divsChild>
            </w:div>
            <w:div w:id="1470394167">
              <w:marLeft w:val="0"/>
              <w:marRight w:val="0"/>
              <w:marTop w:val="0"/>
              <w:marBottom w:val="0"/>
              <w:divBdr>
                <w:top w:val="none" w:sz="0" w:space="0" w:color="auto"/>
                <w:left w:val="none" w:sz="0" w:space="0" w:color="auto"/>
                <w:bottom w:val="none" w:sz="0" w:space="0" w:color="auto"/>
                <w:right w:val="none" w:sz="0" w:space="0" w:color="auto"/>
              </w:divBdr>
              <w:divsChild>
                <w:div w:id="1824737804">
                  <w:marLeft w:val="0"/>
                  <w:marRight w:val="0"/>
                  <w:marTop w:val="0"/>
                  <w:marBottom w:val="0"/>
                  <w:divBdr>
                    <w:top w:val="none" w:sz="0" w:space="0" w:color="auto"/>
                    <w:left w:val="none" w:sz="0" w:space="0" w:color="auto"/>
                    <w:bottom w:val="none" w:sz="0" w:space="0" w:color="auto"/>
                    <w:right w:val="none" w:sz="0" w:space="0" w:color="auto"/>
                  </w:divBdr>
                </w:div>
              </w:divsChild>
            </w:div>
            <w:div w:id="1476530737">
              <w:marLeft w:val="0"/>
              <w:marRight w:val="0"/>
              <w:marTop w:val="0"/>
              <w:marBottom w:val="0"/>
              <w:divBdr>
                <w:top w:val="none" w:sz="0" w:space="0" w:color="auto"/>
                <w:left w:val="none" w:sz="0" w:space="0" w:color="auto"/>
                <w:bottom w:val="none" w:sz="0" w:space="0" w:color="auto"/>
                <w:right w:val="none" w:sz="0" w:space="0" w:color="auto"/>
              </w:divBdr>
              <w:divsChild>
                <w:div w:id="39205701">
                  <w:marLeft w:val="0"/>
                  <w:marRight w:val="0"/>
                  <w:marTop w:val="0"/>
                  <w:marBottom w:val="0"/>
                  <w:divBdr>
                    <w:top w:val="none" w:sz="0" w:space="0" w:color="auto"/>
                    <w:left w:val="none" w:sz="0" w:space="0" w:color="auto"/>
                    <w:bottom w:val="none" w:sz="0" w:space="0" w:color="auto"/>
                    <w:right w:val="none" w:sz="0" w:space="0" w:color="auto"/>
                  </w:divBdr>
                </w:div>
              </w:divsChild>
            </w:div>
            <w:div w:id="1522667749">
              <w:marLeft w:val="0"/>
              <w:marRight w:val="0"/>
              <w:marTop w:val="0"/>
              <w:marBottom w:val="0"/>
              <w:divBdr>
                <w:top w:val="none" w:sz="0" w:space="0" w:color="auto"/>
                <w:left w:val="none" w:sz="0" w:space="0" w:color="auto"/>
                <w:bottom w:val="none" w:sz="0" w:space="0" w:color="auto"/>
                <w:right w:val="none" w:sz="0" w:space="0" w:color="auto"/>
              </w:divBdr>
              <w:divsChild>
                <w:div w:id="149493080">
                  <w:marLeft w:val="0"/>
                  <w:marRight w:val="0"/>
                  <w:marTop w:val="0"/>
                  <w:marBottom w:val="0"/>
                  <w:divBdr>
                    <w:top w:val="none" w:sz="0" w:space="0" w:color="auto"/>
                    <w:left w:val="none" w:sz="0" w:space="0" w:color="auto"/>
                    <w:bottom w:val="none" w:sz="0" w:space="0" w:color="auto"/>
                    <w:right w:val="none" w:sz="0" w:space="0" w:color="auto"/>
                  </w:divBdr>
                </w:div>
              </w:divsChild>
            </w:div>
            <w:div w:id="1539047874">
              <w:marLeft w:val="0"/>
              <w:marRight w:val="0"/>
              <w:marTop w:val="0"/>
              <w:marBottom w:val="0"/>
              <w:divBdr>
                <w:top w:val="none" w:sz="0" w:space="0" w:color="auto"/>
                <w:left w:val="none" w:sz="0" w:space="0" w:color="auto"/>
                <w:bottom w:val="none" w:sz="0" w:space="0" w:color="auto"/>
                <w:right w:val="none" w:sz="0" w:space="0" w:color="auto"/>
              </w:divBdr>
              <w:divsChild>
                <w:div w:id="535434247">
                  <w:marLeft w:val="0"/>
                  <w:marRight w:val="0"/>
                  <w:marTop w:val="0"/>
                  <w:marBottom w:val="0"/>
                  <w:divBdr>
                    <w:top w:val="none" w:sz="0" w:space="0" w:color="auto"/>
                    <w:left w:val="none" w:sz="0" w:space="0" w:color="auto"/>
                    <w:bottom w:val="none" w:sz="0" w:space="0" w:color="auto"/>
                    <w:right w:val="none" w:sz="0" w:space="0" w:color="auto"/>
                  </w:divBdr>
                </w:div>
              </w:divsChild>
            </w:div>
            <w:div w:id="1633629085">
              <w:marLeft w:val="0"/>
              <w:marRight w:val="0"/>
              <w:marTop w:val="0"/>
              <w:marBottom w:val="0"/>
              <w:divBdr>
                <w:top w:val="none" w:sz="0" w:space="0" w:color="auto"/>
                <w:left w:val="none" w:sz="0" w:space="0" w:color="auto"/>
                <w:bottom w:val="none" w:sz="0" w:space="0" w:color="auto"/>
                <w:right w:val="none" w:sz="0" w:space="0" w:color="auto"/>
              </w:divBdr>
              <w:divsChild>
                <w:div w:id="239558425">
                  <w:marLeft w:val="0"/>
                  <w:marRight w:val="0"/>
                  <w:marTop w:val="0"/>
                  <w:marBottom w:val="0"/>
                  <w:divBdr>
                    <w:top w:val="none" w:sz="0" w:space="0" w:color="auto"/>
                    <w:left w:val="none" w:sz="0" w:space="0" w:color="auto"/>
                    <w:bottom w:val="none" w:sz="0" w:space="0" w:color="auto"/>
                    <w:right w:val="none" w:sz="0" w:space="0" w:color="auto"/>
                  </w:divBdr>
                </w:div>
              </w:divsChild>
            </w:div>
            <w:div w:id="1661081145">
              <w:marLeft w:val="0"/>
              <w:marRight w:val="0"/>
              <w:marTop w:val="0"/>
              <w:marBottom w:val="0"/>
              <w:divBdr>
                <w:top w:val="none" w:sz="0" w:space="0" w:color="auto"/>
                <w:left w:val="none" w:sz="0" w:space="0" w:color="auto"/>
                <w:bottom w:val="none" w:sz="0" w:space="0" w:color="auto"/>
                <w:right w:val="none" w:sz="0" w:space="0" w:color="auto"/>
              </w:divBdr>
              <w:divsChild>
                <w:div w:id="1246770376">
                  <w:marLeft w:val="0"/>
                  <w:marRight w:val="0"/>
                  <w:marTop w:val="0"/>
                  <w:marBottom w:val="0"/>
                  <w:divBdr>
                    <w:top w:val="none" w:sz="0" w:space="0" w:color="auto"/>
                    <w:left w:val="none" w:sz="0" w:space="0" w:color="auto"/>
                    <w:bottom w:val="none" w:sz="0" w:space="0" w:color="auto"/>
                    <w:right w:val="none" w:sz="0" w:space="0" w:color="auto"/>
                  </w:divBdr>
                </w:div>
              </w:divsChild>
            </w:div>
            <w:div w:id="1714383516">
              <w:marLeft w:val="0"/>
              <w:marRight w:val="0"/>
              <w:marTop w:val="0"/>
              <w:marBottom w:val="0"/>
              <w:divBdr>
                <w:top w:val="none" w:sz="0" w:space="0" w:color="auto"/>
                <w:left w:val="none" w:sz="0" w:space="0" w:color="auto"/>
                <w:bottom w:val="none" w:sz="0" w:space="0" w:color="auto"/>
                <w:right w:val="none" w:sz="0" w:space="0" w:color="auto"/>
              </w:divBdr>
              <w:divsChild>
                <w:div w:id="28917490">
                  <w:marLeft w:val="0"/>
                  <w:marRight w:val="0"/>
                  <w:marTop w:val="0"/>
                  <w:marBottom w:val="0"/>
                  <w:divBdr>
                    <w:top w:val="none" w:sz="0" w:space="0" w:color="auto"/>
                    <w:left w:val="none" w:sz="0" w:space="0" w:color="auto"/>
                    <w:bottom w:val="none" w:sz="0" w:space="0" w:color="auto"/>
                    <w:right w:val="none" w:sz="0" w:space="0" w:color="auto"/>
                  </w:divBdr>
                </w:div>
              </w:divsChild>
            </w:div>
            <w:div w:id="2009677558">
              <w:marLeft w:val="0"/>
              <w:marRight w:val="0"/>
              <w:marTop w:val="0"/>
              <w:marBottom w:val="0"/>
              <w:divBdr>
                <w:top w:val="none" w:sz="0" w:space="0" w:color="auto"/>
                <w:left w:val="none" w:sz="0" w:space="0" w:color="auto"/>
                <w:bottom w:val="none" w:sz="0" w:space="0" w:color="auto"/>
                <w:right w:val="none" w:sz="0" w:space="0" w:color="auto"/>
              </w:divBdr>
              <w:divsChild>
                <w:div w:id="1629356235">
                  <w:marLeft w:val="0"/>
                  <w:marRight w:val="0"/>
                  <w:marTop w:val="0"/>
                  <w:marBottom w:val="0"/>
                  <w:divBdr>
                    <w:top w:val="none" w:sz="0" w:space="0" w:color="auto"/>
                    <w:left w:val="none" w:sz="0" w:space="0" w:color="auto"/>
                    <w:bottom w:val="none" w:sz="0" w:space="0" w:color="auto"/>
                    <w:right w:val="none" w:sz="0" w:space="0" w:color="auto"/>
                  </w:divBdr>
                </w:div>
              </w:divsChild>
            </w:div>
            <w:div w:id="2011174451">
              <w:marLeft w:val="0"/>
              <w:marRight w:val="0"/>
              <w:marTop w:val="0"/>
              <w:marBottom w:val="0"/>
              <w:divBdr>
                <w:top w:val="none" w:sz="0" w:space="0" w:color="auto"/>
                <w:left w:val="none" w:sz="0" w:space="0" w:color="auto"/>
                <w:bottom w:val="none" w:sz="0" w:space="0" w:color="auto"/>
                <w:right w:val="none" w:sz="0" w:space="0" w:color="auto"/>
              </w:divBdr>
              <w:divsChild>
                <w:div w:id="592513204">
                  <w:marLeft w:val="0"/>
                  <w:marRight w:val="0"/>
                  <w:marTop w:val="0"/>
                  <w:marBottom w:val="0"/>
                  <w:divBdr>
                    <w:top w:val="none" w:sz="0" w:space="0" w:color="auto"/>
                    <w:left w:val="none" w:sz="0" w:space="0" w:color="auto"/>
                    <w:bottom w:val="none" w:sz="0" w:space="0" w:color="auto"/>
                    <w:right w:val="none" w:sz="0" w:space="0" w:color="auto"/>
                  </w:divBdr>
                </w:div>
              </w:divsChild>
            </w:div>
            <w:div w:id="2037152586">
              <w:marLeft w:val="0"/>
              <w:marRight w:val="0"/>
              <w:marTop w:val="0"/>
              <w:marBottom w:val="0"/>
              <w:divBdr>
                <w:top w:val="none" w:sz="0" w:space="0" w:color="auto"/>
                <w:left w:val="none" w:sz="0" w:space="0" w:color="auto"/>
                <w:bottom w:val="none" w:sz="0" w:space="0" w:color="auto"/>
                <w:right w:val="none" w:sz="0" w:space="0" w:color="auto"/>
              </w:divBdr>
              <w:divsChild>
                <w:div w:id="1942254033">
                  <w:marLeft w:val="0"/>
                  <w:marRight w:val="0"/>
                  <w:marTop w:val="0"/>
                  <w:marBottom w:val="0"/>
                  <w:divBdr>
                    <w:top w:val="none" w:sz="0" w:space="0" w:color="auto"/>
                    <w:left w:val="none" w:sz="0" w:space="0" w:color="auto"/>
                    <w:bottom w:val="none" w:sz="0" w:space="0" w:color="auto"/>
                    <w:right w:val="none" w:sz="0" w:space="0" w:color="auto"/>
                  </w:divBdr>
                </w:div>
              </w:divsChild>
            </w:div>
            <w:div w:id="2054772277">
              <w:marLeft w:val="0"/>
              <w:marRight w:val="0"/>
              <w:marTop w:val="0"/>
              <w:marBottom w:val="0"/>
              <w:divBdr>
                <w:top w:val="none" w:sz="0" w:space="0" w:color="auto"/>
                <w:left w:val="none" w:sz="0" w:space="0" w:color="auto"/>
                <w:bottom w:val="none" w:sz="0" w:space="0" w:color="auto"/>
                <w:right w:val="none" w:sz="0" w:space="0" w:color="auto"/>
              </w:divBdr>
              <w:divsChild>
                <w:div w:id="113836088">
                  <w:marLeft w:val="0"/>
                  <w:marRight w:val="0"/>
                  <w:marTop w:val="0"/>
                  <w:marBottom w:val="0"/>
                  <w:divBdr>
                    <w:top w:val="none" w:sz="0" w:space="0" w:color="auto"/>
                    <w:left w:val="none" w:sz="0" w:space="0" w:color="auto"/>
                    <w:bottom w:val="none" w:sz="0" w:space="0" w:color="auto"/>
                    <w:right w:val="none" w:sz="0" w:space="0" w:color="auto"/>
                  </w:divBdr>
                </w:div>
              </w:divsChild>
            </w:div>
            <w:div w:id="2127189227">
              <w:marLeft w:val="0"/>
              <w:marRight w:val="0"/>
              <w:marTop w:val="0"/>
              <w:marBottom w:val="0"/>
              <w:divBdr>
                <w:top w:val="none" w:sz="0" w:space="0" w:color="auto"/>
                <w:left w:val="none" w:sz="0" w:space="0" w:color="auto"/>
                <w:bottom w:val="none" w:sz="0" w:space="0" w:color="auto"/>
                <w:right w:val="none" w:sz="0" w:space="0" w:color="auto"/>
              </w:divBdr>
              <w:divsChild>
                <w:div w:id="1449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4003">
      <w:bodyDiv w:val="1"/>
      <w:marLeft w:val="0"/>
      <w:marRight w:val="0"/>
      <w:marTop w:val="0"/>
      <w:marBottom w:val="0"/>
      <w:divBdr>
        <w:top w:val="none" w:sz="0" w:space="0" w:color="auto"/>
        <w:left w:val="none" w:sz="0" w:space="0" w:color="auto"/>
        <w:bottom w:val="none" w:sz="0" w:space="0" w:color="auto"/>
        <w:right w:val="none" w:sz="0" w:space="0" w:color="auto"/>
      </w:divBdr>
      <w:divsChild>
        <w:div w:id="153768680">
          <w:marLeft w:val="0"/>
          <w:marRight w:val="0"/>
          <w:marTop w:val="0"/>
          <w:marBottom w:val="0"/>
          <w:divBdr>
            <w:top w:val="none" w:sz="0" w:space="0" w:color="auto"/>
            <w:left w:val="none" w:sz="0" w:space="0" w:color="auto"/>
            <w:bottom w:val="none" w:sz="0" w:space="0" w:color="auto"/>
            <w:right w:val="none" w:sz="0" w:space="0" w:color="auto"/>
          </w:divBdr>
          <w:divsChild>
            <w:div w:id="1599170504">
              <w:marLeft w:val="0"/>
              <w:marRight w:val="0"/>
              <w:marTop w:val="0"/>
              <w:marBottom w:val="0"/>
              <w:divBdr>
                <w:top w:val="none" w:sz="0" w:space="0" w:color="auto"/>
                <w:left w:val="none" w:sz="0" w:space="0" w:color="auto"/>
                <w:bottom w:val="none" w:sz="0" w:space="0" w:color="auto"/>
                <w:right w:val="none" w:sz="0" w:space="0" w:color="auto"/>
              </w:divBdr>
              <w:divsChild>
                <w:div w:id="502890370">
                  <w:marLeft w:val="0"/>
                  <w:marRight w:val="0"/>
                  <w:marTop w:val="0"/>
                  <w:marBottom w:val="0"/>
                  <w:divBdr>
                    <w:top w:val="none" w:sz="0" w:space="0" w:color="auto"/>
                    <w:left w:val="none" w:sz="0" w:space="0" w:color="auto"/>
                    <w:bottom w:val="none" w:sz="0" w:space="0" w:color="auto"/>
                    <w:right w:val="none" w:sz="0" w:space="0" w:color="auto"/>
                  </w:divBdr>
                  <w:divsChild>
                    <w:div w:id="68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8285">
      <w:bodyDiv w:val="1"/>
      <w:marLeft w:val="0"/>
      <w:marRight w:val="0"/>
      <w:marTop w:val="0"/>
      <w:marBottom w:val="0"/>
      <w:divBdr>
        <w:top w:val="none" w:sz="0" w:space="0" w:color="auto"/>
        <w:left w:val="none" w:sz="0" w:space="0" w:color="auto"/>
        <w:bottom w:val="none" w:sz="0" w:space="0" w:color="auto"/>
        <w:right w:val="none" w:sz="0" w:space="0" w:color="auto"/>
      </w:divBdr>
    </w:div>
    <w:div w:id="827524893">
      <w:bodyDiv w:val="1"/>
      <w:marLeft w:val="0"/>
      <w:marRight w:val="0"/>
      <w:marTop w:val="0"/>
      <w:marBottom w:val="0"/>
      <w:divBdr>
        <w:top w:val="none" w:sz="0" w:space="0" w:color="auto"/>
        <w:left w:val="none" w:sz="0" w:space="0" w:color="auto"/>
        <w:bottom w:val="none" w:sz="0" w:space="0" w:color="auto"/>
        <w:right w:val="none" w:sz="0" w:space="0" w:color="auto"/>
      </w:divBdr>
    </w:div>
    <w:div w:id="880436331">
      <w:bodyDiv w:val="1"/>
      <w:marLeft w:val="0"/>
      <w:marRight w:val="0"/>
      <w:marTop w:val="0"/>
      <w:marBottom w:val="0"/>
      <w:divBdr>
        <w:top w:val="none" w:sz="0" w:space="0" w:color="auto"/>
        <w:left w:val="none" w:sz="0" w:space="0" w:color="auto"/>
        <w:bottom w:val="none" w:sz="0" w:space="0" w:color="auto"/>
        <w:right w:val="none" w:sz="0" w:space="0" w:color="auto"/>
      </w:divBdr>
      <w:divsChild>
        <w:div w:id="2025814723">
          <w:marLeft w:val="0"/>
          <w:marRight w:val="0"/>
          <w:marTop w:val="0"/>
          <w:marBottom w:val="0"/>
          <w:divBdr>
            <w:top w:val="none" w:sz="0" w:space="0" w:color="auto"/>
            <w:left w:val="none" w:sz="0" w:space="0" w:color="auto"/>
            <w:bottom w:val="none" w:sz="0" w:space="0" w:color="auto"/>
            <w:right w:val="none" w:sz="0" w:space="0" w:color="auto"/>
          </w:divBdr>
          <w:divsChild>
            <w:div w:id="1420760926">
              <w:marLeft w:val="0"/>
              <w:marRight w:val="0"/>
              <w:marTop w:val="0"/>
              <w:marBottom w:val="0"/>
              <w:divBdr>
                <w:top w:val="none" w:sz="0" w:space="0" w:color="auto"/>
                <w:left w:val="none" w:sz="0" w:space="0" w:color="auto"/>
                <w:bottom w:val="none" w:sz="0" w:space="0" w:color="auto"/>
                <w:right w:val="none" w:sz="0" w:space="0" w:color="auto"/>
              </w:divBdr>
              <w:divsChild>
                <w:div w:id="7475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8245">
      <w:bodyDiv w:val="1"/>
      <w:marLeft w:val="0"/>
      <w:marRight w:val="0"/>
      <w:marTop w:val="0"/>
      <w:marBottom w:val="0"/>
      <w:divBdr>
        <w:top w:val="none" w:sz="0" w:space="0" w:color="auto"/>
        <w:left w:val="none" w:sz="0" w:space="0" w:color="auto"/>
        <w:bottom w:val="none" w:sz="0" w:space="0" w:color="auto"/>
        <w:right w:val="none" w:sz="0" w:space="0" w:color="auto"/>
      </w:divBdr>
    </w:div>
    <w:div w:id="962004857">
      <w:bodyDiv w:val="1"/>
      <w:marLeft w:val="0"/>
      <w:marRight w:val="0"/>
      <w:marTop w:val="0"/>
      <w:marBottom w:val="0"/>
      <w:divBdr>
        <w:top w:val="none" w:sz="0" w:space="0" w:color="auto"/>
        <w:left w:val="none" w:sz="0" w:space="0" w:color="auto"/>
        <w:bottom w:val="none" w:sz="0" w:space="0" w:color="auto"/>
        <w:right w:val="none" w:sz="0" w:space="0" w:color="auto"/>
      </w:divBdr>
      <w:divsChild>
        <w:div w:id="849221285">
          <w:marLeft w:val="0"/>
          <w:marRight w:val="0"/>
          <w:marTop w:val="0"/>
          <w:marBottom w:val="0"/>
          <w:divBdr>
            <w:top w:val="none" w:sz="0" w:space="0" w:color="auto"/>
            <w:left w:val="none" w:sz="0" w:space="0" w:color="auto"/>
            <w:bottom w:val="none" w:sz="0" w:space="0" w:color="auto"/>
            <w:right w:val="none" w:sz="0" w:space="0" w:color="auto"/>
          </w:divBdr>
          <w:divsChild>
            <w:div w:id="1324045156">
              <w:marLeft w:val="0"/>
              <w:marRight w:val="0"/>
              <w:marTop w:val="0"/>
              <w:marBottom w:val="0"/>
              <w:divBdr>
                <w:top w:val="none" w:sz="0" w:space="0" w:color="auto"/>
                <w:left w:val="none" w:sz="0" w:space="0" w:color="auto"/>
                <w:bottom w:val="none" w:sz="0" w:space="0" w:color="auto"/>
                <w:right w:val="none" w:sz="0" w:space="0" w:color="auto"/>
              </w:divBdr>
              <w:divsChild>
                <w:div w:id="253705769">
                  <w:marLeft w:val="0"/>
                  <w:marRight w:val="0"/>
                  <w:marTop w:val="0"/>
                  <w:marBottom w:val="0"/>
                  <w:divBdr>
                    <w:top w:val="none" w:sz="0" w:space="0" w:color="auto"/>
                    <w:left w:val="none" w:sz="0" w:space="0" w:color="auto"/>
                    <w:bottom w:val="none" w:sz="0" w:space="0" w:color="auto"/>
                    <w:right w:val="none" w:sz="0" w:space="0" w:color="auto"/>
                  </w:divBdr>
                  <w:divsChild>
                    <w:div w:id="16995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992">
      <w:bodyDiv w:val="1"/>
      <w:marLeft w:val="0"/>
      <w:marRight w:val="0"/>
      <w:marTop w:val="0"/>
      <w:marBottom w:val="0"/>
      <w:divBdr>
        <w:top w:val="none" w:sz="0" w:space="0" w:color="auto"/>
        <w:left w:val="none" w:sz="0" w:space="0" w:color="auto"/>
        <w:bottom w:val="none" w:sz="0" w:space="0" w:color="auto"/>
        <w:right w:val="none" w:sz="0" w:space="0" w:color="auto"/>
      </w:divBdr>
      <w:divsChild>
        <w:div w:id="486556017">
          <w:marLeft w:val="0"/>
          <w:marRight w:val="0"/>
          <w:marTop w:val="0"/>
          <w:marBottom w:val="0"/>
          <w:divBdr>
            <w:top w:val="none" w:sz="0" w:space="0" w:color="auto"/>
            <w:left w:val="none" w:sz="0" w:space="0" w:color="auto"/>
            <w:bottom w:val="none" w:sz="0" w:space="0" w:color="auto"/>
            <w:right w:val="none" w:sz="0" w:space="0" w:color="auto"/>
          </w:divBdr>
          <w:divsChild>
            <w:div w:id="1137529882">
              <w:marLeft w:val="0"/>
              <w:marRight w:val="0"/>
              <w:marTop w:val="0"/>
              <w:marBottom w:val="0"/>
              <w:divBdr>
                <w:top w:val="none" w:sz="0" w:space="0" w:color="auto"/>
                <w:left w:val="none" w:sz="0" w:space="0" w:color="auto"/>
                <w:bottom w:val="none" w:sz="0" w:space="0" w:color="auto"/>
                <w:right w:val="none" w:sz="0" w:space="0" w:color="auto"/>
              </w:divBdr>
              <w:divsChild>
                <w:div w:id="3069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7269">
      <w:bodyDiv w:val="1"/>
      <w:marLeft w:val="0"/>
      <w:marRight w:val="0"/>
      <w:marTop w:val="0"/>
      <w:marBottom w:val="0"/>
      <w:divBdr>
        <w:top w:val="none" w:sz="0" w:space="0" w:color="auto"/>
        <w:left w:val="none" w:sz="0" w:space="0" w:color="auto"/>
        <w:bottom w:val="none" w:sz="0" w:space="0" w:color="auto"/>
        <w:right w:val="none" w:sz="0" w:space="0" w:color="auto"/>
      </w:divBdr>
    </w:div>
    <w:div w:id="1043869579">
      <w:bodyDiv w:val="1"/>
      <w:marLeft w:val="0"/>
      <w:marRight w:val="0"/>
      <w:marTop w:val="0"/>
      <w:marBottom w:val="0"/>
      <w:divBdr>
        <w:top w:val="none" w:sz="0" w:space="0" w:color="auto"/>
        <w:left w:val="none" w:sz="0" w:space="0" w:color="auto"/>
        <w:bottom w:val="none" w:sz="0" w:space="0" w:color="auto"/>
        <w:right w:val="none" w:sz="0" w:space="0" w:color="auto"/>
      </w:divBdr>
      <w:divsChild>
        <w:div w:id="1955625253">
          <w:marLeft w:val="0"/>
          <w:marRight w:val="0"/>
          <w:marTop w:val="0"/>
          <w:marBottom w:val="0"/>
          <w:divBdr>
            <w:top w:val="none" w:sz="0" w:space="0" w:color="auto"/>
            <w:left w:val="none" w:sz="0" w:space="0" w:color="auto"/>
            <w:bottom w:val="none" w:sz="0" w:space="0" w:color="auto"/>
            <w:right w:val="none" w:sz="0" w:space="0" w:color="auto"/>
          </w:divBdr>
          <w:divsChild>
            <w:div w:id="1485321389">
              <w:marLeft w:val="0"/>
              <w:marRight w:val="0"/>
              <w:marTop w:val="0"/>
              <w:marBottom w:val="0"/>
              <w:divBdr>
                <w:top w:val="none" w:sz="0" w:space="0" w:color="auto"/>
                <w:left w:val="none" w:sz="0" w:space="0" w:color="auto"/>
                <w:bottom w:val="none" w:sz="0" w:space="0" w:color="auto"/>
                <w:right w:val="none" w:sz="0" w:space="0" w:color="auto"/>
              </w:divBdr>
              <w:divsChild>
                <w:div w:id="9167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305">
      <w:bodyDiv w:val="1"/>
      <w:marLeft w:val="0"/>
      <w:marRight w:val="0"/>
      <w:marTop w:val="0"/>
      <w:marBottom w:val="0"/>
      <w:divBdr>
        <w:top w:val="none" w:sz="0" w:space="0" w:color="auto"/>
        <w:left w:val="none" w:sz="0" w:space="0" w:color="auto"/>
        <w:bottom w:val="none" w:sz="0" w:space="0" w:color="auto"/>
        <w:right w:val="none" w:sz="0" w:space="0" w:color="auto"/>
      </w:divBdr>
    </w:div>
    <w:div w:id="1302535005">
      <w:bodyDiv w:val="1"/>
      <w:marLeft w:val="0"/>
      <w:marRight w:val="0"/>
      <w:marTop w:val="0"/>
      <w:marBottom w:val="0"/>
      <w:divBdr>
        <w:top w:val="none" w:sz="0" w:space="0" w:color="auto"/>
        <w:left w:val="none" w:sz="0" w:space="0" w:color="auto"/>
        <w:bottom w:val="none" w:sz="0" w:space="0" w:color="auto"/>
        <w:right w:val="none" w:sz="0" w:space="0" w:color="auto"/>
      </w:divBdr>
      <w:divsChild>
        <w:div w:id="462580535">
          <w:marLeft w:val="0"/>
          <w:marRight w:val="0"/>
          <w:marTop w:val="0"/>
          <w:marBottom w:val="0"/>
          <w:divBdr>
            <w:top w:val="none" w:sz="0" w:space="0" w:color="auto"/>
            <w:left w:val="none" w:sz="0" w:space="0" w:color="auto"/>
            <w:bottom w:val="none" w:sz="0" w:space="0" w:color="auto"/>
            <w:right w:val="none" w:sz="0" w:space="0" w:color="auto"/>
          </w:divBdr>
          <w:divsChild>
            <w:div w:id="768084827">
              <w:marLeft w:val="0"/>
              <w:marRight w:val="0"/>
              <w:marTop w:val="0"/>
              <w:marBottom w:val="0"/>
              <w:divBdr>
                <w:top w:val="none" w:sz="0" w:space="0" w:color="auto"/>
                <w:left w:val="none" w:sz="0" w:space="0" w:color="auto"/>
                <w:bottom w:val="none" w:sz="0" w:space="0" w:color="auto"/>
                <w:right w:val="none" w:sz="0" w:space="0" w:color="auto"/>
              </w:divBdr>
              <w:divsChild>
                <w:div w:id="109713180">
                  <w:marLeft w:val="0"/>
                  <w:marRight w:val="0"/>
                  <w:marTop w:val="0"/>
                  <w:marBottom w:val="0"/>
                  <w:divBdr>
                    <w:top w:val="none" w:sz="0" w:space="0" w:color="auto"/>
                    <w:left w:val="none" w:sz="0" w:space="0" w:color="auto"/>
                    <w:bottom w:val="none" w:sz="0" w:space="0" w:color="auto"/>
                    <w:right w:val="none" w:sz="0" w:space="0" w:color="auto"/>
                  </w:divBdr>
                  <w:divsChild>
                    <w:div w:id="1007758185">
                      <w:marLeft w:val="0"/>
                      <w:marRight w:val="0"/>
                      <w:marTop w:val="0"/>
                      <w:marBottom w:val="0"/>
                      <w:divBdr>
                        <w:top w:val="none" w:sz="0" w:space="0" w:color="auto"/>
                        <w:left w:val="none" w:sz="0" w:space="0" w:color="auto"/>
                        <w:bottom w:val="none" w:sz="0" w:space="0" w:color="auto"/>
                        <w:right w:val="none" w:sz="0" w:space="0" w:color="auto"/>
                      </w:divBdr>
                    </w:div>
                    <w:div w:id="1789620869">
                      <w:marLeft w:val="0"/>
                      <w:marRight w:val="0"/>
                      <w:marTop w:val="0"/>
                      <w:marBottom w:val="0"/>
                      <w:divBdr>
                        <w:top w:val="none" w:sz="0" w:space="0" w:color="auto"/>
                        <w:left w:val="none" w:sz="0" w:space="0" w:color="auto"/>
                        <w:bottom w:val="none" w:sz="0" w:space="0" w:color="auto"/>
                        <w:right w:val="none" w:sz="0" w:space="0" w:color="auto"/>
                      </w:divBdr>
                    </w:div>
                  </w:divsChild>
                </w:div>
                <w:div w:id="340203304">
                  <w:marLeft w:val="0"/>
                  <w:marRight w:val="0"/>
                  <w:marTop w:val="0"/>
                  <w:marBottom w:val="0"/>
                  <w:divBdr>
                    <w:top w:val="none" w:sz="0" w:space="0" w:color="auto"/>
                    <w:left w:val="none" w:sz="0" w:space="0" w:color="auto"/>
                    <w:bottom w:val="none" w:sz="0" w:space="0" w:color="auto"/>
                    <w:right w:val="none" w:sz="0" w:space="0" w:color="auto"/>
                  </w:divBdr>
                  <w:divsChild>
                    <w:div w:id="360866340">
                      <w:marLeft w:val="0"/>
                      <w:marRight w:val="0"/>
                      <w:marTop w:val="0"/>
                      <w:marBottom w:val="0"/>
                      <w:divBdr>
                        <w:top w:val="none" w:sz="0" w:space="0" w:color="auto"/>
                        <w:left w:val="none" w:sz="0" w:space="0" w:color="auto"/>
                        <w:bottom w:val="none" w:sz="0" w:space="0" w:color="auto"/>
                        <w:right w:val="none" w:sz="0" w:space="0" w:color="auto"/>
                      </w:divBdr>
                    </w:div>
                    <w:div w:id="815224478">
                      <w:marLeft w:val="0"/>
                      <w:marRight w:val="0"/>
                      <w:marTop w:val="0"/>
                      <w:marBottom w:val="0"/>
                      <w:divBdr>
                        <w:top w:val="none" w:sz="0" w:space="0" w:color="auto"/>
                        <w:left w:val="none" w:sz="0" w:space="0" w:color="auto"/>
                        <w:bottom w:val="none" w:sz="0" w:space="0" w:color="auto"/>
                        <w:right w:val="none" w:sz="0" w:space="0" w:color="auto"/>
                      </w:divBdr>
                    </w:div>
                    <w:div w:id="1963000466">
                      <w:marLeft w:val="0"/>
                      <w:marRight w:val="0"/>
                      <w:marTop w:val="0"/>
                      <w:marBottom w:val="0"/>
                      <w:divBdr>
                        <w:top w:val="none" w:sz="0" w:space="0" w:color="auto"/>
                        <w:left w:val="none" w:sz="0" w:space="0" w:color="auto"/>
                        <w:bottom w:val="none" w:sz="0" w:space="0" w:color="auto"/>
                        <w:right w:val="none" w:sz="0" w:space="0" w:color="auto"/>
                      </w:divBdr>
                    </w:div>
                  </w:divsChild>
                </w:div>
                <w:div w:id="361319684">
                  <w:marLeft w:val="0"/>
                  <w:marRight w:val="0"/>
                  <w:marTop w:val="0"/>
                  <w:marBottom w:val="0"/>
                  <w:divBdr>
                    <w:top w:val="none" w:sz="0" w:space="0" w:color="auto"/>
                    <w:left w:val="none" w:sz="0" w:space="0" w:color="auto"/>
                    <w:bottom w:val="none" w:sz="0" w:space="0" w:color="auto"/>
                    <w:right w:val="none" w:sz="0" w:space="0" w:color="auto"/>
                  </w:divBdr>
                  <w:divsChild>
                    <w:div w:id="688798825">
                      <w:marLeft w:val="0"/>
                      <w:marRight w:val="0"/>
                      <w:marTop w:val="0"/>
                      <w:marBottom w:val="0"/>
                      <w:divBdr>
                        <w:top w:val="none" w:sz="0" w:space="0" w:color="auto"/>
                        <w:left w:val="none" w:sz="0" w:space="0" w:color="auto"/>
                        <w:bottom w:val="none" w:sz="0" w:space="0" w:color="auto"/>
                        <w:right w:val="none" w:sz="0" w:space="0" w:color="auto"/>
                      </w:divBdr>
                    </w:div>
                  </w:divsChild>
                </w:div>
                <w:div w:id="577519711">
                  <w:marLeft w:val="0"/>
                  <w:marRight w:val="0"/>
                  <w:marTop w:val="0"/>
                  <w:marBottom w:val="0"/>
                  <w:divBdr>
                    <w:top w:val="none" w:sz="0" w:space="0" w:color="auto"/>
                    <w:left w:val="none" w:sz="0" w:space="0" w:color="auto"/>
                    <w:bottom w:val="none" w:sz="0" w:space="0" w:color="auto"/>
                    <w:right w:val="none" w:sz="0" w:space="0" w:color="auto"/>
                  </w:divBdr>
                  <w:divsChild>
                    <w:div w:id="1483501807">
                      <w:marLeft w:val="0"/>
                      <w:marRight w:val="0"/>
                      <w:marTop w:val="0"/>
                      <w:marBottom w:val="0"/>
                      <w:divBdr>
                        <w:top w:val="none" w:sz="0" w:space="0" w:color="auto"/>
                        <w:left w:val="none" w:sz="0" w:space="0" w:color="auto"/>
                        <w:bottom w:val="none" w:sz="0" w:space="0" w:color="auto"/>
                        <w:right w:val="none" w:sz="0" w:space="0" w:color="auto"/>
                      </w:divBdr>
                    </w:div>
                  </w:divsChild>
                </w:div>
                <w:div w:id="671756800">
                  <w:marLeft w:val="0"/>
                  <w:marRight w:val="0"/>
                  <w:marTop w:val="0"/>
                  <w:marBottom w:val="0"/>
                  <w:divBdr>
                    <w:top w:val="none" w:sz="0" w:space="0" w:color="auto"/>
                    <w:left w:val="none" w:sz="0" w:space="0" w:color="auto"/>
                    <w:bottom w:val="none" w:sz="0" w:space="0" w:color="auto"/>
                    <w:right w:val="none" w:sz="0" w:space="0" w:color="auto"/>
                  </w:divBdr>
                  <w:divsChild>
                    <w:div w:id="1751388187">
                      <w:marLeft w:val="0"/>
                      <w:marRight w:val="0"/>
                      <w:marTop w:val="0"/>
                      <w:marBottom w:val="0"/>
                      <w:divBdr>
                        <w:top w:val="none" w:sz="0" w:space="0" w:color="auto"/>
                        <w:left w:val="none" w:sz="0" w:space="0" w:color="auto"/>
                        <w:bottom w:val="none" w:sz="0" w:space="0" w:color="auto"/>
                        <w:right w:val="none" w:sz="0" w:space="0" w:color="auto"/>
                      </w:divBdr>
                    </w:div>
                    <w:div w:id="1895922661">
                      <w:marLeft w:val="0"/>
                      <w:marRight w:val="0"/>
                      <w:marTop w:val="0"/>
                      <w:marBottom w:val="0"/>
                      <w:divBdr>
                        <w:top w:val="none" w:sz="0" w:space="0" w:color="auto"/>
                        <w:left w:val="none" w:sz="0" w:space="0" w:color="auto"/>
                        <w:bottom w:val="none" w:sz="0" w:space="0" w:color="auto"/>
                        <w:right w:val="none" w:sz="0" w:space="0" w:color="auto"/>
                      </w:divBdr>
                    </w:div>
                  </w:divsChild>
                </w:div>
                <w:div w:id="704528357">
                  <w:marLeft w:val="0"/>
                  <w:marRight w:val="0"/>
                  <w:marTop w:val="0"/>
                  <w:marBottom w:val="0"/>
                  <w:divBdr>
                    <w:top w:val="none" w:sz="0" w:space="0" w:color="auto"/>
                    <w:left w:val="none" w:sz="0" w:space="0" w:color="auto"/>
                    <w:bottom w:val="none" w:sz="0" w:space="0" w:color="auto"/>
                    <w:right w:val="none" w:sz="0" w:space="0" w:color="auto"/>
                  </w:divBdr>
                  <w:divsChild>
                    <w:div w:id="145782793">
                      <w:marLeft w:val="0"/>
                      <w:marRight w:val="0"/>
                      <w:marTop w:val="0"/>
                      <w:marBottom w:val="0"/>
                      <w:divBdr>
                        <w:top w:val="none" w:sz="0" w:space="0" w:color="auto"/>
                        <w:left w:val="none" w:sz="0" w:space="0" w:color="auto"/>
                        <w:bottom w:val="none" w:sz="0" w:space="0" w:color="auto"/>
                        <w:right w:val="none" w:sz="0" w:space="0" w:color="auto"/>
                      </w:divBdr>
                    </w:div>
                  </w:divsChild>
                </w:div>
                <w:div w:id="775562630">
                  <w:marLeft w:val="0"/>
                  <w:marRight w:val="0"/>
                  <w:marTop w:val="0"/>
                  <w:marBottom w:val="0"/>
                  <w:divBdr>
                    <w:top w:val="none" w:sz="0" w:space="0" w:color="auto"/>
                    <w:left w:val="none" w:sz="0" w:space="0" w:color="auto"/>
                    <w:bottom w:val="none" w:sz="0" w:space="0" w:color="auto"/>
                    <w:right w:val="none" w:sz="0" w:space="0" w:color="auto"/>
                  </w:divBdr>
                  <w:divsChild>
                    <w:div w:id="1047879951">
                      <w:marLeft w:val="0"/>
                      <w:marRight w:val="0"/>
                      <w:marTop w:val="0"/>
                      <w:marBottom w:val="0"/>
                      <w:divBdr>
                        <w:top w:val="none" w:sz="0" w:space="0" w:color="auto"/>
                        <w:left w:val="none" w:sz="0" w:space="0" w:color="auto"/>
                        <w:bottom w:val="none" w:sz="0" w:space="0" w:color="auto"/>
                        <w:right w:val="none" w:sz="0" w:space="0" w:color="auto"/>
                      </w:divBdr>
                    </w:div>
                  </w:divsChild>
                </w:div>
                <w:div w:id="856626101">
                  <w:marLeft w:val="0"/>
                  <w:marRight w:val="0"/>
                  <w:marTop w:val="0"/>
                  <w:marBottom w:val="0"/>
                  <w:divBdr>
                    <w:top w:val="none" w:sz="0" w:space="0" w:color="auto"/>
                    <w:left w:val="none" w:sz="0" w:space="0" w:color="auto"/>
                    <w:bottom w:val="none" w:sz="0" w:space="0" w:color="auto"/>
                    <w:right w:val="none" w:sz="0" w:space="0" w:color="auto"/>
                  </w:divBdr>
                  <w:divsChild>
                    <w:div w:id="475338498">
                      <w:marLeft w:val="0"/>
                      <w:marRight w:val="0"/>
                      <w:marTop w:val="0"/>
                      <w:marBottom w:val="0"/>
                      <w:divBdr>
                        <w:top w:val="none" w:sz="0" w:space="0" w:color="auto"/>
                        <w:left w:val="none" w:sz="0" w:space="0" w:color="auto"/>
                        <w:bottom w:val="none" w:sz="0" w:space="0" w:color="auto"/>
                        <w:right w:val="none" w:sz="0" w:space="0" w:color="auto"/>
                      </w:divBdr>
                    </w:div>
                  </w:divsChild>
                </w:div>
                <w:div w:id="986588892">
                  <w:marLeft w:val="0"/>
                  <w:marRight w:val="0"/>
                  <w:marTop w:val="0"/>
                  <w:marBottom w:val="0"/>
                  <w:divBdr>
                    <w:top w:val="none" w:sz="0" w:space="0" w:color="auto"/>
                    <w:left w:val="none" w:sz="0" w:space="0" w:color="auto"/>
                    <w:bottom w:val="none" w:sz="0" w:space="0" w:color="auto"/>
                    <w:right w:val="none" w:sz="0" w:space="0" w:color="auto"/>
                  </w:divBdr>
                  <w:divsChild>
                    <w:div w:id="877475979">
                      <w:marLeft w:val="0"/>
                      <w:marRight w:val="0"/>
                      <w:marTop w:val="0"/>
                      <w:marBottom w:val="0"/>
                      <w:divBdr>
                        <w:top w:val="none" w:sz="0" w:space="0" w:color="auto"/>
                        <w:left w:val="none" w:sz="0" w:space="0" w:color="auto"/>
                        <w:bottom w:val="none" w:sz="0" w:space="0" w:color="auto"/>
                        <w:right w:val="none" w:sz="0" w:space="0" w:color="auto"/>
                      </w:divBdr>
                    </w:div>
                  </w:divsChild>
                </w:div>
                <w:div w:id="1180971895">
                  <w:marLeft w:val="0"/>
                  <w:marRight w:val="0"/>
                  <w:marTop w:val="0"/>
                  <w:marBottom w:val="0"/>
                  <w:divBdr>
                    <w:top w:val="none" w:sz="0" w:space="0" w:color="auto"/>
                    <w:left w:val="none" w:sz="0" w:space="0" w:color="auto"/>
                    <w:bottom w:val="none" w:sz="0" w:space="0" w:color="auto"/>
                    <w:right w:val="none" w:sz="0" w:space="0" w:color="auto"/>
                  </w:divBdr>
                  <w:divsChild>
                    <w:div w:id="423190863">
                      <w:marLeft w:val="0"/>
                      <w:marRight w:val="0"/>
                      <w:marTop w:val="0"/>
                      <w:marBottom w:val="0"/>
                      <w:divBdr>
                        <w:top w:val="none" w:sz="0" w:space="0" w:color="auto"/>
                        <w:left w:val="none" w:sz="0" w:space="0" w:color="auto"/>
                        <w:bottom w:val="none" w:sz="0" w:space="0" w:color="auto"/>
                        <w:right w:val="none" w:sz="0" w:space="0" w:color="auto"/>
                      </w:divBdr>
                    </w:div>
                  </w:divsChild>
                </w:div>
                <w:div w:id="1185286144">
                  <w:marLeft w:val="0"/>
                  <w:marRight w:val="0"/>
                  <w:marTop w:val="0"/>
                  <w:marBottom w:val="0"/>
                  <w:divBdr>
                    <w:top w:val="none" w:sz="0" w:space="0" w:color="auto"/>
                    <w:left w:val="none" w:sz="0" w:space="0" w:color="auto"/>
                    <w:bottom w:val="none" w:sz="0" w:space="0" w:color="auto"/>
                    <w:right w:val="none" w:sz="0" w:space="0" w:color="auto"/>
                  </w:divBdr>
                  <w:divsChild>
                    <w:div w:id="144009765">
                      <w:marLeft w:val="0"/>
                      <w:marRight w:val="0"/>
                      <w:marTop w:val="0"/>
                      <w:marBottom w:val="0"/>
                      <w:divBdr>
                        <w:top w:val="none" w:sz="0" w:space="0" w:color="auto"/>
                        <w:left w:val="none" w:sz="0" w:space="0" w:color="auto"/>
                        <w:bottom w:val="none" w:sz="0" w:space="0" w:color="auto"/>
                        <w:right w:val="none" w:sz="0" w:space="0" w:color="auto"/>
                      </w:divBdr>
                    </w:div>
                    <w:div w:id="302275701">
                      <w:marLeft w:val="0"/>
                      <w:marRight w:val="0"/>
                      <w:marTop w:val="0"/>
                      <w:marBottom w:val="0"/>
                      <w:divBdr>
                        <w:top w:val="none" w:sz="0" w:space="0" w:color="auto"/>
                        <w:left w:val="none" w:sz="0" w:space="0" w:color="auto"/>
                        <w:bottom w:val="none" w:sz="0" w:space="0" w:color="auto"/>
                        <w:right w:val="none" w:sz="0" w:space="0" w:color="auto"/>
                      </w:divBdr>
                    </w:div>
                  </w:divsChild>
                </w:div>
                <w:div w:id="1186288495">
                  <w:marLeft w:val="0"/>
                  <w:marRight w:val="0"/>
                  <w:marTop w:val="0"/>
                  <w:marBottom w:val="0"/>
                  <w:divBdr>
                    <w:top w:val="none" w:sz="0" w:space="0" w:color="auto"/>
                    <w:left w:val="none" w:sz="0" w:space="0" w:color="auto"/>
                    <w:bottom w:val="none" w:sz="0" w:space="0" w:color="auto"/>
                    <w:right w:val="none" w:sz="0" w:space="0" w:color="auto"/>
                  </w:divBdr>
                  <w:divsChild>
                    <w:div w:id="411513704">
                      <w:marLeft w:val="0"/>
                      <w:marRight w:val="0"/>
                      <w:marTop w:val="0"/>
                      <w:marBottom w:val="0"/>
                      <w:divBdr>
                        <w:top w:val="none" w:sz="0" w:space="0" w:color="auto"/>
                        <w:left w:val="none" w:sz="0" w:space="0" w:color="auto"/>
                        <w:bottom w:val="none" w:sz="0" w:space="0" w:color="auto"/>
                        <w:right w:val="none" w:sz="0" w:space="0" w:color="auto"/>
                      </w:divBdr>
                    </w:div>
                    <w:div w:id="1828783962">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sChild>
                    <w:div w:id="1286472930">
                      <w:marLeft w:val="0"/>
                      <w:marRight w:val="0"/>
                      <w:marTop w:val="0"/>
                      <w:marBottom w:val="0"/>
                      <w:divBdr>
                        <w:top w:val="none" w:sz="0" w:space="0" w:color="auto"/>
                        <w:left w:val="none" w:sz="0" w:space="0" w:color="auto"/>
                        <w:bottom w:val="none" w:sz="0" w:space="0" w:color="auto"/>
                        <w:right w:val="none" w:sz="0" w:space="0" w:color="auto"/>
                      </w:divBdr>
                    </w:div>
                  </w:divsChild>
                </w:div>
                <w:div w:id="1380934636">
                  <w:marLeft w:val="0"/>
                  <w:marRight w:val="0"/>
                  <w:marTop w:val="0"/>
                  <w:marBottom w:val="0"/>
                  <w:divBdr>
                    <w:top w:val="none" w:sz="0" w:space="0" w:color="auto"/>
                    <w:left w:val="none" w:sz="0" w:space="0" w:color="auto"/>
                    <w:bottom w:val="none" w:sz="0" w:space="0" w:color="auto"/>
                    <w:right w:val="none" w:sz="0" w:space="0" w:color="auto"/>
                  </w:divBdr>
                  <w:divsChild>
                    <w:div w:id="1868983703">
                      <w:marLeft w:val="0"/>
                      <w:marRight w:val="0"/>
                      <w:marTop w:val="0"/>
                      <w:marBottom w:val="0"/>
                      <w:divBdr>
                        <w:top w:val="none" w:sz="0" w:space="0" w:color="auto"/>
                        <w:left w:val="none" w:sz="0" w:space="0" w:color="auto"/>
                        <w:bottom w:val="none" w:sz="0" w:space="0" w:color="auto"/>
                        <w:right w:val="none" w:sz="0" w:space="0" w:color="auto"/>
                      </w:divBdr>
                    </w:div>
                  </w:divsChild>
                </w:div>
                <w:div w:id="1493335339">
                  <w:marLeft w:val="0"/>
                  <w:marRight w:val="0"/>
                  <w:marTop w:val="0"/>
                  <w:marBottom w:val="0"/>
                  <w:divBdr>
                    <w:top w:val="none" w:sz="0" w:space="0" w:color="auto"/>
                    <w:left w:val="none" w:sz="0" w:space="0" w:color="auto"/>
                    <w:bottom w:val="none" w:sz="0" w:space="0" w:color="auto"/>
                    <w:right w:val="none" w:sz="0" w:space="0" w:color="auto"/>
                  </w:divBdr>
                  <w:divsChild>
                    <w:div w:id="653487304">
                      <w:marLeft w:val="0"/>
                      <w:marRight w:val="0"/>
                      <w:marTop w:val="0"/>
                      <w:marBottom w:val="0"/>
                      <w:divBdr>
                        <w:top w:val="none" w:sz="0" w:space="0" w:color="auto"/>
                        <w:left w:val="none" w:sz="0" w:space="0" w:color="auto"/>
                        <w:bottom w:val="none" w:sz="0" w:space="0" w:color="auto"/>
                        <w:right w:val="none" w:sz="0" w:space="0" w:color="auto"/>
                      </w:divBdr>
                    </w:div>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809396447">
                  <w:marLeft w:val="0"/>
                  <w:marRight w:val="0"/>
                  <w:marTop w:val="0"/>
                  <w:marBottom w:val="0"/>
                  <w:divBdr>
                    <w:top w:val="none" w:sz="0" w:space="0" w:color="auto"/>
                    <w:left w:val="none" w:sz="0" w:space="0" w:color="auto"/>
                    <w:bottom w:val="none" w:sz="0" w:space="0" w:color="auto"/>
                    <w:right w:val="none" w:sz="0" w:space="0" w:color="auto"/>
                  </w:divBdr>
                  <w:divsChild>
                    <w:div w:id="428425223">
                      <w:marLeft w:val="0"/>
                      <w:marRight w:val="0"/>
                      <w:marTop w:val="0"/>
                      <w:marBottom w:val="0"/>
                      <w:divBdr>
                        <w:top w:val="none" w:sz="0" w:space="0" w:color="auto"/>
                        <w:left w:val="none" w:sz="0" w:space="0" w:color="auto"/>
                        <w:bottom w:val="none" w:sz="0" w:space="0" w:color="auto"/>
                        <w:right w:val="none" w:sz="0" w:space="0" w:color="auto"/>
                      </w:divBdr>
                    </w:div>
                  </w:divsChild>
                </w:div>
                <w:div w:id="1849831497">
                  <w:marLeft w:val="0"/>
                  <w:marRight w:val="0"/>
                  <w:marTop w:val="0"/>
                  <w:marBottom w:val="0"/>
                  <w:divBdr>
                    <w:top w:val="none" w:sz="0" w:space="0" w:color="auto"/>
                    <w:left w:val="none" w:sz="0" w:space="0" w:color="auto"/>
                    <w:bottom w:val="none" w:sz="0" w:space="0" w:color="auto"/>
                    <w:right w:val="none" w:sz="0" w:space="0" w:color="auto"/>
                  </w:divBdr>
                  <w:divsChild>
                    <w:div w:id="510267166">
                      <w:marLeft w:val="0"/>
                      <w:marRight w:val="0"/>
                      <w:marTop w:val="0"/>
                      <w:marBottom w:val="0"/>
                      <w:divBdr>
                        <w:top w:val="none" w:sz="0" w:space="0" w:color="auto"/>
                        <w:left w:val="none" w:sz="0" w:space="0" w:color="auto"/>
                        <w:bottom w:val="none" w:sz="0" w:space="0" w:color="auto"/>
                        <w:right w:val="none" w:sz="0" w:space="0" w:color="auto"/>
                      </w:divBdr>
                    </w:div>
                  </w:divsChild>
                </w:div>
                <w:div w:id="1997613757">
                  <w:marLeft w:val="0"/>
                  <w:marRight w:val="0"/>
                  <w:marTop w:val="0"/>
                  <w:marBottom w:val="0"/>
                  <w:divBdr>
                    <w:top w:val="none" w:sz="0" w:space="0" w:color="auto"/>
                    <w:left w:val="none" w:sz="0" w:space="0" w:color="auto"/>
                    <w:bottom w:val="none" w:sz="0" w:space="0" w:color="auto"/>
                    <w:right w:val="none" w:sz="0" w:space="0" w:color="auto"/>
                  </w:divBdr>
                  <w:divsChild>
                    <w:div w:id="109327773">
                      <w:marLeft w:val="0"/>
                      <w:marRight w:val="0"/>
                      <w:marTop w:val="0"/>
                      <w:marBottom w:val="0"/>
                      <w:divBdr>
                        <w:top w:val="none" w:sz="0" w:space="0" w:color="auto"/>
                        <w:left w:val="none" w:sz="0" w:space="0" w:color="auto"/>
                        <w:bottom w:val="none" w:sz="0" w:space="0" w:color="auto"/>
                        <w:right w:val="none" w:sz="0" w:space="0" w:color="auto"/>
                      </w:divBdr>
                    </w:div>
                    <w:div w:id="13560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3789">
      <w:bodyDiv w:val="1"/>
      <w:marLeft w:val="0"/>
      <w:marRight w:val="0"/>
      <w:marTop w:val="0"/>
      <w:marBottom w:val="0"/>
      <w:divBdr>
        <w:top w:val="none" w:sz="0" w:space="0" w:color="auto"/>
        <w:left w:val="none" w:sz="0" w:space="0" w:color="auto"/>
        <w:bottom w:val="none" w:sz="0" w:space="0" w:color="auto"/>
        <w:right w:val="none" w:sz="0" w:space="0" w:color="auto"/>
      </w:divBdr>
      <w:divsChild>
        <w:div w:id="56901853">
          <w:marLeft w:val="0"/>
          <w:marRight w:val="0"/>
          <w:marTop w:val="0"/>
          <w:marBottom w:val="0"/>
          <w:divBdr>
            <w:top w:val="none" w:sz="0" w:space="0" w:color="auto"/>
            <w:left w:val="none" w:sz="0" w:space="0" w:color="auto"/>
            <w:bottom w:val="none" w:sz="0" w:space="0" w:color="auto"/>
            <w:right w:val="none" w:sz="0" w:space="0" w:color="auto"/>
          </w:divBdr>
          <w:divsChild>
            <w:div w:id="642999793">
              <w:marLeft w:val="0"/>
              <w:marRight w:val="0"/>
              <w:marTop w:val="0"/>
              <w:marBottom w:val="0"/>
              <w:divBdr>
                <w:top w:val="none" w:sz="0" w:space="0" w:color="auto"/>
                <w:left w:val="none" w:sz="0" w:space="0" w:color="auto"/>
                <w:bottom w:val="none" w:sz="0" w:space="0" w:color="auto"/>
                <w:right w:val="none" w:sz="0" w:space="0" w:color="auto"/>
              </w:divBdr>
              <w:divsChild>
                <w:div w:id="673149237">
                  <w:marLeft w:val="0"/>
                  <w:marRight w:val="0"/>
                  <w:marTop w:val="0"/>
                  <w:marBottom w:val="0"/>
                  <w:divBdr>
                    <w:top w:val="none" w:sz="0" w:space="0" w:color="auto"/>
                    <w:left w:val="none" w:sz="0" w:space="0" w:color="auto"/>
                    <w:bottom w:val="none" w:sz="0" w:space="0" w:color="auto"/>
                    <w:right w:val="none" w:sz="0" w:space="0" w:color="auto"/>
                  </w:divBdr>
                  <w:divsChild>
                    <w:div w:id="16096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8211">
              <w:marLeft w:val="0"/>
              <w:marRight w:val="0"/>
              <w:marTop w:val="0"/>
              <w:marBottom w:val="0"/>
              <w:divBdr>
                <w:top w:val="none" w:sz="0" w:space="0" w:color="auto"/>
                <w:left w:val="none" w:sz="0" w:space="0" w:color="auto"/>
                <w:bottom w:val="none" w:sz="0" w:space="0" w:color="auto"/>
                <w:right w:val="none" w:sz="0" w:space="0" w:color="auto"/>
              </w:divBdr>
              <w:divsChild>
                <w:div w:id="85272125">
                  <w:marLeft w:val="0"/>
                  <w:marRight w:val="0"/>
                  <w:marTop w:val="0"/>
                  <w:marBottom w:val="0"/>
                  <w:divBdr>
                    <w:top w:val="none" w:sz="0" w:space="0" w:color="auto"/>
                    <w:left w:val="none" w:sz="0" w:space="0" w:color="auto"/>
                    <w:bottom w:val="none" w:sz="0" w:space="0" w:color="auto"/>
                    <w:right w:val="none" w:sz="0" w:space="0" w:color="auto"/>
                  </w:divBdr>
                  <w:divsChild>
                    <w:div w:id="1265924021">
                      <w:marLeft w:val="0"/>
                      <w:marRight w:val="0"/>
                      <w:marTop w:val="0"/>
                      <w:marBottom w:val="0"/>
                      <w:divBdr>
                        <w:top w:val="none" w:sz="0" w:space="0" w:color="auto"/>
                        <w:left w:val="none" w:sz="0" w:space="0" w:color="auto"/>
                        <w:bottom w:val="none" w:sz="0" w:space="0" w:color="auto"/>
                        <w:right w:val="none" w:sz="0" w:space="0" w:color="auto"/>
                      </w:divBdr>
                    </w:div>
                  </w:divsChild>
                </w:div>
                <w:div w:id="121000195">
                  <w:marLeft w:val="0"/>
                  <w:marRight w:val="0"/>
                  <w:marTop w:val="0"/>
                  <w:marBottom w:val="0"/>
                  <w:divBdr>
                    <w:top w:val="none" w:sz="0" w:space="0" w:color="auto"/>
                    <w:left w:val="none" w:sz="0" w:space="0" w:color="auto"/>
                    <w:bottom w:val="none" w:sz="0" w:space="0" w:color="auto"/>
                    <w:right w:val="none" w:sz="0" w:space="0" w:color="auto"/>
                  </w:divBdr>
                  <w:divsChild>
                    <w:div w:id="829716652">
                      <w:marLeft w:val="0"/>
                      <w:marRight w:val="0"/>
                      <w:marTop w:val="0"/>
                      <w:marBottom w:val="0"/>
                      <w:divBdr>
                        <w:top w:val="none" w:sz="0" w:space="0" w:color="auto"/>
                        <w:left w:val="none" w:sz="0" w:space="0" w:color="auto"/>
                        <w:bottom w:val="none" w:sz="0" w:space="0" w:color="auto"/>
                        <w:right w:val="none" w:sz="0" w:space="0" w:color="auto"/>
                      </w:divBdr>
                    </w:div>
                  </w:divsChild>
                </w:div>
                <w:div w:id="142890837">
                  <w:marLeft w:val="0"/>
                  <w:marRight w:val="0"/>
                  <w:marTop w:val="0"/>
                  <w:marBottom w:val="0"/>
                  <w:divBdr>
                    <w:top w:val="none" w:sz="0" w:space="0" w:color="auto"/>
                    <w:left w:val="none" w:sz="0" w:space="0" w:color="auto"/>
                    <w:bottom w:val="none" w:sz="0" w:space="0" w:color="auto"/>
                    <w:right w:val="none" w:sz="0" w:space="0" w:color="auto"/>
                  </w:divBdr>
                  <w:divsChild>
                    <w:div w:id="81534498">
                      <w:marLeft w:val="0"/>
                      <w:marRight w:val="0"/>
                      <w:marTop w:val="0"/>
                      <w:marBottom w:val="0"/>
                      <w:divBdr>
                        <w:top w:val="none" w:sz="0" w:space="0" w:color="auto"/>
                        <w:left w:val="none" w:sz="0" w:space="0" w:color="auto"/>
                        <w:bottom w:val="none" w:sz="0" w:space="0" w:color="auto"/>
                        <w:right w:val="none" w:sz="0" w:space="0" w:color="auto"/>
                      </w:divBdr>
                    </w:div>
                  </w:divsChild>
                </w:div>
                <w:div w:id="172915512">
                  <w:marLeft w:val="0"/>
                  <w:marRight w:val="0"/>
                  <w:marTop w:val="0"/>
                  <w:marBottom w:val="0"/>
                  <w:divBdr>
                    <w:top w:val="none" w:sz="0" w:space="0" w:color="auto"/>
                    <w:left w:val="none" w:sz="0" w:space="0" w:color="auto"/>
                    <w:bottom w:val="none" w:sz="0" w:space="0" w:color="auto"/>
                    <w:right w:val="none" w:sz="0" w:space="0" w:color="auto"/>
                  </w:divBdr>
                  <w:divsChild>
                    <w:div w:id="1470706595">
                      <w:marLeft w:val="0"/>
                      <w:marRight w:val="0"/>
                      <w:marTop w:val="0"/>
                      <w:marBottom w:val="0"/>
                      <w:divBdr>
                        <w:top w:val="none" w:sz="0" w:space="0" w:color="auto"/>
                        <w:left w:val="none" w:sz="0" w:space="0" w:color="auto"/>
                        <w:bottom w:val="none" w:sz="0" w:space="0" w:color="auto"/>
                        <w:right w:val="none" w:sz="0" w:space="0" w:color="auto"/>
                      </w:divBdr>
                    </w:div>
                  </w:divsChild>
                </w:div>
                <w:div w:id="214854909">
                  <w:marLeft w:val="0"/>
                  <w:marRight w:val="0"/>
                  <w:marTop w:val="0"/>
                  <w:marBottom w:val="0"/>
                  <w:divBdr>
                    <w:top w:val="none" w:sz="0" w:space="0" w:color="auto"/>
                    <w:left w:val="none" w:sz="0" w:space="0" w:color="auto"/>
                    <w:bottom w:val="none" w:sz="0" w:space="0" w:color="auto"/>
                    <w:right w:val="none" w:sz="0" w:space="0" w:color="auto"/>
                  </w:divBdr>
                  <w:divsChild>
                    <w:div w:id="470560294">
                      <w:marLeft w:val="0"/>
                      <w:marRight w:val="0"/>
                      <w:marTop w:val="0"/>
                      <w:marBottom w:val="0"/>
                      <w:divBdr>
                        <w:top w:val="none" w:sz="0" w:space="0" w:color="auto"/>
                        <w:left w:val="none" w:sz="0" w:space="0" w:color="auto"/>
                        <w:bottom w:val="none" w:sz="0" w:space="0" w:color="auto"/>
                        <w:right w:val="none" w:sz="0" w:space="0" w:color="auto"/>
                      </w:divBdr>
                    </w:div>
                  </w:divsChild>
                </w:div>
                <w:div w:id="273640048">
                  <w:marLeft w:val="0"/>
                  <w:marRight w:val="0"/>
                  <w:marTop w:val="0"/>
                  <w:marBottom w:val="0"/>
                  <w:divBdr>
                    <w:top w:val="none" w:sz="0" w:space="0" w:color="auto"/>
                    <w:left w:val="none" w:sz="0" w:space="0" w:color="auto"/>
                    <w:bottom w:val="none" w:sz="0" w:space="0" w:color="auto"/>
                    <w:right w:val="none" w:sz="0" w:space="0" w:color="auto"/>
                  </w:divBdr>
                  <w:divsChild>
                    <w:div w:id="795224768">
                      <w:marLeft w:val="0"/>
                      <w:marRight w:val="0"/>
                      <w:marTop w:val="0"/>
                      <w:marBottom w:val="0"/>
                      <w:divBdr>
                        <w:top w:val="none" w:sz="0" w:space="0" w:color="auto"/>
                        <w:left w:val="none" w:sz="0" w:space="0" w:color="auto"/>
                        <w:bottom w:val="none" w:sz="0" w:space="0" w:color="auto"/>
                        <w:right w:val="none" w:sz="0" w:space="0" w:color="auto"/>
                      </w:divBdr>
                    </w:div>
                  </w:divsChild>
                </w:div>
                <w:div w:id="298607909">
                  <w:marLeft w:val="0"/>
                  <w:marRight w:val="0"/>
                  <w:marTop w:val="0"/>
                  <w:marBottom w:val="0"/>
                  <w:divBdr>
                    <w:top w:val="none" w:sz="0" w:space="0" w:color="auto"/>
                    <w:left w:val="none" w:sz="0" w:space="0" w:color="auto"/>
                    <w:bottom w:val="none" w:sz="0" w:space="0" w:color="auto"/>
                    <w:right w:val="none" w:sz="0" w:space="0" w:color="auto"/>
                  </w:divBdr>
                  <w:divsChild>
                    <w:div w:id="1161389637">
                      <w:marLeft w:val="0"/>
                      <w:marRight w:val="0"/>
                      <w:marTop w:val="0"/>
                      <w:marBottom w:val="0"/>
                      <w:divBdr>
                        <w:top w:val="none" w:sz="0" w:space="0" w:color="auto"/>
                        <w:left w:val="none" w:sz="0" w:space="0" w:color="auto"/>
                        <w:bottom w:val="none" w:sz="0" w:space="0" w:color="auto"/>
                        <w:right w:val="none" w:sz="0" w:space="0" w:color="auto"/>
                      </w:divBdr>
                    </w:div>
                  </w:divsChild>
                </w:div>
                <w:div w:id="302194857">
                  <w:marLeft w:val="0"/>
                  <w:marRight w:val="0"/>
                  <w:marTop w:val="0"/>
                  <w:marBottom w:val="0"/>
                  <w:divBdr>
                    <w:top w:val="none" w:sz="0" w:space="0" w:color="auto"/>
                    <w:left w:val="none" w:sz="0" w:space="0" w:color="auto"/>
                    <w:bottom w:val="none" w:sz="0" w:space="0" w:color="auto"/>
                    <w:right w:val="none" w:sz="0" w:space="0" w:color="auto"/>
                  </w:divBdr>
                  <w:divsChild>
                    <w:div w:id="1951278700">
                      <w:marLeft w:val="0"/>
                      <w:marRight w:val="0"/>
                      <w:marTop w:val="0"/>
                      <w:marBottom w:val="0"/>
                      <w:divBdr>
                        <w:top w:val="none" w:sz="0" w:space="0" w:color="auto"/>
                        <w:left w:val="none" w:sz="0" w:space="0" w:color="auto"/>
                        <w:bottom w:val="none" w:sz="0" w:space="0" w:color="auto"/>
                        <w:right w:val="none" w:sz="0" w:space="0" w:color="auto"/>
                      </w:divBdr>
                    </w:div>
                  </w:divsChild>
                </w:div>
                <w:div w:id="305941340">
                  <w:marLeft w:val="0"/>
                  <w:marRight w:val="0"/>
                  <w:marTop w:val="0"/>
                  <w:marBottom w:val="0"/>
                  <w:divBdr>
                    <w:top w:val="none" w:sz="0" w:space="0" w:color="auto"/>
                    <w:left w:val="none" w:sz="0" w:space="0" w:color="auto"/>
                    <w:bottom w:val="none" w:sz="0" w:space="0" w:color="auto"/>
                    <w:right w:val="none" w:sz="0" w:space="0" w:color="auto"/>
                  </w:divBdr>
                  <w:divsChild>
                    <w:div w:id="100731905">
                      <w:marLeft w:val="0"/>
                      <w:marRight w:val="0"/>
                      <w:marTop w:val="0"/>
                      <w:marBottom w:val="0"/>
                      <w:divBdr>
                        <w:top w:val="none" w:sz="0" w:space="0" w:color="auto"/>
                        <w:left w:val="none" w:sz="0" w:space="0" w:color="auto"/>
                        <w:bottom w:val="none" w:sz="0" w:space="0" w:color="auto"/>
                        <w:right w:val="none" w:sz="0" w:space="0" w:color="auto"/>
                      </w:divBdr>
                    </w:div>
                  </w:divsChild>
                </w:div>
                <w:div w:id="306740670">
                  <w:marLeft w:val="0"/>
                  <w:marRight w:val="0"/>
                  <w:marTop w:val="0"/>
                  <w:marBottom w:val="0"/>
                  <w:divBdr>
                    <w:top w:val="none" w:sz="0" w:space="0" w:color="auto"/>
                    <w:left w:val="none" w:sz="0" w:space="0" w:color="auto"/>
                    <w:bottom w:val="none" w:sz="0" w:space="0" w:color="auto"/>
                    <w:right w:val="none" w:sz="0" w:space="0" w:color="auto"/>
                  </w:divBdr>
                  <w:divsChild>
                    <w:div w:id="1459954791">
                      <w:marLeft w:val="0"/>
                      <w:marRight w:val="0"/>
                      <w:marTop w:val="0"/>
                      <w:marBottom w:val="0"/>
                      <w:divBdr>
                        <w:top w:val="none" w:sz="0" w:space="0" w:color="auto"/>
                        <w:left w:val="none" w:sz="0" w:space="0" w:color="auto"/>
                        <w:bottom w:val="none" w:sz="0" w:space="0" w:color="auto"/>
                        <w:right w:val="none" w:sz="0" w:space="0" w:color="auto"/>
                      </w:divBdr>
                    </w:div>
                  </w:divsChild>
                </w:div>
                <w:div w:id="402408924">
                  <w:marLeft w:val="0"/>
                  <w:marRight w:val="0"/>
                  <w:marTop w:val="0"/>
                  <w:marBottom w:val="0"/>
                  <w:divBdr>
                    <w:top w:val="none" w:sz="0" w:space="0" w:color="auto"/>
                    <w:left w:val="none" w:sz="0" w:space="0" w:color="auto"/>
                    <w:bottom w:val="none" w:sz="0" w:space="0" w:color="auto"/>
                    <w:right w:val="none" w:sz="0" w:space="0" w:color="auto"/>
                  </w:divBdr>
                  <w:divsChild>
                    <w:div w:id="320276768">
                      <w:marLeft w:val="0"/>
                      <w:marRight w:val="0"/>
                      <w:marTop w:val="0"/>
                      <w:marBottom w:val="0"/>
                      <w:divBdr>
                        <w:top w:val="none" w:sz="0" w:space="0" w:color="auto"/>
                        <w:left w:val="none" w:sz="0" w:space="0" w:color="auto"/>
                        <w:bottom w:val="none" w:sz="0" w:space="0" w:color="auto"/>
                        <w:right w:val="none" w:sz="0" w:space="0" w:color="auto"/>
                      </w:divBdr>
                    </w:div>
                  </w:divsChild>
                </w:div>
                <w:div w:id="487212562">
                  <w:marLeft w:val="0"/>
                  <w:marRight w:val="0"/>
                  <w:marTop w:val="0"/>
                  <w:marBottom w:val="0"/>
                  <w:divBdr>
                    <w:top w:val="none" w:sz="0" w:space="0" w:color="auto"/>
                    <w:left w:val="none" w:sz="0" w:space="0" w:color="auto"/>
                    <w:bottom w:val="none" w:sz="0" w:space="0" w:color="auto"/>
                    <w:right w:val="none" w:sz="0" w:space="0" w:color="auto"/>
                  </w:divBdr>
                  <w:divsChild>
                    <w:div w:id="394474550">
                      <w:marLeft w:val="0"/>
                      <w:marRight w:val="0"/>
                      <w:marTop w:val="0"/>
                      <w:marBottom w:val="0"/>
                      <w:divBdr>
                        <w:top w:val="none" w:sz="0" w:space="0" w:color="auto"/>
                        <w:left w:val="none" w:sz="0" w:space="0" w:color="auto"/>
                        <w:bottom w:val="none" w:sz="0" w:space="0" w:color="auto"/>
                        <w:right w:val="none" w:sz="0" w:space="0" w:color="auto"/>
                      </w:divBdr>
                    </w:div>
                  </w:divsChild>
                </w:div>
                <w:div w:id="592713752">
                  <w:marLeft w:val="0"/>
                  <w:marRight w:val="0"/>
                  <w:marTop w:val="0"/>
                  <w:marBottom w:val="0"/>
                  <w:divBdr>
                    <w:top w:val="none" w:sz="0" w:space="0" w:color="auto"/>
                    <w:left w:val="none" w:sz="0" w:space="0" w:color="auto"/>
                    <w:bottom w:val="none" w:sz="0" w:space="0" w:color="auto"/>
                    <w:right w:val="none" w:sz="0" w:space="0" w:color="auto"/>
                  </w:divBdr>
                  <w:divsChild>
                    <w:div w:id="1159466106">
                      <w:marLeft w:val="0"/>
                      <w:marRight w:val="0"/>
                      <w:marTop w:val="0"/>
                      <w:marBottom w:val="0"/>
                      <w:divBdr>
                        <w:top w:val="none" w:sz="0" w:space="0" w:color="auto"/>
                        <w:left w:val="none" w:sz="0" w:space="0" w:color="auto"/>
                        <w:bottom w:val="none" w:sz="0" w:space="0" w:color="auto"/>
                        <w:right w:val="none" w:sz="0" w:space="0" w:color="auto"/>
                      </w:divBdr>
                    </w:div>
                  </w:divsChild>
                </w:div>
                <w:div w:id="595669979">
                  <w:marLeft w:val="0"/>
                  <w:marRight w:val="0"/>
                  <w:marTop w:val="0"/>
                  <w:marBottom w:val="0"/>
                  <w:divBdr>
                    <w:top w:val="none" w:sz="0" w:space="0" w:color="auto"/>
                    <w:left w:val="none" w:sz="0" w:space="0" w:color="auto"/>
                    <w:bottom w:val="none" w:sz="0" w:space="0" w:color="auto"/>
                    <w:right w:val="none" w:sz="0" w:space="0" w:color="auto"/>
                  </w:divBdr>
                  <w:divsChild>
                    <w:div w:id="410934646">
                      <w:marLeft w:val="0"/>
                      <w:marRight w:val="0"/>
                      <w:marTop w:val="0"/>
                      <w:marBottom w:val="0"/>
                      <w:divBdr>
                        <w:top w:val="none" w:sz="0" w:space="0" w:color="auto"/>
                        <w:left w:val="none" w:sz="0" w:space="0" w:color="auto"/>
                        <w:bottom w:val="none" w:sz="0" w:space="0" w:color="auto"/>
                        <w:right w:val="none" w:sz="0" w:space="0" w:color="auto"/>
                      </w:divBdr>
                    </w:div>
                  </w:divsChild>
                </w:div>
                <w:div w:id="768043163">
                  <w:marLeft w:val="0"/>
                  <w:marRight w:val="0"/>
                  <w:marTop w:val="0"/>
                  <w:marBottom w:val="0"/>
                  <w:divBdr>
                    <w:top w:val="none" w:sz="0" w:space="0" w:color="auto"/>
                    <w:left w:val="none" w:sz="0" w:space="0" w:color="auto"/>
                    <w:bottom w:val="none" w:sz="0" w:space="0" w:color="auto"/>
                    <w:right w:val="none" w:sz="0" w:space="0" w:color="auto"/>
                  </w:divBdr>
                  <w:divsChild>
                    <w:div w:id="1586111902">
                      <w:marLeft w:val="0"/>
                      <w:marRight w:val="0"/>
                      <w:marTop w:val="0"/>
                      <w:marBottom w:val="0"/>
                      <w:divBdr>
                        <w:top w:val="none" w:sz="0" w:space="0" w:color="auto"/>
                        <w:left w:val="none" w:sz="0" w:space="0" w:color="auto"/>
                        <w:bottom w:val="none" w:sz="0" w:space="0" w:color="auto"/>
                        <w:right w:val="none" w:sz="0" w:space="0" w:color="auto"/>
                      </w:divBdr>
                    </w:div>
                  </w:divsChild>
                </w:div>
                <w:div w:id="776871913">
                  <w:marLeft w:val="0"/>
                  <w:marRight w:val="0"/>
                  <w:marTop w:val="0"/>
                  <w:marBottom w:val="0"/>
                  <w:divBdr>
                    <w:top w:val="none" w:sz="0" w:space="0" w:color="auto"/>
                    <w:left w:val="none" w:sz="0" w:space="0" w:color="auto"/>
                    <w:bottom w:val="none" w:sz="0" w:space="0" w:color="auto"/>
                    <w:right w:val="none" w:sz="0" w:space="0" w:color="auto"/>
                  </w:divBdr>
                  <w:divsChild>
                    <w:div w:id="886068918">
                      <w:marLeft w:val="0"/>
                      <w:marRight w:val="0"/>
                      <w:marTop w:val="0"/>
                      <w:marBottom w:val="0"/>
                      <w:divBdr>
                        <w:top w:val="none" w:sz="0" w:space="0" w:color="auto"/>
                        <w:left w:val="none" w:sz="0" w:space="0" w:color="auto"/>
                        <w:bottom w:val="none" w:sz="0" w:space="0" w:color="auto"/>
                        <w:right w:val="none" w:sz="0" w:space="0" w:color="auto"/>
                      </w:divBdr>
                    </w:div>
                  </w:divsChild>
                </w:div>
                <w:div w:id="887449321">
                  <w:marLeft w:val="0"/>
                  <w:marRight w:val="0"/>
                  <w:marTop w:val="0"/>
                  <w:marBottom w:val="0"/>
                  <w:divBdr>
                    <w:top w:val="none" w:sz="0" w:space="0" w:color="auto"/>
                    <w:left w:val="none" w:sz="0" w:space="0" w:color="auto"/>
                    <w:bottom w:val="none" w:sz="0" w:space="0" w:color="auto"/>
                    <w:right w:val="none" w:sz="0" w:space="0" w:color="auto"/>
                  </w:divBdr>
                  <w:divsChild>
                    <w:div w:id="365519450">
                      <w:marLeft w:val="0"/>
                      <w:marRight w:val="0"/>
                      <w:marTop w:val="0"/>
                      <w:marBottom w:val="0"/>
                      <w:divBdr>
                        <w:top w:val="none" w:sz="0" w:space="0" w:color="auto"/>
                        <w:left w:val="none" w:sz="0" w:space="0" w:color="auto"/>
                        <w:bottom w:val="none" w:sz="0" w:space="0" w:color="auto"/>
                        <w:right w:val="none" w:sz="0" w:space="0" w:color="auto"/>
                      </w:divBdr>
                    </w:div>
                  </w:divsChild>
                </w:div>
                <w:div w:id="901326880">
                  <w:marLeft w:val="0"/>
                  <w:marRight w:val="0"/>
                  <w:marTop w:val="0"/>
                  <w:marBottom w:val="0"/>
                  <w:divBdr>
                    <w:top w:val="none" w:sz="0" w:space="0" w:color="auto"/>
                    <w:left w:val="none" w:sz="0" w:space="0" w:color="auto"/>
                    <w:bottom w:val="none" w:sz="0" w:space="0" w:color="auto"/>
                    <w:right w:val="none" w:sz="0" w:space="0" w:color="auto"/>
                  </w:divBdr>
                  <w:divsChild>
                    <w:div w:id="1594049886">
                      <w:marLeft w:val="0"/>
                      <w:marRight w:val="0"/>
                      <w:marTop w:val="0"/>
                      <w:marBottom w:val="0"/>
                      <w:divBdr>
                        <w:top w:val="none" w:sz="0" w:space="0" w:color="auto"/>
                        <w:left w:val="none" w:sz="0" w:space="0" w:color="auto"/>
                        <w:bottom w:val="none" w:sz="0" w:space="0" w:color="auto"/>
                        <w:right w:val="none" w:sz="0" w:space="0" w:color="auto"/>
                      </w:divBdr>
                    </w:div>
                  </w:divsChild>
                </w:div>
                <w:div w:id="992026703">
                  <w:marLeft w:val="0"/>
                  <w:marRight w:val="0"/>
                  <w:marTop w:val="0"/>
                  <w:marBottom w:val="0"/>
                  <w:divBdr>
                    <w:top w:val="none" w:sz="0" w:space="0" w:color="auto"/>
                    <w:left w:val="none" w:sz="0" w:space="0" w:color="auto"/>
                    <w:bottom w:val="none" w:sz="0" w:space="0" w:color="auto"/>
                    <w:right w:val="none" w:sz="0" w:space="0" w:color="auto"/>
                  </w:divBdr>
                  <w:divsChild>
                    <w:div w:id="1627349280">
                      <w:marLeft w:val="0"/>
                      <w:marRight w:val="0"/>
                      <w:marTop w:val="0"/>
                      <w:marBottom w:val="0"/>
                      <w:divBdr>
                        <w:top w:val="none" w:sz="0" w:space="0" w:color="auto"/>
                        <w:left w:val="none" w:sz="0" w:space="0" w:color="auto"/>
                        <w:bottom w:val="none" w:sz="0" w:space="0" w:color="auto"/>
                        <w:right w:val="none" w:sz="0" w:space="0" w:color="auto"/>
                      </w:divBdr>
                    </w:div>
                  </w:divsChild>
                </w:div>
                <w:div w:id="1095859271">
                  <w:marLeft w:val="0"/>
                  <w:marRight w:val="0"/>
                  <w:marTop w:val="0"/>
                  <w:marBottom w:val="0"/>
                  <w:divBdr>
                    <w:top w:val="none" w:sz="0" w:space="0" w:color="auto"/>
                    <w:left w:val="none" w:sz="0" w:space="0" w:color="auto"/>
                    <w:bottom w:val="none" w:sz="0" w:space="0" w:color="auto"/>
                    <w:right w:val="none" w:sz="0" w:space="0" w:color="auto"/>
                  </w:divBdr>
                  <w:divsChild>
                    <w:div w:id="1164777769">
                      <w:marLeft w:val="0"/>
                      <w:marRight w:val="0"/>
                      <w:marTop w:val="0"/>
                      <w:marBottom w:val="0"/>
                      <w:divBdr>
                        <w:top w:val="none" w:sz="0" w:space="0" w:color="auto"/>
                        <w:left w:val="none" w:sz="0" w:space="0" w:color="auto"/>
                        <w:bottom w:val="none" w:sz="0" w:space="0" w:color="auto"/>
                        <w:right w:val="none" w:sz="0" w:space="0" w:color="auto"/>
                      </w:divBdr>
                    </w:div>
                  </w:divsChild>
                </w:div>
                <w:div w:id="1100642179">
                  <w:marLeft w:val="0"/>
                  <w:marRight w:val="0"/>
                  <w:marTop w:val="0"/>
                  <w:marBottom w:val="0"/>
                  <w:divBdr>
                    <w:top w:val="none" w:sz="0" w:space="0" w:color="auto"/>
                    <w:left w:val="none" w:sz="0" w:space="0" w:color="auto"/>
                    <w:bottom w:val="none" w:sz="0" w:space="0" w:color="auto"/>
                    <w:right w:val="none" w:sz="0" w:space="0" w:color="auto"/>
                  </w:divBdr>
                  <w:divsChild>
                    <w:div w:id="1059206096">
                      <w:marLeft w:val="0"/>
                      <w:marRight w:val="0"/>
                      <w:marTop w:val="0"/>
                      <w:marBottom w:val="0"/>
                      <w:divBdr>
                        <w:top w:val="none" w:sz="0" w:space="0" w:color="auto"/>
                        <w:left w:val="none" w:sz="0" w:space="0" w:color="auto"/>
                        <w:bottom w:val="none" w:sz="0" w:space="0" w:color="auto"/>
                        <w:right w:val="none" w:sz="0" w:space="0" w:color="auto"/>
                      </w:divBdr>
                    </w:div>
                  </w:divsChild>
                </w:div>
                <w:div w:id="1111323248">
                  <w:marLeft w:val="0"/>
                  <w:marRight w:val="0"/>
                  <w:marTop w:val="0"/>
                  <w:marBottom w:val="0"/>
                  <w:divBdr>
                    <w:top w:val="none" w:sz="0" w:space="0" w:color="auto"/>
                    <w:left w:val="none" w:sz="0" w:space="0" w:color="auto"/>
                    <w:bottom w:val="none" w:sz="0" w:space="0" w:color="auto"/>
                    <w:right w:val="none" w:sz="0" w:space="0" w:color="auto"/>
                  </w:divBdr>
                  <w:divsChild>
                    <w:div w:id="421341899">
                      <w:marLeft w:val="0"/>
                      <w:marRight w:val="0"/>
                      <w:marTop w:val="0"/>
                      <w:marBottom w:val="0"/>
                      <w:divBdr>
                        <w:top w:val="none" w:sz="0" w:space="0" w:color="auto"/>
                        <w:left w:val="none" w:sz="0" w:space="0" w:color="auto"/>
                        <w:bottom w:val="none" w:sz="0" w:space="0" w:color="auto"/>
                        <w:right w:val="none" w:sz="0" w:space="0" w:color="auto"/>
                      </w:divBdr>
                    </w:div>
                    <w:div w:id="1029768326">
                      <w:marLeft w:val="0"/>
                      <w:marRight w:val="0"/>
                      <w:marTop w:val="0"/>
                      <w:marBottom w:val="0"/>
                      <w:divBdr>
                        <w:top w:val="none" w:sz="0" w:space="0" w:color="auto"/>
                        <w:left w:val="none" w:sz="0" w:space="0" w:color="auto"/>
                        <w:bottom w:val="none" w:sz="0" w:space="0" w:color="auto"/>
                        <w:right w:val="none" w:sz="0" w:space="0" w:color="auto"/>
                      </w:divBdr>
                    </w:div>
                  </w:divsChild>
                </w:div>
                <w:div w:id="1163665623">
                  <w:marLeft w:val="0"/>
                  <w:marRight w:val="0"/>
                  <w:marTop w:val="0"/>
                  <w:marBottom w:val="0"/>
                  <w:divBdr>
                    <w:top w:val="none" w:sz="0" w:space="0" w:color="auto"/>
                    <w:left w:val="none" w:sz="0" w:space="0" w:color="auto"/>
                    <w:bottom w:val="none" w:sz="0" w:space="0" w:color="auto"/>
                    <w:right w:val="none" w:sz="0" w:space="0" w:color="auto"/>
                  </w:divBdr>
                  <w:divsChild>
                    <w:div w:id="1454981707">
                      <w:marLeft w:val="0"/>
                      <w:marRight w:val="0"/>
                      <w:marTop w:val="0"/>
                      <w:marBottom w:val="0"/>
                      <w:divBdr>
                        <w:top w:val="none" w:sz="0" w:space="0" w:color="auto"/>
                        <w:left w:val="none" w:sz="0" w:space="0" w:color="auto"/>
                        <w:bottom w:val="none" w:sz="0" w:space="0" w:color="auto"/>
                        <w:right w:val="none" w:sz="0" w:space="0" w:color="auto"/>
                      </w:divBdr>
                    </w:div>
                  </w:divsChild>
                </w:div>
                <w:div w:id="1280454647">
                  <w:marLeft w:val="0"/>
                  <w:marRight w:val="0"/>
                  <w:marTop w:val="0"/>
                  <w:marBottom w:val="0"/>
                  <w:divBdr>
                    <w:top w:val="none" w:sz="0" w:space="0" w:color="auto"/>
                    <w:left w:val="none" w:sz="0" w:space="0" w:color="auto"/>
                    <w:bottom w:val="none" w:sz="0" w:space="0" w:color="auto"/>
                    <w:right w:val="none" w:sz="0" w:space="0" w:color="auto"/>
                  </w:divBdr>
                  <w:divsChild>
                    <w:div w:id="646670776">
                      <w:marLeft w:val="0"/>
                      <w:marRight w:val="0"/>
                      <w:marTop w:val="0"/>
                      <w:marBottom w:val="0"/>
                      <w:divBdr>
                        <w:top w:val="none" w:sz="0" w:space="0" w:color="auto"/>
                        <w:left w:val="none" w:sz="0" w:space="0" w:color="auto"/>
                        <w:bottom w:val="none" w:sz="0" w:space="0" w:color="auto"/>
                        <w:right w:val="none" w:sz="0" w:space="0" w:color="auto"/>
                      </w:divBdr>
                    </w:div>
                  </w:divsChild>
                </w:div>
                <w:div w:id="1369334566">
                  <w:marLeft w:val="0"/>
                  <w:marRight w:val="0"/>
                  <w:marTop w:val="0"/>
                  <w:marBottom w:val="0"/>
                  <w:divBdr>
                    <w:top w:val="none" w:sz="0" w:space="0" w:color="auto"/>
                    <w:left w:val="none" w:sz="0" w:space="0" w:color="auto"/>
                    <w:bottom w:val="none" w:sz="0" w:space="0" w:color="auto"/>
                    <w:right w:val="none" w:sz="0" w:space="0" w:color="auto"/>
                  </w:divBdr>
                  <w:divsChild>
                    <w:div w:id="861095032">
                      <w:marLeft w:val="0"/>
                      <w:marRight w:val="0"/>
                      <w:marTop w:val="0"/>
                      <w:marBottom w:val="0"/>
                      <w:divBdr>
                        <w:top w:val="none" w:sz="0" w:space="0" w:color="auto"/>
                        <w:left w:val="none" w:sz="0" w:space="0" w:color="auto"/>
                        <w:bottom w:val="none" w:sz="0" w:space="0" w:color="auto"/>
                        <w:right w:val="none" w:sz="0" w:space="0" w:color="auto"/>
                      </w:divBdr>
                    </w:div>
                  </w:divsChild>
                </w:div>
                <w:div w:id="1398044936">
                  <w:marLeft w:val="0"/>
                  <w:marRight w:val="0"/>
                  <w:marTop w:val="0"/>
                  <w:marBottom w:val="0"/>
                  <w:divBdr>
                    <w:top w:val="none" w:sz="0" w:space="0" w:color="auto"/>
                    <w:left w:val="none" w:sz="0" w:space="0" w:color="auto"/>
                    <w:bottom w:val="none" w:sz="0" w:space="0" w:color="auto"/>
                    <w:right w:val="none" w:sz="0" w:space="0" w:color="auto"/>
                  </w:divBdr>
                  <w:divsChild>
                    <w:div w:id="1648393130">
                      <w:marLeft w:val="0"/>
                      <w:marRight w:val="0"/>
                      <w:marTop w:val="0"/>
                      <w:marBottom w:val="0"/>
                      <w:divBdr>
                        <w:top w:val="none" w:sz="0" w:space="0" w:color="auto"/>
                        <w:left w:val="none" w:sz="0" w:space="0" w:color="auto"/>
                        <w:bottom w:val="none" w:sz="0" w:space="0" w:color="auto"/>
                        <w:right w:val="none" w:sz="0" w:space="0" w:color="auto"/>
                      </w:divBdr>
                    </w:div>
                  </w:divsChild>
                </w:div>
                <w:div w:id="1406806070">
                  <w:marLeft w:val="0"/>
                  <w:marRight w:val="0"/>
                  <w:marTop w:val="0"/>
                  <w:marBottom w:val="0"/>
                  <w:divBdr>
                    <w:top w:val="none" w:sz="0" w:space="0" w:color="auto"/>
                    <w:left w:val="none" w:sz="0" w:space="0" w:color="auto"/>
                    <w:bottom w:val="none" w:sz="0" w:space="0" w:color="auto"/>
                    <w:right w:val="none" w:sz="0" w:space="0" w:color="auto"/>
                  </w:divBdr>
                  <w:divsChild>
                    <w:div w:id="1388065778">
                      <w:marLeft w:val="0"/>
                      <w:marRight w:val="0"/>
                      <w:marTop w:val="0"/>
                      <w:marBottom w:val="0"/>
                      <w:divBdr>
                        <w:top w:val="none" w:sz="0" w:space="0" w:color="auto"/>
                        <w:left w:val="none" w:sz="0" w:space="0" w:color="auto"/>
                        <w:bottom w:val="none" w:sz="0" w:space="0" w:color="auto"/>
                        <w:right w:val="none" w:sz="0" w:space="0" w:color="auto"/>
                      </w:divBdr>
                    </w:div>
                  </w:divsChild>
                </w:div>
                <w:div w:id="1428959208">
                  <w:marLeft w:val="0"/>
                  <w:marRight w:val="0"/>
                  <w:marTop w:val="0"/>
                  <w:marBottom w:val="0"/>
                  <w:divBdr>
                    <w:top w:val="none" w:sz="0" w:space="0" w:color="auto"/>
                    <w:left w:val="none" w:sz="0" w:space="0" w:color="auto"/>
                    <w:bottom w:val="none" w:sz="0" w:space="0" w:color="auto"/>
                    <w:right w:val="none" w:sz="0" w:space="0" w:color="auto"/>
                  </w:divBdr>
                  <w:divsChild>
                    <w:div w:id="794104205">
                      <w:marLeft w:val="0"/>
                      <w:marRight w:val="0"/>
                      <w:marTop w:val="0"/>
                      <w:marBottom w:val="0"/>
                      <w:divBdr>
                        <w:top w:val="none" w:sz="0" w:space="0" w:color="auto"/>
                        <w:left w:val="none" w:sz="0" w:space="0" w:color="auto"/>
                        <w:bottom w:val="none" w:sz="0" w:space="0" w:color="auto"/>
                        <w:right w:val="none" w:sz="0" w:space="0" w:color="auto"/>
                      </w:divBdr>
                    </w:div>
                  </w:divsChild>
                </w:div>
                <w:div w:id="1430007222">
                  <w:marLeft w:val="0"/>
                  <w:marRight w:val="0"/>
                  <w:marTop w:val="0"/>
                  <w:marBottom w:val="0"/>
                  <w:divBdr>
                    <w:top w:val="none" w:sz="0" w:space="0" w:color="auto"/>
                    <w:left w:val="none" w:sz="0" w:space="0" w:color="auto"/>
                    <w:bottom w:val="none" w:sz="0" w:space="0" w:color="auto"/>
                    <w:right w:val="none" w:sz="0" w:space="0" w:color="auto"/>
                  </w:divBdr>
                  <w:divsChild>
                    <w:div w:id="1594898665">
                      <w:marLeft w:val="0"/>
                      <w:marRight w:val="0"/>
                      <w:marTop w:val="0"/>
                      <w:marBottom w:val="0"/>
                      <w:divBdr>
                        <w:top w:val="none" w:sz="0" w:space="0" w:color="auto"/>
                        <w:left w:val="none" w:sz="0" w:space="0" w:color="auto"/>
                        <w:bottom w:val="none" w:sz="0" w:space="0" w:color="auto"/>
                        <w:right w:val="none" w:sz="0" w:space="0" w:color="auto"/>
                      </w:divBdr>
                    </w:div>
                  </w:divsChild>
                </w:div>
                <w:div w:id="1445071950">
                  <w:marLeft w:val="0"/>
                  <w:marRight w:val="0"/>
                  <w:marTop w:val="0"/>
                  <w:marBottom w:val="0"/>
                  <w:divBdr>
                    <w:top w:val="none" w:sz="0" w:space="0" w:color="auto"/>
                    <w:left w:val="none" w:sz="0" w:space="0" w:color="auto"/>
                    <w:bottom w:val="none" w:sz="0" w:space="0" w:color="auto"/>
                    <w:right w:val="none" w:sz="0" w:space="0" w:color="auto"/>
                  </w:divBdr>
                  <w:divsChild>
                    <w:div w:id="281302187">
                      <w:marLeft w:val="0"/>
                      <w:marRight w:val="0"/>
                      <w:marTop w:val="0"/>
                      <w:marBottom w:val="0"/>
                      <w:divBdr>
                        <w:top w:val="none" w:sz="0" w:space="0" w:color="auto"/>
                        <w:left w:val="none" w:sz="0" w:space="0" w:color="auto"/>
                        <w:bottom w:val="none" w:sz="0" w:space="0" w:color="auto"/>
                        <w:right w:val="none" w:sz="0" w:space="0" w:color="auto"/>
                      </w:divBdr>
                    </w:div>
                  </w:divsChild>
                </w:div>
                <w:div w:id="1476141317">
                  <w:marLeft w:val="0"/>
                  <w:marRight w:val="0"/>
                  <w:marTop w:val="0"/>
                  <w:marBottom w:val="0"/>
                  <w:divBdr>
                    <w:top w:val="none" w:sz="0" w:space="0" w:color="auto"/>
                    <w:left w:val="none" w:sz="0" w:space="0" w:color="auto"/>
                    <w:bottom w:val="none" w:sz="0" w:space="0" w:color="auto"/>
                    <w:right w:val="none" w:sz="0" w:space="0" w:color="auto"/>
                  </w:divBdr>
                  <w:divsChild>
                    <w:div w:id="1645699191">
                      <w:marLeft w:val="0"/>
                      <w:marRight w:val="0"/>
                      <w:marTop w:val="0"/>
                      <w:marBottom w:val="0"/>
                      <w:divBdr>
                        <w:top w:val="none" w:sz="0" w:space="0" w:color="auto"/>
                        <w:left w:val="none" w:sz="0" w:space="0" w:color="auto"/>
                        <w:bottom w:val="none" w:sz="0" w:space="0" w:color="auto"/>
                        <w:right w:val="none" w:sz="0" w:space="0" w:color="auto"/>
                      </w:divBdr>
                    </w:div>
                  </w:divsChild>
                </w:div>
                <w:div w:id="1510411816">
                  <w:marLeft w:val="0"/>
                  <w:marRight w:val="0"/>
                  <w:marTop w:val="0"/>
                  <w:marBottom w:val="0"/>
                  <w:divBdr>
                    <w:top w:val="none" w:sz="0" w:space="0" w:color="auto"/>
                    <w:left w:val="none" w:sz="0" w:space="0" w:color="auto"/>
                    <w:bottom w:val="none" w:sz="0" w:space="0" w:color="auto"/>
                    <w:right w:val="none" w:sz="0" w:space="0" w:color="auto"/>
                  </w:divBdr>
                  <w:divsChild>
                    <w:div w:id="356929023">
                      <w:marLeft w:val="0"/>
                      <w:marRight w:val="0"/>
                      <w:marTop w:val="0"/>
                      <w:marBottom w:val="0"/>
                      <w:divBdr>
                        <w:top w:val="none" w:sz="0" w:space="0" w:color="auto"/>
                        <w:left w:val="none" w:sz="0" w:space="0" w:color="auto"/>
                        <w:bottom w:val="none" w:sz="0" w:space="0" w:color="auto"/>
                        <w:right w:val="none" w:sz="0" w:space="0" w:color="auto"/>
                      </w:divBdr>
                    </w:div>
                  </w:divsChild>
                </w:div>
                <w:div w:id="1517580035">
                  <w:marLeft w:val="0"/>
                  <w:marRight w:val="0"/>
                  <w:marTop w:val="0"/>
                  <w:marBottom w:val="0"/>
                  <w:divBdr>
                    <w:top w:val="none" w:sz="0" w:space="0" w:color="auto"/>
                    <w:left w:val="none" w:sz="0" w:space="0" w:color="auto"/>
                    <w:bottom w:val="none" w:sz="0" w:space="0" w:color="auto"/>
                    <w:right w:val="none" w:sz="0" w:space="0" w:color="auto"/>
                  </w:divBdr>
                  <w:divsChild>
                    <w:div w:id="35740204">
                      <w:marLeft w:val="0"/>
                      <w:marRight w:val="0"/>
                      <w:marTop w:val="0"/>
                      <w:marBottom w:val="0"/>
                      <w:divBdr>
                        <w:top w:val="none" w:sz="0" w:space="0" w:color="auto"/>
                        <w:left w:val="none" w:sz="0" w:space="0" w:color="auto"/>
                        <w:bottom w:val="none" w:sz="0" w:space="0" w:color="auto"/>
                        <w:right w:val="none" w:sz="0" w:space="0" w:color="auto"/>
                      </w:divBdr>
                    </w:div>
                  </w:divsChild>
                </w:div>
                <w:div w:id="1574395017">
                  <w:marLeft w:val="0"/>
                  <w:marRight w:val="0"/>
                  <w:marTop w:val="0"/>
                  <w:marBottom w:val="0"/>
                  <w:divBdr>
                    <w:top w:val="none" w:sz="0" w:space="0" w:color="auto"/>
                    <w:left w:val="none" w:sz="0" w:space="0" w:color="auto"/>
                    <w:bottom w:val="none" w:sz="0" w:space="0" w:color="auto"/>
                    <w:right w:val="none" w:sz="0" w:space="0" w:color="auto"/>
                  </w:divBdr>
                  <w:divsChild>
                    <w:div w:id="162162594">
                      <w:marLeft w:val="0"/>
                      <w:marRight w:val="0"/>
                      <w:marTop w:val="0"/>
                      <w:marBottom w:val="0"/>
                      <w:divBdr>
                        <w:top w:val="none" w:sz="0" w:space="0" w:color="auto"/>
                        <w:left w:val="none" w:sz="0" w:space="0" w:color="auto"/>
                        <w:bottom w:val="none" w:sz="0" w:space="0" w:color="auto"/>
                        <w:right w:val="none" w:sz="0" w:space="0" w:color="auto"/>
                      </w:divBdr>
                    </w:div>
                  </w:divsChild>
                </w:div>
                <w:div w:id="1650016366">
                  <w:marLeft w:val="0"/>
                  <w:marRight w:val="0"/>
                  <w:marTop w:val="0"/>
                  <w:marBottom w:val="0"/>
                  <w:divBdr>
                    <w:top w:val="none" w:sz="0" w:space="0" w:color="auto"/>
                    <w:left w:val="none" w:sz="0" w:space="0" w:color="auto"/>
                    <w:bottom w:val="none" w:sz="0" w:space="0" w:color="auto"/>
                    <w:right w:val="none" w:sz="0" w:space="0" w:color="auto"/>
                  </w:divBdr>
                  <w:divsChild>
                    <w:div w:id="1929195562">
                      <w:marLeft w:val="0"/>
                      <w:marRight w:val="0"/>
                      <w:marTop w:val="0"/>
                      <w:marBottom w:val="0"/>
                      <w:divBdr>
                        <w:top w:val="none" w:sz="0" w:space="0" w:color="auto"/>
                        <w:left w:val="none" w:sz="0" w:space="0" w:color="auto"/>
                        <w:bottom w:val="none" w:sz="0" w:space="0" w:color="auto"/>
                        <w:right w:val="none" w:sz="0" w:space="0" w:color="auto"/>
                      </w:divBdr>
                    </w:div>
                  </w:divsChild>
                </w:div>
                <w:div w:id="1658027444">
                  <w:marLeft w:val="0"/>
                  <w:marRight w:val="0"/>
                  <w:marTop w:val="0"/>
                  <w:marBottom w:val="0"/>
                  <w:divBdr>
                    <w:top w:val="none" w:sz="0" w:space="0" w:color="auto"/>
                    <w:left w:val="none" w:sz="0" w:space="0" w:color="auto"/>
                    <w:bottom w:val="none" w:sz="0" w:space="0" w:color="auto"/>
                    <w:right w:val="none" w:sz="0" w:space="0" w:color="auto"/>
                  </w:divBdr>
                  <w:divsChild>
                    <w:div w:id="826868131">
                      <w:marLeft w:val="0"/>
                      <w:marRight w:val="0"/>
                      <w:marTop w:val="0"/>
                      <w:marBottom w:val="0"/>
                      <w:divBdr>
                        <w:top w:val="none" w:sz="0" w:space="0" w:color="auto"/>
                        <w:left w:val="none" w:sz="0" w:space="0" w:color="auto"/>
                        <w:bottom w:val="none" w:sz="0" w:space="0" w:color="auto"/>
                        <w:right w:val="none" w:sz="0" w:space="0" w:color="auto"/>
                      </w:divBdr>
                    </w:div>
                    <w:div w:id="1215970273">
                      <w:marLeft w:val="0"/>
                      <w:marRight w:val="0"/>
                      <w:marTop w:val="0"/>
                      <w:marBottom w:val="0"/>
                      <w:divBdr>
                        <w:top w:val="none" w:sz="0" w:space="0" w:color="auto"/>
                        <w:left w:val="none" w:sz="0" w:space="0" w:color="auto"/>
                        <w:bottom w:val="none" w:sz="0" w:space="0" w:color="auto"/>
                        <w:right w:val="none" w:sz="0" w:space="0" w:color="auto"/>
                      </w:divBdr>
                    </w:div>
                    <w:div w:id="1277715639">
                      <w:marLeft w:val="0"/>
                      <w:marRight w:val="0"/>
                      <w:marTop w:val="0"/>
                      <w:marBottom w:val="0"/>
                      <w:divBdr>
                        <w:top w:val="none" w:sz="0" w:space="0" w:color="auto"/>
                        <w:left w:val="none" w:sz="0" w:space="0" w:color="auto"/>
                        <w:bottom w:val="none" w:sz="0" w:space="0" w:color="auto"/>
                        <w:right w:val="none" w:sz="0" w:space="0" w:color="auto"/>
                      </w:divBdr>
                    </w:div>
                  </w:divsChild>
                </w:div>
                <w:div w:id="1679037654">
                  <w:marLeft w:val="0"/>
                  <w:marRight w:val="0"/>
                  <w:marTop w:val="0"/>
                  <w:marBottom w:val="0"/>
                  <w:divBdr>
                    <w:top w:val="none" w:sz="0" w:space="0" w:color="auto"/>
                    <w:left w:val="none" w:sz="0" w:space="0" w:color="auto"/>
                    <w:bottom w:val="none" w:sz="0" w:space="0" w:color="auto"/>
                    <w:right w:val="none" w:sz="0" w:space="0" w:color="auto"/>
                  </w:divBdr>
                  <w:divsChild>
                    <w:div w:id="1878931536">
                      <w:marLeft w:val="0"/>
                      <w:marRight w:val="0"/>
                      <w:marTop w:val="0"/>
                      <w:marBottom w:val="0"/>
                      <w:divBdr>
                        <w:top w:val="none" w:sz="0" w:space="0" w:color="auto"/>
                        <w:left w:val="none" w:sz="0" w:space="0" w:color="auto"/>
                        <w:bottom w:val="none" w:sz="0" w:space="0" w:color="auto"/>
                        <w:right w:val="none" w:sz="0" w:space="0" w:color="auto"/>
                      </w:divBdr>
                    </w:div>
                  </w:divsChild>
                </w:div>
                <w:div w:id="1687751201">
                  <w:marLeft w:val="0"/>
                  <w:marRight w:val="0"/>
                  <w:marTop w:val="0"/>
                  <w:marBottom w:val="0"/>
                  <w:divBdr>
                    <w:top w:val="none" w:sz="0" w:space="0" w:color="auto"/>
                    <w:left w:val="none" w:sz="0" w:space="0" w:color="auto"/>
                    <w:bottom w:val="none" w:sz="0" w:space="0" w:color="auto"/>
                    <w:right w:val="none" w:sz="0" w:space="0" w:color="auto"/>
                  </w:divBdr>
                  <w:divsChild>
                    <w:div w:id="1931813409">
                      <w:marLeft w:val="0"/>
                      <w:marRight w:val="0"/>
                      <w:marTop w:val="0"/>
                      <w:marBottom w:val="0"/>
                      <w:divBdr>
                        <w:top w:val="none" w:sz="0" w:space="0" w:color="auto"/>
                        <w:left w:val="none" w:sz="0" w:space="0" w:color="auto"/>
                        <w:bottom w:val="none" w:sz="0" w:space="0" w:color="auto"/>
                        <w:right w:val="none" w:sz="0" w:space="0" w:color="auto"/>
                      </w:divBdr>
                    </w:div>
                  </w:divsChild>
                </w:div>
                <w:div w:id="1733117042">
                  <w:marLeft w:val="0"/>
                  <w:marRight w:val="0"/>
                  <w:marTop w:val="0"/>
                  <w:marBottom w:val="0"/>
                  <w:divBdr>
                    <w:top w:val="none" w:sz="0" w:space="0" w:color="auto"/>
                    <w:left w:val="none" w:sz="0" w:space="0" w:color="auto"/>
                    <w:bottom w:val="none" w:sz="0" w:space="0" w:color="auto"/>
                    <w:right w:val="none" w:sz="0" w:space="0" w:color="auto"/>
                  </w:divBdr>
                  <w:divsChild>
                    <w:div w:id="1880043065">
                      <w:marLeft w:val="0"/>
                      <w:marRight w:val="0"/>
                      <w:marTop w:val="0"/>
                      <w:marBottom w:val="0"/>
                      <w:divBdr>
                        <w:top w:val="none" w:sz="0" w:space="0" w:color="auto"/>
                        <w:left w:val="none" w:sz="0" w:space="0" w:color="auto"/>
                        <w:bottom w:val="none" w:sz="0" w:space="0" w:color="auto"/>
                        <w:right w:val="none" w:sz="0" w:space="0" w:color="auto"/>
                      </w:divBdr>
                    </w:div>
                  </w:divsChild>
                </w:div>
                <w:div w:id="1831870649">
                  <w:marLeft w:val="0"/>
                  <w:marRight w:val="0"/>
                  <w:marTop w:val="0"/>
                  <w:marBottom w:val="0"/>
                  <w:divBdr>
                    <w:top w:val="none" w:sz="0" w:space="0" w:color="auto"/>
                    <w:left w:val="none" w:sz="0" w:space="0" w:color="auto"/>
                    <w:bottom w:val="none" w:sz="0" w:space="0" w:color="auto"/>
                    <w:right w:val="none" w:sz="0" w:space="0" w:color="auto"/>
                  </w:divBdr>
                  <w:divsChild>
                    <w:div w:id="1063682003">
                      <w:marLeft w:val="0"/>
                      <w:marRight w:val="0"/>
                      <w:marTop w:val="0"/>
                      <w:marBottom w:val="0"/>
                      <w:divBdr>
                        <w:top w:val="none" w:sz="0" w:space="0" w:color="auto"/>
                        <w:left w:val="none" w:sz="0" w:space="0" w:color="auto"/>
                        <w:bottom w:val="none" w:sz="0" w:space="0" w:color="auto"/>
                        <w:right w:val="none" w:sz="0" w:space="0" w:color="auto"/>
                      </w:divBdr>
                    </w:div>
                  </w:divsChild>
                </w:div>
                <w:div w:id="1837718900">
                  <w:marLeft w:val="0"/>
                  <w:marRight w:val="0"/>
                  <w:marTop w:val="0"/>
                  <w:marBottom w:val="0"/>
                  <w:divBdr>
                    <w:top w:val="none" w:sz="0" w:space="0" w:color="auto"/>
                    <w:left w:val="none" w:sz="0" w:space="0" w:color="auto"/>
                    <w:bottom w:val="none" w:sz="0" w:space="0" w:color="auto"/>
                    <w:right w:val="none" w:sz="0" w:space="0" w:color="auto"/>
                  </w:divBdr>
                  <w:divsChild>
                    <w:div w:id="545875114">
                      <w:marLeft w:val="0"/>
                      <w:marRight w:val="0"/>
                      <w:marTop w:val="0"/>
                      <w:marBottom w:val="0"/>
                      <w:divBdr>
                        <w:top w:val="none" w:sz="0" w:space="0" w:color="auto"/>
                        <w:left w:val="none" w:sz="0" w:space="0" w:color="auto"/>
                        <w:bottom w:val="none" w:sz="0" w:space="0" w:color="auto"/>
                        <w:right w:val="none" w:sz="0" w:space="0" w:color="auto"/>
                      </w:divBdr>
                    </w:div>
                  </w:divsChild>
                </w:div>
                <w:div w:id="1864662322">
                  <w:marLeft w:val="0"/>
                  <w:marRight w:val="0"/>
                  <w:marTop w:val="0"/>
                  <w:marBottom w:val="0"/>
                  <w:divBdr>
                    <w:top w:val="none" w:sz="0" w:space="0" w:color="auto"/>
                    <w:left w:val="none" w:sz="0" w:space="0" w:color="auto"/>
                    <w:bottom w:val="none" w:sz="0" w:space="0" w:color="auto"/>
                    <w:right w:val="none" w:sz="0" w:space="0" w:color="auto"/>
                  </w:divBdr>
                  <w:divsChild>
                    <w:div w:id="1055741100">
                      <w:marLeft w:val="0"/>
                      <w:marRight w:val="0"/>
                      <w:marTop w:val="0"/>
                      <w:marBottom w:val="0"/>
                      <w:divBdr>
                        <w:top w:val="none" w:sz="0" w:space="0" w:color="auto"/>
                        <w:left w:val="none" w:sz="0" w:space="0" w:color="auto"/>
                        <w:bottom w:val="none" w:sz="0" w:space="0" w:color="auto"/>
                        <w:right w:val="none" w:sz="0" w:space="0" w:color="auto"/>
                      </w:divBdr>
                    </w:div>
                  </w:divsChild>
                </w:div>
                <w:div w:id="1887834468">
                  <w:marLeft w:val="0"/>
                  <w:marRight w:val="0"/>
                  <w:marTop w:val="0"/>
                  <w:marBottom w:val="0"/>
                  <w:divBdr>
                    <w:top w:val="none" w:sz="0" w:space="0" w:color="auto"/>
                    <w:left w:val="none" w:sz="0" w:space="0" w:color="auto"/>
                    <w:bottom w:val="none" w:sz="0" w:space="0" w:color="auto"/>
                    <w:right w:val="none" w:sz="0" w:space="0" w:color="auto"/>
                  </w:divBdr>
                  <w:divsChild>
                    <w:div w:id="2065828104">
                      <w:marLeft w:val="0"/>
                      <w:marRight w:val="0"/>
                      <w:marTop w:val="0"/>
                      <w:marBottom w:val="0"/>
                      <w:divBdr>
                        <w:top w:val="none" w:sz="0" w:space="0" w:color="auto"/>
                        <w:left w:val="none" w:sz="0" w:space="0" w:color="auto"/>
                        <w:bottom w:val="none" w:sz="0" w:space="0" w:color="auto"/>
                        <w:right w:val="none" w:sz="0" w:space="0" w:color="auto"/>
                      </w:divBdr>
                    </w:div>
                  </w:divsChild>
                </w:div>
                <w:div w:id="1895121161">
                  <w:marLeft w:val="0"/>
                  <w:marRight w:val="0"/>
                  <w:marTop w:val="0"/>
                  <w:marBottom w:val="0"/>
                  <w:divBdr>
                    <w:top w:val="none" w:sz="0" w:space="0" w:color="auto"/>
                    <w:left w:val="none" w:sz="0" w:space="0" w:color="auto"/>
                    <w:bottom w:val="none" w:sz="0" w:space="0" w:color="auto"/>
                    <w:right w:val="none" w:sz="0" w:space="0" w:color="auto"/>
                  </w:divBdr>
                  <w:divsChild>
                    <w:div w:id="1990741137">
                      <w:marLeft w:val="0"/>
                      <w:marRight w:val="0"/>
                      <w:marTop w:val="0"/>
                      <w:marBottom w:val="0"/>
                      <w:divBdr>
                        <w:top w:val="none" w:sz="0" w:space="0" w:color="auto"/>
                        <w:left w:val="none" w:sz="0" w:space="0" w:color="auto"/>
                        <w:bottom w:val="none" w:sz="0" w:space="0" w:color="auto"/>
                        <w:right w:val="none" w:sz="0" w:space="0" w:color="auto"/>
                      </w:divBdr>
                    </w:div>
                  </w:divsChild>
                </w:div>
                <w:div w:id="1939947666">
                  <w:marLeft w:val="0"/>
                  <w:marRight w:val="0"/>
                  <w:marTop w:val="0"/>
                  <w:marBottom w:val="0"/>
                  <w:divBdr>
                    <w:top w:val="none" w:sz="0" w:space="0" w:color="auto"/>
                    <w:left w:val="none" w:sz="0" w:space="0" w:color="auto"/>
                    <w:bottom w:val="none" w:sz="0" w:space="0" w:color="auto"/>
                    <w:right w:val="none" w:sz="0" w:space="0" w:color="auto"/>
                  </w:divBdr>
                  <w:divsChild>
                    <w:div w:id="292297062">
                      <w:marLeft w:val="0"/>
                      <w:marRight w:val="0"/>
                      <w:marTop w:val="0"/>
                      <w:marBottom w:val="0"/>
                      <w:divBdr>
                        <w:top w:val="none" w:sz="0" w:space="0" w:color="auto"/>
                        <w:left w:val="none" w:sz="0" w:space="0" w:color="auto"/>
                        <w:bottom w:val="none" w:sz="0" w:space="0" w:color="auto"/>
                        <w:right w:val="none" w:sz="0" w:space="0" w:color="auto"/>
                      </w:divBdr>
                    </w:div>
                  </w:divsChild>
                </w:div>
                <w:div w:id="1963343796">
                  <w:marLeft w:val="0"/>
                  <w:marRight w:val="0"/>
                  <w:marTop w:val="0"/>
                  <w:marBottom w:val="0"/>
                  <w:divBdr>
                    <w:top w:val="none" w:sz="0" w:space="0" w:color="auto"/>
                    <w:left w:val="none" w:sz="0" w:space="0" w:color="auto"/>
                    <w:bottom w:val="none" w:sz="0" w:space="0" w:color="auto"/>
                    <w:right w:val="none" w:sz="0" w:space="0" w:color="auto"/>
                  </w:divBdr>
                  <w:divsChild>
                    <w:div w:id="1520000753">
                      <w:marLeft w:val="0"/>
                      <w:marRight w:val="0"/>
                      <w:marTop w:val="0"/>
                      <w:marBottom w:val="0"/>
                      <w:divBdr>
                        <w:top w:val="none" w:sz="0" w:space="0" w:color="auto"/>
                        <w:left w:val="none" w:sz="0" w:space="0" w:color="auto"/>
                        <w:bottom w:val="none" w:sz="0" w:space="0" w:color="auto"/>
                        <w:right w:val="none" w:sz="0" w:space="0" w:color="auto"/>
                      </w:divBdr>
                    </w:div>
                  </w:divsChild>
                </w:div>
                <w:div w:id="2019501744">
                  <w:marLeft w:val="0"/>
                  <w:marRight w:val="0"/>
                  <w:marTop w:val="0"/>
                  <w:marBottom w:val="0"/>
                  <w:divBdr>
                    <w:top w:val="none" w:sz="0" w:space="0" w:color="auto"/>
                    <w:left w:val="none" w:sz="0" w:space="0" w:color="auto"/>
                    <w:bottom w:val="none" w:sz="0" w:space="0" w:color="auto"/>
                    <w:right w:val="none" w:sz="0" w:space="0" w:color="auto"/>
                  </w:divBdr>
                  <w:divsChild>
                    <w:div w:id="501237778">
                      <w:marLeft w:val="0"/>
                      <w:marRight w:val="0"/>
                      <w:marTop w:val="0"/>
                      <w:marBottom w:val="0"/>
                      <w:divBdr>
                        <w:top w:val="none" w:sz="0" w:space="0" w:color="auto"/>
                        <w:left w:val="none" w:sz="0" w:space="0" w:color="auto"/>
                        <w:bottom w:val="none" w:sz="0" w:space="0" w:color="auto"/>
                        <w:right w:val="none" w:sz="0" w:space="0" w:color="auto"/>
                      </w:divBdr>
                    </w:div>
                  </w:divsChild>
                </w:div>
                <w:div w:id="2019965453">
                  <w:marLeft w:val="0"/>
                  <w:marRight w:val="0"/>
                  <w:marTop w:val="0"/>
                  <w:marBottom w:val="0"/>
                  <w:divBdr>
                    <w:top w:val="none" w:sz="0" w:space="0" w:color="auto"/>
                    <w:left w:val="none" w:sz="0" w:space="0" w:color="auto"/>
                    <w:bottom w:val="none" w:sz="0" w:space="0" w:color="auto"/>
                    <w:right w:val="none" w:sz="0" w:space="0" w:color="auto"/>
                  </w:divBdr>
                  <w:divsChild>
                    <w:div w:id="557521198">
                      <w:marLeft w:val="0"/>
                      <w:marRight w:val="0"/>
                      <w:marTop w:val="0"/>
                      <w:marBottom w:val="0"/>
                      <w:divBdr>
                        <w:top w:val="none" w:sz="0" w:space="0" w:color="auto"/>
                        <w:left w:val="none" w:sz="0" w:space="0" w:color="auto"/>
                        <w:bottom w:val="none" w:sz="0" w:space="0" w:color="auto"/>
                        <w:right w:val="none" w:sz="0" w:space="0" w:color="auto"/>
                      </w:divBdr>
                    </w:div>
                  </w:divsChild>
                </w:div>
                <w:div w:id="2023432718">
                  <w:marLeft w:val="0"/>
                  <w:marRight w:val="0"/>
                  <w:marTop w:val="0"/>
                  <w:marBottom w:val="0"/>
                  <w:divBdr>
                    <w:top w:val="none" w:sz="0" w:space="0" w:color="auto"/>
                    <w:left w:val="none" w:sz="0" w:space="0" w:color="auto"/>
                    <w:bottom w:val="none" w:sz="0" w:space="0" w:color="auto"/>
                    <w:right w:val="none" w:sz="0" w:space="0" w:color="auto"/>
                  </w:divBdr>
                  <w:divsChild>
                    <w:div w:id="13186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4564">
          <w:marLeft w:val="0"/>
          <w:marRight w:val="0"/>
          <w:marTop w:val="0"/>
          <w:marBottom w:val="0"/>
          <w:divBdr>
            <w:top w:val="none" w:sz="0" w:space="0" w:color="auto"/>
            <w:left w:val="none" w:sz="0" w:space="0" w:color="auto"/>
            <w:bottom w:val="none" w:sz="0" w:space="0" w:color="auto"/>
            <w:right w:val="none" w:sz="0" w:space="0" w:color="auto"/>
          </w:divBdr>
          <w:divsChild>
            <w:div w:id="17314557">
              <w:marLeft w:val="0"/>
              <w:marRight w:val="0"/>
              <w:marTop w:val="0"/>
              <w:marBottom w:val="0"/>
              <w:divBdr>
                <w:top w:val="none" w:sz="0" w:space="0" w:color="auto"/>
                <w:left w:val="none" w:sz="0" w:space="0" w:color="auto"/>
                <w:bottom w:val="none" w:sz="0" w:space="0" w:color="auto"/>
                <w:right w:val="none" w:sz="0" w:space="0" w:color="auto"/>
              </w:divBdr>
              <w:divsChild>
                <w:div w:id="1588730778">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sChild>
                <w:div w:id="8065693">
                  <w:marLeft w:val="0"/>
                  <w:marRight w:val="0"/>
                  <w:marTop w:val="0"/>
                  <w:marBottom w:val="0"/>
                  <w:divBdr>
                    <w:top w:val="none" w:sz="0" w:space="0" w:color="auto"/>
                    <w:left w:val="none" w:sz="0" w:space="0" w:color="auto"/>
                    <w:bottom w:val="none" w:sz="0" w:space="0" w:color="auto"/>
                    <w:right w:val="none" w:sz="0" w:space="0" w:color="auto"/>
                  </w:divBdr>
                </w:div>
              </w:divsChild>
            </w:div>
            <w:div w:id="314070002">
              <w:marLeft w:val="0"/>
              <w:marRight w:val="0"/>
              <w:marTop w:val="0"/>
              <w:marBottom w:val="0"/>
              <w:divBdr>
                <w:top w:val="none" w:sz="0" w:space="0" w:color="auto"/>
                <w:left w:val="none" w:sz="0" w:space="0" w:color="auto"/>
                <w:bottom w:val="none" w:sz="0" w:space="0" w:color="auto"/>
                <w:right w:val="none" w:sz="0" w:space="0" w:color="auto"/>
              </w:divBdr>
              <w:divsChild>
                <w:div w:id="379939841">
                  <w:marLeft w:val="0"/>
                  <w:marRight w:val="0"/>
                  <w:marTop w:val="0"/>
                  <w:marBottom w:val="0"/>
                  <w:divBdr>
                    <w:top w:val="none" w:sz="0" w:space="0" w:color="auto"/>
                    <w:left w:val="none" w:sz="0" w:space="0" w:color="auto"/>
                    <w:bottom w:val="none" w:sz="0" w:space="0" w:color="auto"/>
                    <w:right w:val="none" w:sz="0" w:space="0" w:color="auto"/>
                  </w:divBdr>
                </w:div>
              </w:divsChild>
            </w:div>
            <w:div w:id="520244947">
              <w:marLeft w:val="0"/>
              <w:marRight w:val="0"/>
              <w:marTop w:val="0"/>
              <w:marBottom w:val="0"/>
              <w:divBdr>
                <w:top w:val="none" w:sz="0" w:space="0" w:color="auto"/>
                <w:left w:val="none" w:sz="0" w:space="0" w:color="auto"/>
                <w:bottom w:val="none" w:sz="0" w:space="0" w:color="auto"/>
                <w:right w:val="none" w:sz="0" w:space="0" w:color="auto"/>
              </w:divBdr>
              <w:divsChild>
                <w:div w:id="436410040">
                  <w:marLeft w:val="0"/>
                  <w:marRight w:val="0"/>
                  <w:marTop w:val="0"/>
                  <w:marBottom w:val="0"/>
                  <w:divBdr>
                    <w:top w:val="none" w:sz="0" w:space="0" w:color="auto"/>
                    <w:left w:val="none" w:sz="0" w:space="0" w:color="auto"/>
                    <w:bottom w:val="none" w:sz="0" w:space="0" w:color="auto"/>
                    <w:right w:val="none" w:sz="0" w:space="0" w:color="auto"/>
                  </w:divBdr>
                </w:div>
              </w:divsChild>
            </w:div>
            <w:div w:id="611523191">
              <w:marLeft w:val="0"/>
              <w:marRight w:val="0"/>
              <w:marTop w:val="0"/>
              <w:marBottom w:val="0"/>
              <w:divBdr>
                <w:top w:val="none" w:sz="0" w:space="0" w:color="auto"/>
                <w:left w:val="none" w:sz="0" w:space="0" w:color="auto"/>
                <w:bottom w:val="none" w:sz="0" w:space="0" w:color="auto"/>
                <w:right w:val="none" w:sz="0" w:space="0" w:color="auto"/>
              </w:divBdr>
              <w:divsChild>
                <w:div w:id="1209342191">
                  <w:marLeft w:val="0"/>
                  <w:marRight w:val="0"/>
                  <w:marTop w:val="0"/>
                  <w:marBottom w:val="0"/>
                  <w:divBdr>
                    <w:top w:val="none" w:sz="0" w:space="0" w:color="auto"/>
                    <w:left w:val="none" w:sz="0" w:space="0" w:color="auto"/>
                    <w:bottom w:val="none" w:sz="0" w:space="0" w:color="auto"/>
                    <w:right w:val="none" w:sz="0" w:space="0" w:color="auto"/>
                  </w:divBdr>
                </w:div>
              </w:divsChild>
            </w:div>
            <w:div w:id="785585365">
              <w:marLeft w:val="0"/>
              <w:marRight w:val="0"/>
              <w:marTop w:val="0"/>
              <w:marBottom w:val="0"/>
              <w:divBdr>
                <w:top w:val="none" w:sz="0" w:space="0" w:color="auto"/>
                <w:left w:val="none" w:sz="0" w:space="0" w:color="auto"/>
                <w:bottom w:val="none" w:sz="0" w:space="0" w:color="auto"/>
                <w:right w:val="none" w:sz="0" w:space="0" w:color="auto"/>
              </w:divBdr>
              <w:divsChild>
                <w:div w:id="1901016199">
                  <w:marLeft w:val="0"/>
                  <w:marRight w:val="0"/>
                  <w:marTop w:val="0"/>
                  <w:marBottom w:val="0"/>
                  <w:divBdr>
                    <w:top w:val="none" w:sz="0" w:space="0" w:color="auto"/>
                    <w:left w:val="none" w:sz="0" w:space="0" w:color="auto"/>
                    <w:bottom w:val="none" w:sz="0" w:space="0" w:color="auto"/>
                    <w:right w:val="none" w:sz="0" w:space="0" w:color="auto"/>
                  </w:divBdr>
                </w:div>
              </w:divsChild>
            </w:div>
            <w:div w:id="810559350">
              <w:marLeft w:val="0"/>
              <w:marRight w:val="0"/>
              <w:marTop w:val="0"/>
              <w:marBottom w:val="0"/>
              <w:divBdr>
                <w:top w:val="none" w:sz="0" w:space="0" w:color="auto"/>
                <w:left w:val="none" w:sz="0" w:space="0" w:color="auto"/>
                <w:bottom w:val="none" w:sz="0" w:space="0" w:color="auto"/>
                <w:right w:val="none" w:sz="0" w:space="0" w:color="auto"/>
              </w:divBdr>
              <w:divsChild>
                <w:div w:id="168175336">
                  <w:marLeft w:val="0"/>
                  <w:marRight w:val="0"/>
                  <w:marTop w:val="0"/>
                  <w:marBottom w:val="0"/>
                  <w:divBdr>
                    <w:top w:val="none" w:sz="0" w:space="0" w:color="auto"/>
                    <w:left w:val="none" w:sz="0" w:space="0" w:color="auto"/>
                    <w:bottom w:val="none" w:sz="0" w:space="0" w:color="auto"/>
                    <w:right w:val="none" w:sz="0" w:space="0" w:color="auto"/>
                  </w:divBdr>
                </w:div>
              </w:divsChild>
            </w:div>
            <w:div w:id="816872896">
              <w:marLeft w:val="0"/>
              <w:marRight w:val="0"/>
              <w:marTop w:val="0"/>
              <w:marBottom w:val="0"/>
              <w:divBdr>
                <w:top w:val="none" w:sz="0" w:space="0" w:color="auto"/>
                <w:left w:val="none" w:sz="0" w:space="0" w:color="auto"/>
                <w:bottom w:val="none" w:sz="0" w:space="0" w:color="auto"/>
                <w:right w:val="none" w:sz="0" w:space="0" w:color="auto"/>
              </w:divBdr>
              <w:divsChild>
                <w:div w:id="938223430">
                  <w:marLeft w:val="0"/>
                  <w:marRight w:val="0"/>
                  <w:marTop w:val="0"/>
                  <w:marBottom w:val="0"/>
                  <w:divBdr>
                    <w:top w:val="none" w:sz="0" w:space="0" w:color="auto"/>
                    <w:left w:val="none" w:sz="0" w:space="0" w:color="auto"/>
                    <w:bottom w:val="none" w:sz="0" w:space="0" w:color="auto"/>
                    <w:right w:val="none" w:sz="0" w:space="0" w:color="auto"/>
                  </w:divBdr>
                </w:div>
              </w:divsChild>
            </w:div>
            <w:div w:id="825702637">
              <w:marLeft w:val="0"/>
              <w:marRight w:val="0"/>
              <w:marTop w:val="0"/>
              <w:marBottom w:val="0"/>
              <w:divBdr>
                <w:top w:val="none" w:sz="0" w:space="0" w:color="auto"/>
                <w:left w:val="none" w:sz="0" w:space="0" w:color="auto"/>
                <w:bottom w:val="none" w:sz="0" w:space="0" w:color="auto"/>
                <w:right w:val="none" w:sz="0" w:space="0" w:color="auto"/>
              </w:divBdr>
              <w:divsChild>
                <w:div w:id="1486895526">
                  <w:marLeft w:val="0"/>
                  <w:marRight w:val="0"/>
                  <w:marTop w:val="0"/>
                  <w:marBottom w:val="0"/>
                  <w:divBdr>
                    <w:top w:val="none" w:sz="0" w:space="0" w:color="auto"/>
                    <w:left w:val="none" w:sz="0" w:space="0" w:color="auto"/>
                    <w:bottom w:val="none" w:sz="0" w:space="0" w:color="auto"/>
                    <w:right w:val="none" w:sz="0" w:space="0" w:color="auto"/>
                  </w:divBdr>
                </w:div>
              </w:divsChild>
            </w:div>
            <w:div w:id="934821459">
              <w:marLeft w:val="0"/>
              <w:marRight w:val="0"/>
              <w:marTop w:val="0"/>
              <w:marBottom w:val="0"/>
              <w:divBdr>
                <w:top w:val="none" w:sz="0" w:space="0" w:color="auto"/>
                <w:left w:val="none" w:sz="0" w:space="0" w:color="auto"/>
                <w:bottom w:val="none" w:sz="0" w:space="0" w:color="auto"/>
                <w:right w:val="none" w:sz="0" w:space="0" w:color="auto"/>
              </w:divBdr>
              <w:divsChild>
                <w:div w:id="1656832193">
                  <w:marLeft w:val="0"/>
                  <w:marRight w:val="0"/>
                  <w:marTop w:val="0"/>
                  <w:marBottom w:val="0"/>
                  <w:divBdr>
                    <w:top w:val="none" w:sz="0" w:space="0" w:color="auto"/>
                    <w:left w:val="none" w:sz="0" w:space="0" w:color="auto"/>
                    <w:bottom w:val="none" w:sz="0" w:space="0" w:color="auto"/>
                    <w:right w:val="none" w:sz="0" w:space="0" w:color="auto"/>
                  </w:divBdr>
                </w:div>
              </w:divsChild>
            </w:div>
            <w:div w:id="1011184174">
              <w:marLeft w:val="0"/>
              <w:marRight w:val="0"/>
              <w:marTop w:val="0"/>
              <w:marBottom w:val="0"/>
              <w:divBdr>
                <w:top w:val="none" w:sz="0" w:space="0" w:color="auto"/>
                <w:left w:val="none" w:sz="0" w:space="0" w:color="auto"/>
                <w:bottom w:val="none" w:sz="0" w:space="0" w:color="auto"/>
                <w:right w:val="none" w:sz="0" w:space="0" w:color="auto"/>
              </w:divBdr>
              <w:divsChild>
                <w:div w:id="152839889">
                  <w:marLeft w:val="0"/>
                  <w:marRight w:val="0"/>
                  <w:marTop w:val="0"/>
                  <w:marBottom w:val="0"/>
                  <w:divBdr>
                    <w:top w:val="none" w:sz="0" w:space="0" w:color="auto"/>
                    <w:left w:val="none" w:sz="0" w:space="0" w:color="auto"/>
                    <w:bottom w:val="none" w:sz="0" w:space="0" w:color="auto"/>
                    <w:right w:val="none" w:sz="0" w:space="0" w:color="auto"/>
                  </w:divBdr>
                </w:div>
              </w:divsChild>
            </w:div>
            <w:div w:id="1089809755">
              <w:marLeft w:val="0"/>
              <w:marRight w:val="0"/>
              <w:marTop w:val="0"/>
              <w:marBottom w:val="0"/>
              <w:divBdr>
                <w:top w:val="none" w:sz="0" w:space="0" w:color="auto"/>
                <w:left w:val="none" w:sz="0" w:space="0" w:color="auto"/>
                <w:bottom w:val="none" w:sz="0" w:space="0" w:color="auto"/>
                <w:right w:val="none" w:sz="0" w:space="0" w:color="auto"/>
              </w:divBdr>
              <w:divsChild>
                <w:div w:id="117571993">
                  <w:marLeft w:val="0"/>
                  <w:marRight w:val="0"/>
                  <w:marTop w:val="0"/>
                  <w:marBottom w:val="0"/>
                  <w:divBdr>
                    <w:top w:val="none" w:sz="0" w:space="0" w:color="auto"/>
                    <w:left w:val="none" w:sz="0" w:space="0" w:color="auto"/>
                    <w:bottom w:val="none" w:sz="0" w:space="0" w:color="auto"/>
                    <w:right w:val="none" w:sz="0" w:space="0" w:color="auto"/>
                  </w:divBdr>
                </w:div>
              </w:divsChild>
            </w:div>
            <w:div w:id="1280993767">
              <w:marLeft w:val="0"/>
              <w:marRight w:val="0"/>
              <w:marTop w:val="0"/>
              <w:marBottom w:val="0"/>
              <w:divBdr>
                <w:top w:val="none" w:sz="0" w:space="0" w:color="auto"/>
                <w:left w:val="none" w:sz="0" w:space="0" w:color="auto"/>
                <w:bottom w:val="none" w:sz="0" w:space="0" w:color="auto"/>
                <w:right w:val="none" w:sz="0" w:space="0" w:color="auto"/>
              </w:divBdr>
              <w:divsChild>
                <w:div w:id="1705397846">
                  <w:marLeft w:val="0"/>
                  <w:marRight w:val="0"/>
                  <w:marTop w:val="0"/>
                  <w:marBottom w:val="0"/>
                  <w:divBdr>
                    <w:top w:val="none" w:sz="0" w:space="0" w:color="auto"/>
                    <w:left w:val="none" w:sz="0" w:space="0" w:color="auto"/>
                    <w:bottom w:val="none" w:sz="0" w:space="0" w:color="auto"/>
                    <w:right w:val="none" w:sz="0" w:space="0" w:color="auto"/>
                  </w:divBdr>
                </w:div>
              </w:divsChild>
            </w:div>
            <w:div w:id="1304382376">
              <w:marLeft w:val="0"/>
              <w:marRight w:val="0"/>
              <w:marTop w:val="0"/>
              <w:marBottom w:val="0"/>
              <w:divBdr>
                <w:top w:val="none" w:sz="0" w:space="0" w:color="auto"/>
                <w:left w:val="none" w:sz="0" w:space="0" w:color="auto"/>
                <w:bottom w:val="none" w:sz="0" w:space="0" w:color="auto"/>
                <w:right w:val="none" w:sz="0" w:space="0" w:color="auto"/>
              </w:divBdr>
              <w:divsChild>
                <w:div w:id="229776518">
                  <w:marLeft w:val="0"/>
                  <w:marRight w:val="0"/>
                  <w:marTop w:val="0"/>
                  <w:marBottom w:val="0"/>
                  <w:divBdr>
                    <w:top w:val="none" w:sz="0" w:space="0" w:color="auto"/>
                    <w:left w:val="none" w:sz="0" w:space="0" w:color="auto"/>
                    <w:bottom w:val="none" w:sz="0" w:space="0" w:color="auto"/>
                    <w:right w:val="none" w:sz="0" w:space="0" w:color="auto"/>
                  </w:divBdr>
                </w:div>
              </w:divsChild>
            </w:div>
            <w:div w:id="1360399209">
              <w:marLeft w:val="0"/>
              <w:marRight w:val="0"/>
              <w:marTop w:val="0"/>
              <w:marBottom w:val="0"/>
              <w:divBdr>
                <w:top w:val="none" w:sz="0" w:space="0" w:color="auto"/>
                <w:left w:val="none" w:sz="0" w:space="0" w:color="auto"/>
                <w:bottom w:val="none" w:sz="0" w:space="0" w:color="auto"/>
                <w:right w:val="none" w:sz="0" w:space="0" w:color="auto"/>
              </w:divBdr>
              <w:divsChild>
                <w:div w:id="645091072">
                  <w:marLeft w:val="0"/>
                  <w:marRight w:val="0"/>
                  <w:marTop w:val="0"/>
                  <w:marBottom w:val="0"/>
                  <w:divBdr>
                    <w:top w:val="none" w:sz="0" w:space="0" w:color="auto"/>
                    <w:left w:val="none" w:sz="0" w:space="0" w:color="auto"/>
                    <w:bottom w:val="none" w:sz="0" w:space="0" w:color="auto"/>
                    <w:right w:val="none" w:sz="0" w:space="0" w:color="auto"/>
                  </w:divBdr>
                </w:div>
              </w:divsChild>
            </w:div>
            <w:div w:id="1483694981">
              <w:marLeft w:val="0"/>
              <w:marRight w:val="0"/>
              <w:marTop w:val="0"/>
              <w:marBottom w:val="0"/>
              <w:divBdr>
                <w:top w:val="none" w:sz="0" w:space="0" w:color="auto"/>
                <w:left w:val="none" w:sz="0" w:space="0" w:color="auto"/>
                <w:bottom w:val="none" w:sz="0" w:space="0" w:color="auto"/>
                <w:right w:val="none" w:sz="0" w:space="0" w:color="auto"/>
              </w:divBdr>
              <w:divsChild>
                <w:div w:id="1024549840">
                  <w:marLeft w:val="0"/>
                  <w:marRight w:val="0"/>
                  <w:marTop w:val="0"/>
                  <w:marBottom w:val="0"/>
                  <w:divBdr>
                    <w:top w:val="none" w:sz="0" w:space="0" w:color="auto"/>
                    <w:left w:val="none" w:sz="0" w:space="0" w:color="auto"/>
                    <w:bottom w:val="none" w:sz="0" w:space="0" w:color="auto"/>
                    <w:right w:val="none" w:sz="0" w:space="0" w:color="auto"/>
                  </w:divBdr>
                </w:div>
              </w:divsChild>
            </w:div>
            <w:div w:id="1521819951">
              <w:marLeft w:val="0"/>
              <w:marRight w:val="0"/>
              <w:marTop w:val="0"/>
              <w:marBottom w:val="0"/>
              <w:divBdr>
                <w:top w:val="none" w:sz="0" w:space="0" w:color="auto"/>
                <w:left w:val="none" w:sz="0" w:space="0" w:color="auto"/>
                <w:bottom w:val="none" w:sz="0" w:space="0" w:color="auto"/>
                <w:right w:val="none" w:sz="0" w:space="0" w:color="auto"/>
              </w:divBdr>
              <w:divsChild>
                <w:div w:id="1570992095">
                  <w:marLeft w:val="0"/>
                  <w:marRight w:val="0"/>
                  <w:marTop w:val="0"/>
                  <w:marBottom w:val="0"/>
                  <w:divBdr>
                    <w:top w:val="none" w:sz="0" w:space="0" w:color="auto"/>
                    <w:left w:val="none" w:sz="0" w:space="0" w:color="auto"/>
                    <w:bottom w:val="none" w:sz="0" w:space="0" w:color="auto"/>
                    <w:right w:val="none" w:sz="0" w:space="0" w:color="auto"/>
                  </w:divBdr>
                </w:div>
              </w:divsChild>
            </w:div>
            <w:div w:id="1602761668">
              <w:marLeft w:val="0"/>
              <w:marRight w:val="0"/>
              <w:marTop w:val="0"/>
              <w:marBottom w:val="0"/>
              <w:divBdr>
                <w:top w:val="none" w:sz="0" w:space="0" w:color="auto"/>
                <w:left w:val="none" w:sz="0" w:space="0" w:color="auto"/>
                <w:bottom w:val="none" w:sz="0" w:space="0" w:color="auto"/>
                <w:right w:val="none" w:sz="0" w:space="0" w:color="auto"/>
              </w:divBdr>
              <w:divsChild>
                <w:div w:id="54087071">
                  <w:marLeft w:val="0"/>
                  <w:marRight w:val="0"/>
                  <w:marTop w:val="0"/>
                  <w:marBottom w:val="0"/>
                  <w:divBdr>
                    <w:top w:val="none" w:sz="0" w:space="0" w:color="auto"/>
                    <w:left w:val="none" w:sz="0" w:space="0" w:color="auto"/>
                    <w:bottom w:val="none" w:sz="0" w:space="0" w:color="auto"/>
                    <w:right w:val="none" w:sz="0" w:space="0" w:color="auto"/>
                  </w:divBdr>
                </w:div>
              </w:divsChild>
            </w:div>
            <w:div w:id="1756513480">
              <w:marLeft w:val="0"/>
              <w:marRight w:val="0"/>
              <w:marTop w:val="0"/>
              <w:marBottom w:val="0"/>
              <w:divBdr>
                <w:top w:val="none" w:sz="0" w:space="0" w:color="auto"/>
                <w:left w:val="none" w:sz="0" w:space="0" w:color="auto"/>
                <w:bottom w:val="none" w:sz="0" w:space="0" w:color="auto"/>
                <w:right w:val="none" w:sz="0" w:space="0" w:color="auto"/>
              </w:divBdr>
              <w:divsChild>
                <w:div w:id="742336467">
                  <w:marLeft w:val="0"/>
                  <w:marRight w:val="0"/>
                  <w:marTop w:val="0"/>
                  <w:marBottom w:val="0"/>
                  <w:divBdr>
                    <w:top w:val="none" w:sz="0" w:space="0" w:color="auto"/>
                    <w:left w:val="none" w:sz="0" w:space="0" w:color="auto"/>
                    <w:bottom w:val="none" w:sz="0" w:space="0" w:color="auto"/>
                    <w:right w:val="none" w:sz="0" w:space="0" w:color="auto"/>
                  </w:divBdr>
                </w:div>
              </w:divsChild>
            </w:div>
            <w:div w:id="1977877872">
              <w:marLeft w:val="0"/>
              <w:marRight w:val="0"/>
              <w:marTop w:val="0"/>
              <w:marBottom w:val="0"/>
              <w:divBdr>
                <w:top w:val="none" w:sz="0" w:space="0" w:color="auto"/>
                <w:left w:val="none" w:sz="0" w:space="0" w:color="auto"/>
                <w:bottom w:val="none" w:sz="0" w:space="0" w:color="auto"/>
                <w:right w:val="none" w:sz="0" w:space="0" w:color="auto"/>
              </w:divBdr>
              <w:divsChild>
                <w:div w:id="1288732384">
                  <w:marLeft w:val="0"/>
                  <w:marRight w:val="0"/>
                  <w:marTop w:val="0"/>
                  <w:marBottom w:val="0"/>
                  <w:divBdr>
                    <w:top w:val="none" w:sz="0" w:space="0" w:color="auto"/>
                    <w:left w:val="none" w:sz="0" w:space="0" w:color="auto"/>
                    <w:bottom w:val="none" w:sz="0" w:space="0" w:color="auto"/>
                    <w:right w:val="none" w:sz="0" w:space="0" w:color="auto"/>
                  </w:divBdr>
                </w:div>
              </w:divsChild>
            </w:div>
            <w:div w:id="2047293167">
              <w:marLeft w:val="0"/>
              <w:marRight w:val="0"/>
              <w:marTop w:val="0"/>
              <w:marBottom w:val="0"/>
              <w:divBdr>
                <w:top w:val="none" w:sz="0" w:space="0" w:color="auto"/>
                <w:left w:val="none" w:sz="0" w:space="0" w:color="auto"/>
                <w:bottom w:val="none" w:sz="0" w:space="0" w:color="auto"/>
                <w:right w:val="none" w:sz="0" w:space="0" w:color="auto"/>
              </w:divBdr>
              <w:divsChild>
                <w:div w:id="1258901299">
                  <w:marLeft w:val="0"/>
                  <w:marRight w:val="0"/>
                  <w:marTop w:val="0"/>
                  <w:marBottom w:val="0"/>
                  <w:divBdr>
                    <w:top w:val="none" w:sz="0" w:space="0" w:color="auto"/>
                    <w:left w:val="none" w:sz="0" w:space="0" w:color="auto"/>
                    <w:bottom w:val="none" w:sz="0" w:space="0" w:color="auto"/>
                    <w:right w:val="none" w:sz="0" w:space="0" w:color="auto"/>
                  </w:divBdr>
                </w:div>
              </w:divsChild>
            </w:div>
            <w:div w:id="2120253216">
              <w:marLeft w:val="0"/>
              <w:marRight w:val="0"/>
              <w:marTop w:val="0"/>
              <w:marBottom w:val="0"/>
              <w:divBdr>
                <w:top w:val="none" w:sz="0" w:space="0" w:color="auto"/>
                <w:left w:val="none" w:sz="0" w:space="0" w:color="auto"/>
                <w:bottom w:val="none" w:sz="0" w:space="0" w:color="auto"/>
                <w:right w:val="none" w:sz="0" w:space="0" w:color="auto"/>
              </w:divBdr>
              <w:divsChild>
                <w:div w:id="33652278">
                  <w:marLeft w:val="0"/>
                  <w:marRight w:val="0"/>
                  <w:marTop w:val="0"/>
                  <w:marBottom w:val="0"/>
                  <w:divBdr>
                    <w:top w:val="none" w:sz="0" w:space="0" w:color="auto"/>
                    <w:left w:val="none" w:sz="0" w:space="0" w:color="auto"/>
                    <w:bottom w:val="none" w:sz="0" w:space="0" w:color="auto"/>
                    <w:right w:val="none" w:sz="0" w:space="0" w:color="auto"/>
                  </w:divBdr>
                </w:div>
                <w:div w:id="939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5152">
          <w:marLeft w:val="0"/>
          <w:marRight w:val="0"/>
          <w:marTop w:val="0"/>
          <w:marBottom w:val="0"/>
          <w:divBdr>
            <w:top w:val="none" w:sz="0" w:space="0" w:color="auto"/>
            <w:left w:val="none" w:sz="0" w:space="0" w:color="auto"/>
            <w:bottom w:val="none" w:sz="0" w:space="0" w:color="auto"/>
            <w:right w:val="none" w:sz="0" w:space="0" w:color="auto"/>
          </w:divBdr>
          <w:divsChild>
            <w:div w:id="50663701">
              <w:marLeft w:val="0"/>
              <w:marRight w:val="0"/>
              <w:marTop w:val="0"/>
              <w:marBottom w:val="0"/>
              <w:divBdr>
                <w:top w:val="none" w:sz="0" w:space="0" w:color="auto"/>
                <w:left w:val="none" w:sz="0" w:space="0" w:color="auto"/>
                <w:bottom w:val="none" w:sz="0" w:space="0" w:color="auto"/>
                <w:right w:val="none" w:sz="0" w:space="0" w:color="auto"/>
              </w:divBdr>
              <w:divsChild>
                <w:div w:id="911084485">
                  <w:marLeft w:val="0"/>
                  <w:marRight w:val="0"/>
                  <w:marTop w:val="0"/>
                  <w:marBottom w:val="0"/>
                  <w:divBdr>
                    <w:top w:val="none" w:sz="0" w:space="0" w:color="auto"/>
                    <w:left w:val="none" w:sz="0" w:space="0" w:color="auto"/>
                    <w:bottom w:val="none" w:sz="0" w:space="0" w:color="auto"/>
                    <w:right w:val="none" w:sz="0" w:space="0" w:color="auto"/>
                  </w:divBdr>
                </w:div>
              </w:divsChild>
            </w:div>
            <w:div w:id="89815231">
              <w:marLeft w:val="0"/>
              <w:marRight w:val="0"/>
              <w:marTop w:val="0"/>
              <w:marBottom w:val="0"/>
              <w:divBdr>
                <w:top w:val="none" w:sz="0" w:space="0" w:color="auto"/>
                <w:left w:val="none" w:sz="0" w:space="0" w:color="auto"/>
                <w:bottom w:val="none" w:sz="0" w:space="0" w:color="auto"/>
                <w:right w:val="none" w:sz="0" w:space="0" w:color="auto"/>
              </w:divBdr>
              <w:divsChild>
                <w:div w:id="1760910863">
                  <w:marLeft w:val="0"/>
                  <w:marRight w:val="0"/>
                  <w:marTop w:val="0"/>
                  <w:marBottom w:val="0"/>
                  <w:divBdr>
                    <w:top w:val="none" w:sz="0" w:space="0" w:color="auto"/>
                    <w:left w:val="none" w:sz="0" w:space="0" w:color="auto"/>
                    <w:bottom w:val="none" w:sz="0" w:space="0" w:color="auto"/>
                    <w:right w:val="none" w:sz="0" w:space="0" w:color="auto"/>
                  </w:divBdr>
                </w:div>
              </w:divsChild>
            </w:div>
            <w:div w:id="115678358">
              <w:marLeft w:val="0"/>
              <w:marRight w:val="0"/>
              <w:marTop w:val="0"/>
              <w:marBottom w:val="0"/>
              <w:divBdr>
                <w:top w:val="none" w:sz="0" w:space="0" w:color="auto"/>
                <w:left w:val="none" w:sz="0" w:space="0" w:color="auto"/>
                <w:bottom w:val="none" w:sz="0" w:space="0" w:color="auto"/>
                <w:right w:val="none" w:sz="0" w:space="0" w:color="auto"/>
              </w:divBdr>
              <w:divsChild>
                <w:div w:id="677318027">
                  <w:marLeft w:val="0"/>
                  <w:marRight w:val="0"/>
                  <w:marTop w:val="0"/>
                  <w:marBottom w:val="0"/>
                  <w:divBdr>
                    <w:top w:val="none" w:sz="0" w:space="0" w:color="auto"/>
                    <w:left w:val="none" w:sz="0" w:space="0" w:color="auto"/>
                    <w:bottom w:val="none" w:sz="0" w:space="0" w:color="auto"/>
                    <w:right w:val="none" w:sz="0" w:space="0" w:color="auto"/>
                  </w:divBdr>
                </w:div>
              </w:divsChild>
            </w:div>
            <w:div w:id="126509204">
              <w:marLeft w:val="0"/>
              <w:marRight w:val="0"/>
              <w:marTop w:val="0"/>
              <w:marBottom w:val="0"/>
              <w:divBdr>
                <w:top w:val="none" w:sz="0" w:space="0" w:color="auto"/>
                <w:left w:val="none" w:sz="0" w:space="0" w:color="auto"/>
                <w:bottom w:val="none" w:sz="0" w:space="0" w:color="auto"/>
                <w:right w:val="none" w:sz="0" w:space="0" w:color="auto"/>
              </w:divBdr>
              <w:divsChild>
                <w:div w:id="1763523899">
                  <w:marLeft w:val="0"/>
                  <w:marRight w:val="0"/>
                  <w:marTop w:val="0"/>
                  <w:marBottom w:val="0"/>
                  <w:divBdr>
                    <w:top w:val="none" w:sz="0" w:space="0" w:color="auto"/>
                    <w:left w:val="none" w:sz="0" w:space="0" w:color="auto"/>
                    <w:bottom w:val="none" w:sz="0" w:space="0" w:color="auto"/>
                    <w:right w:val="none" w:sz="0" w:space="0" w:color="auto"/>
                  </w:divBdr>
                </w:div>
              </w:divsChild>
            </w:div>
            <w:div w:id="129591431">
              <w:marLeft w:val="0"/>
              <w:marRight w:val="0"/>
              <w:marTop w:val="0"/>
              <w:marBottom w:val="0"/>
              <w:divBdr>
                <w:top w:val="none" w:sz="0" w:space="0" w:color="auto"/>
                <w:left w:val="none" w:sz="0" w:space="0" w:color="auto"/>
                <w:bottom w:val="none" w:sz="0" w:space="0" w:color="auto"/>
                <w:right w:val="none" w:sz="0" w:space="0" w:color="auto"/>
              </w:divBdr>
              <w:divsChild>
                <w:div w:id="640380015">
                  <w:marLeft w:val="0"/>
                  <w:marRight w:val="0"/>
                  <w:marTop w:val="0"/>
                  <w:marBottom w:val="0"/>
                  <w:divBdr>
                    <w:top w:val="none" w:sz="0" w:space="0" w:color="auto"/>
                    <w:left w:val="none" w:sz="0" w:space="0" w:color="auto"/>
                    <w:bottom w:val="none" w:sz="0" w:space="0" w:color="auto"/>
                    <w:right w:val="none" w:sz="0" w:space="0" w:color="auto"/>
                  </w:divBdr>
                </w:div>
              </w:divsChild>
            </w:div>
            <w:div w:id="167410735">
              <w:marLeft w:val="0"/>
              <w:marRight w:val="0"/>
              <w:marTop w:val="0"/>
              <w:marBottom w:val="0"/>
              <w:divBdr>
                <w:top w:val="none" w:sz="0" w:space="0" w:color="auto"/>
                <w:left w:val="none" w:sz="0" w:space="0" w:color="auto"/>
                <w:bottom w:val="none" w:sz="0" w:space="0" w:color="auto"/>
                <w:right w:val="none" w:sz="0" w:space="0" w:color="auto"/>
              </w:divBdr>
              <w:divsChild>
                <w:div w:id="1499150453">
                  <w:marLeft w:val="0"/>
                  <w:marRight w:val="0"/>
                  <w:marTop w:val="0"/>
                  <w:marBottom w:val="0"/>
                  <w:divBdr>
                    <w:top w:val="none" w:sz="0" w:space="0" w:color="auto"/>
                    <w:left w:val="none" w:sz="0" w:space="0" w:color="auto"/>
                    <w:bottom w:val="none" w:sz="0" w:space="0" w:color="auto"/>
                    <w:right w:val="none" w:sz="0" w:space="0" w:color="auto"/>
                  </w:divBdr>
                </w:div>
              </w:divsChild>
            </w:div>
            <w:div w:id="297491580">
              <w:marLeft w:val="0"/>
              <w:marRight w:val="0"/>
              <w:marTop w:val="0"/>
              <w:marBottom w:val="0"/>
              <w:divBdr>
                <w:top w:val="none" w:sz="0" w:space="0" w:color="auto"/>
                <w:left w:val="none" w:sz="0" w:space="0" w:color="auto"/>
                <w:bottom w:val="none" w:sz="0" w:space="0" w:color="auto"/>
                <w:right w:val="none" w:sz="0" w:space="0" w:color="auto"/>
              </w:divBdr>
              <w:divsChild>
                <w:div w:id="800417126">
                  <w:marLeft w:val="0"/>
                  <w:marRight w:val="0"/>
                  <w:marTop w:val="0"/>
                  <w:marBottom w:val="0"/>
                  <w:divBdr>
                    <w:top w:val="none" w:sz="0" w:space="0" w:color="auto"/>
                    <w:left w:val="none" w:sz="0" w:space="0" w:color="auto"/>
                    <w:bottom w:val="none" w:sz="0" w:space="0" w:color="auto"/>
                    <w:right w:val="none" w:sz="0" w:space="0" w:color="auto"/>
                  </w:divBdr>
                </w:div>
              </w:divsChild>
            </w:div>
            <w:div w:id="307829273">
              <w:marLeft w:val="0"/>
              <w:marRight w:val="0"/>
              <w:marTop w:val="0"/>
              <w:marBottom w:val="0"/>
              <w:divBdr>
                <w:top w:val="none" w:sz="0" w:space="0" w:color="auto"/>
                <w:left w:val="none" w:sz="0" w:space="0" w:color="auto"/>
                <w:bottom w:val="none" w:sz="0" w:space="0" w:color="auto"/>
                <w:right w:val="none" w:sz="0" w:space="0" w:color="auto"/>
              </w:divBdr>
              <w:divsChild>
                <w:div w:id="1870875650">
                  <w:marLeft w:val="0"/>
                  <w:marRight w:val="0"/>
                  <w:marTop w:val="0"/>
                  <w:marBottom w:val="0"/>
                  <w:divBdr>
                    <w:top w:val="none" w:sz="0" w:space="0" w:color="auto"/>
                    <w:left w:val="none" w:sz="0" w:space="0" w:color="auto"/>
                    <w:bottom w:val="none" w:sz="0" w:space="0" w:color="auto"/>
                    <w:right w:val="none" w:sz="0" w:space="0" w:color="auto"/>
                  </w:divBdr>
                </w:div>
              </w:divsChild>
            </w:div>
            <w:div w:id="337196779">
              <w:marLeft w:val="0"/>
              <w:marRight w:val="0"/>
              <w:marTop w:val="0"/>
              <w:marBottom w:val="0"/>
              <w:divBdr>
                <w:top w:val="none" w:sz="0" w:space="0" w:color="auto"/>
                <w:left w:val="none" w:sz="0" w:space="0" w:color="auto"/>
                <w:bottom w:val="none" w:sz="0" w:space="0" w:color="auto"/>
                <w:right w:val="none" w:sz="0" w:space="0" w:color="auto"/>
              </w:divBdr>
              <w:divsChild>
                <w:div w:id="1397239625">
                  <w:marLeft w:val="0"/>
                  <w:marRight w:val="0"/>
                  <w:marTop w:val="0"/>
                  <w:marBottom w:val="0"/>
                  <w:divBdr>
                    <w:top w:val="none" w:sz="0" w:space="0" w:color="auto"/>
                    <w:left w:val="none" w:sz="0" w:space="0" w:color="auto"/>
                    <w:bottom w:val="none" w:sz="0" w:space="0" w:color="auto"/>
                    <w:right w:val="none" w:sz="0" w:space="0" w:color="auto"/>
                  </w:divBdr>
                </w:div>
              </w:divsChild>
            </w:div>
            <w:div w:id="347173267">
              <w:marLeft w:val="0"/>
              <w:marRight w:val="0"/>
              <w:marTop w:val="0"/>
              <w:marBottom w:val="0"/>
              <w:divBdr>
                <w:top w:val="none" w:sz="0" w:space="0" w:color="auto"/>
                <w:left w:val="none" w:sz="0" w:space="0" w:color="auto"/>
                <w:bottom w:val="none" w:sz="0" w:space="0" w:color="auto"/>
                <w:right w:val="none" w:sz="0" w:space="0" w:color="auto"/>
              </w:divBdr>
              <w:divsChild>
                <w:div w:id="336999798">
                  <w:marLeft w:val="0"/>
                  <w:marRight w:val="0"/>
                  <w:marTop w:val="0"/>
                  <w:marBottom w:val="0"/>
                  <w:divBdr>
                    <w:top w:val="none" w:sz="0" w:space="0" w:color="auto"/>
                    <w:left w:val="none" w:sz="0" w:space="0" w:color="auto"/>
                    <w:bottom w:val="none" w:sz="0" w:space="0" w:color="auto"/>
                    <w:right w:val="none" w:sz="0" w:space="0" w:color="auto"/>
                  </w:divBdr>
                </w:div>
              </w:divsChild>
            </w:div>
            <w:div w:id="364600262">
              <w:marLeft w:val="0"/>
              <w:marRight w:val="0"/>
              <w:marTop w:val="0"/>
              <w:marBottom w:val="0"/>
              <w:divBdr>
                <w:top w:val="none" w:sz="0" w:space="0" w:color="auto"/>
                <w:left w:val="none" w:sz="0" w:space="0" w:color="auto"/>
                <w:bottom w:val="none" w:sz="0" w:space="0" w:color="auto"/>
                <w:right w:val="none" w:sz="0" w:space="0" w:color="auto"/>
              </w:divBdr>
              <w:divsChild>
                <w:div w:id="221525293">
                  <w:marLeft w:val="0"/>
                  <w:marRight w:val="0"/>
                  <w:marTop w:val="0"/>
                  <w:marBottom w:val="0"/>
                  <w:divBdr>
                    <w:top w:val="none" w:sz="0" w:space="0" w:color="auto"/>
                    <w:left w:val="none" w:sz="0" w:space="0" w:color="auto"/>
                    <w:bottom w:val="none" w:sz="0" w:space="0" w:color="auto"/>
                    <w:right w:val="none" w:sz="0" w:space="0" w:color="auto"/>
                  </w:divBdr>
                </w:div>
              </w:divsChild>
            </w:div>
            <w:div w:id="521869668">
              <w:marLeft w:val="0"/>
              <w:marRight w:val="0"/>
              <w:marTop w:val="0"/>
              <w:marBottom w:val="0"/>
              <w:divBdr>
                <w:top w:val="none" w:sz="0" w:space="0" w:color="auto"/>
                <w:left w:val="none" w:sz="0" w:space="0" w:color="auto"/>
                <w:bottom w:val="none" w:sz="0" w:space="0" w:color="auto"/>
                <w:right w:val="none" w:sz="0" w:space="0" w:color="auto"/>
              </w:divBdr>
              <w:divsChild>
                <w:div w:id="555090372">
                  <w:marLeft w:val="0"/>
                  <w:marRight w:val="0"/>
                  <w:marTop w:val="0"/>
                  <w:marBottom w:val="0"/>
                  <w:divBdr>
                    <w:top w:val="none" w:sz="0" w:space="0" w:color="auto"/>
                    <w:left w:val="none" w:sz="0" w:space="0" w:color="auto"/>
                    <w:bottom w:val="none" w:sz="0" w:space="0" w:color="auto"/>
                    <w:right w:val="none" w:sz="0" w:space="0" w:color="auto"/>
                  </w:divBdr>
                </w:div>
                <w:div w:id="1424184143">
                  <w:marLeft w:val="0"/>
                  <w:marRight w:val="0"/>
                  <w:marTop w:val="0"/>
                  <w:marBottom w:val="0"/>
                  <w:divBdr>
                    <w:top w:val="none" w:sz="0" w:space="0" w:color="auto"/>
                    <w:left w:val="none" w:sz="0" w:space="0" w:color="auto"/>
                    <w:bottom w:val="none" w:sz="0" w:space="0" w:color="auto"/>
                    <w:right w:val="none" w:sz="0" w:space="0" w:color="auto"/>
                  </w:divBdr>
                </w:div>
                <w:div w:id="1651909211">
                  <w:marLeft w:val="0"/>
                  <w:marRight w:val="0"/>
                  <w:marTop w:val="0"/>
                  <w:marBottom w:val="0"/>
                  <w:divBdr>
                    <w:top w:val="none" w:sz="0" w:space="0" w:color="auto"/>
                    <w:left w:val="none" w:sz="0" w:space="0" w:color="auto"/>
                    <w:bottom w:val="none" w:sz="0" w:space="0" w:color="auto"/>
                    <w:right w:val="none" w:sz="0" w:space="0" w:color="auto"/>
                  </w:divBdr>
                </w:div>
              </w:divsChild>
            </w:div>
            <w:div w:id="566381266">
              <w:marLeft w:val="0"/>
              <w:marRight w:val="0"/>
              <w:marTop w:val="0"/>
              <w:marBottom w:val="0"/>
              <w:divBdr>
                <w:top w:val="none" w:sz="0" w:space="0" w:color="auto"/>
                <w:left w:val="none" w:sz="0" w:space="0" w:color="auto"/>
                <w:bottom w:val="none" w:sz="0" w:space="0" w:color="auto"/>
                <w:right w:val="none" w:sz="0" w:space="0" w:color="auto"/>
              </w:divBdr>
              <w:divsChild>
                <w:div w:id="579097870">
                  <w:marLeft w:val="0"/>
                  <w:marRight w:val="0"/>
                  <w:marTop w:val="0"/>
                  <w:marBottom w:val="0"/>
                  <w:divBdr>
                    <w:top w:val="none" w:sz="0" w:space="0" w:color="auto"/>
                    <w:left w:val="none" w:sz="0" w:space="0" w:color="auto"/>
                    <w:bottom w:val="none" w:sz="0" w:space="0" w:color="auto"/>
                    <w:right w:val="none" w:sz="0" w:space="0" w:color="auto"/>
                  </w:divBdr>
                </w:div>
              </w:divsChild>
            </w:div>
            <w:div w:id="579952341">
              <w:marLeft w:val="0"/>
              <w:marRight w:val="0"/>
              <w:marTop w:val="0"/>
              <w:marBottom w:val="0"/>
              <w:divBdr>
                <w:top w:val="none" w:sz="0" w:space="0" w:color="auto"/>
                <w:left w:val="none" w:sz="0" w:space="0" w:color="auto"/>
                <w:bottom w:val="none" w:sz="0" w:space="0" w:color="auto"/>
                <w:right w:val="none" w:sz="0" w:space="0" w:color="auto"/>
              </w:divBdr>
              <w:divsChild>
                <w:div w:id="1576471033">
                  <w:marLeft w:val="0"/>
                  <w:marRight w:val="0"/>
                  <w:marTop w:val="0"/>
                  <w:marBottom w:val="0"/>
                  <w:divBdr>
                    <w:top w:val="none" w:sz="0" w:space="0" w:color="auto"/>
                    <w:left w:val="none" w:sz="0" w:space="0" w:color="auto"/>
                    <w:bottom w:val="none" w:sz="0" w:space="0" w:color="auto"/>
                    <w:right w:val="none" w:sz="0" w:space="0" w:color="auto"/>
                  </w:divBdr>
                </w:div>
              </w:divsChild>
            </w:div>
            <w:div w:id="617372002">
              <w:marLeft w:val="0"/>
              <w:marRight w:val="0"/>
              <w:marTop w:val="0"/>
              <w:marBottom w:val="0"/>
              <w:divBdr>
                <w:top w:val="none" w:sz="0" w:space="0" w:color="auto"/>
                <w:left w:val="none" w:sz="0" w:space="0" w:color="auto"/>
                <w:bottom w:val="none" w:sz="0" w:space="0" w:color="auto"/>
                <w:right w:val="none" w:sz="0" w:space="0" w:color="auto"/>
              </w:divBdr>
              <w:divsChild>
                <w:div w:id="951859338">
                  <w:marLeft w:val="0"/>
                  <w:marRight w:val="0"/>
                  <w:marTop w:val="0"/>
                  <w:marBottom w:val="0"/>
                  <w:divBdr>
                    <w:top w:val="none" w:sz="0" w:space="0" w:color="auto"/>
                    <w:left w:val="none" w:sz="0" w:space="0" w:color="auto"/>
                    <w:bottom w:val="none" w:sz="0" w:space="0" w:color="auto"/>
                    <w:right w:val="none" w:sz="0" w:space="0" w:color="auto"/>
                  </w:divBdr>
                </w:div>
              </w:divsChild>
            </w:div>
            <w:div w:id="630094666">
              <w:marLeft w:val="0"/>
              <w:marRight w:val="0"/>
              <w:marTop w:val="0"/>
              <w:marBottom w:val="0"/>
              <w:divBdr>
                <w:top w:val="none" w:sz="0" w:space="0" w:color="auto"/>
                <w:left w:val="none" w:sz="0" w:space="0" w:color="auto"/>
                <w:bottom w:val="none" w:sz="0" w:space="0" w:color="auto"/>
                <w:right w:val="none" w:sz="0" w:space="0" w:color="auto"/>
              </w:divBdr>
              <w:divsChild>
                <w:div w:id="452335185">
                  <w:marLeft w:val="0"/>
                  <w:marRight w:val="0"/>
                  <w:marTop w:val="0"/>
                  <w:marBottom w:val="0"/>
                  <w:divBdr>
                    <w:top w:val="none" w:sz="0" w:space="0" w:color="auto"/>
                    <w:left w:val="none" w:sz="0" w:space="0" w:color="auto"/>
                    <w:bottom w:val="none" w:sz="0" w:space="0" w:color="auto"/>
                    <w:right w:val="none" w:sz="0" w:space="0" w:color="auto"/>
                  </w:divBdr>
                </w:div>
              </w:divsChild>
            </w:div>
            <w:div w:id="668288064">
              <w:marLeft w:val="0"/>
              <w:marRight w:val="0"/>
              <w:marTop w:val="0"/>
              <w:marBottom w:val="0"/>
              <w:divBdr>
                <w:top w:val="none" w:sz="0" w:space="0" w:color="auto"/>
                <w:left w:val="none" w:sz="0" w:space="0" w:color="auto"/>
                <w:bottom w:val="none" w:sz="0" w:space="0" w:color="auto"/>
                <w:right w:val="none" w:sz="0" w:space="0" w:color="auto"/>
              </w:divBdr>
              <w:divsChild>
                <w:div w:id="794759103">
                  <w:marLeft w:val="0"/>
                  <w:marRight w:val="0"/>
                  <w:marTop w:val="0"/>
                  <w:marBottom w:val="0"/>
                  <w:divBdr>
                    <w:top w:val="none" w:sz="0" w:space="0" w:color="auto"/>
                    <w:left w:val="none" w:sz="0" w:space="0" w:color="auto"/>
                    <w:bottom w:val="none" w:sz="0" w:space="0" w:color="auto"/>
                    <w:right w:val="none" w:sz="0" w:space="0" w:color="auto"/>
                  </w:divBdr>
                </w:div>
              </w:divsChild>
            </w:div>
            <w:div w:id="954562303">
              <w:marLeft w:val="0"/>
              <w:marRight w:val="0"/>
              <w:marTop w:val="0"/>
              <w:marBottom w:val="0"/>
              <w:divBdr>
                <w:top w:val="none" w:sz="0" w:space="0" w:color="auto"/>
                <w:left w:val="none" w:sz="0" w:space="0" w:color="auto"/>
                <w:bottom w:val="none" w:sz="0" w:space="0" w:color="auto"/>
                <w:right w:val="none" w:sz="0" w:space="0" w:color="auto"/>
              </w:divBdr>
              <w:divsChild>
                <w:div w:id="1935165049">
                  <w:marLeft w:val="0"/>
                  <w:marRight w:val="0"/>
                  <w:marTop w:val="0"/>
                  <w:marBottom w:val="0"/>
                  <w:divBdr>
                    <w:top w:val="none" w:sz="0" w:space="0" w:color="auto"/>
                    <w:left w:val="none" w:sz="0" w:space="0" w:color="auto"/>
                    <w:bottom w:val="none" w:sz="0" w:space="0" w:color="auto"/>
                    <w:right w:val="none" w:sz="0" w:space="0" w:color="auto"/>
                  </w:divBdr>
                </w:div>
              </w:divsChild>
            </w:div>
            <w:div w:id="987321773">
              <w:marLeft w:val="0"/>
              <w:marRight w:val="0"/>
              <w:marTop w:val="0"/>
              <w:marBottom w:val="0"/>
              <w:divBdr>
                <w:top w:val="none" w:sz="0" w:space="0" w:color="auto"/>
                <w:left w:val="none" w:sz="0" w:space="0" w:color="auto"/>
                <w:bottom w:val="none" w:sz="0" w:space="0" w:color="auto"/>
                <w:right w:val="none" w:sz="0" w:space="0" w:color="auto"/>
              </w:divBdr>
              <w:divsChild>
                <w:div w:id="1224483494">
                  <w:marLeft w:val="0"/>
                  <w:marRight w:val="0"/>
                  <w:marTop w:val="0"/>
                  <w:marBottom w:val="0"/>
                  <w:divBdr>
                    <w:top w:val="none" w:sz="0" w:space="0" w:color="auto"/>
                    <w:left w:val="none" w:sz="0" w:space="0" w:color="auto"/>
                    <w:bottom w:val="none" w:sz="0" w:space="0" w:color="auto"/>
                    <w:right w:val="none" w:sz="0" w:space="0" w:color="auto"/>
                  </w:divBdr>
                </w:div>
              </w:divsChild>
            </w:div>
            <w:div w:id="1028456882">
              <w:marLeft w:val="0"/>
              <w:marRight w:val="0"/>
              <w:marTop w:val="0"/>
              <w:marBottom w:val="0"/>
              <w:divBdr>
                <w:top w:val="none" w:sz="0" w:space="0" w:color="auto"/>
                <w:left w:val="none" w:sz="0" w:space="0" w:color="auto"/>
                <w:bottom w:val="none" w:sz="0" w:space="0" w:color="auto"/>
                <w:right w:val="none" w:sz="0" w:space="0" w:color="auto"/>
              </w:divBdr>
              <w:divsChild>
                <w:div w:id="1868254635">
                  <w:marLeft w:val="0"/>
                  <w:marRight w:val="0"/>
                  <w:marTop w:val="0"/>
                  <w:marBottom w:val="0"/>
                  <w:divBdr>
                    <w:top w:val="none" w:sz="0" w:space="0" w:color="auto"/>
                    <w:left w:val="none" w:sz="0" w:space="0" w:color="auto"/>
                    <w:bottom w:val="none" w:sz="0" w:space="0" w:color="auto"/>
                    <w:right w:val="none" w:sz="0" w:space="0" w:color="auto"/>
                  </w:divBdr>
                </w:div>
              </w:divsChild>
            </w:div>
            <w:div w:id="1218514170">
              <w:marLeft w:val="0"/>
              <w:marRight w:val="0"/>
              <w:marTop w:val="0"/>
              <w:marBottom w:val="0"/>
              <w:divBdr>
                <w:top w:val="none" w:sz="0" w:space="0" w:color="auto"/>
                <w:left w:val="none" w:sz="0" w:space="0" w:color="auto"/>
                <w:bottom w:val="none" w:sz="0" w:space="0" w:color="auto"/>
                <w:right w:val="none" w:sz="0" w:space="0" w:color="auto"/>
              </w:divBdr>
              <w:divsChild>
                <w:div w:id="1785229465">
                  <w:marLeft w:val="0"/>
                  <w:marRight w:val="0"/>
                  <w:marTop w:val="0"/>
                  <w:marBottom w:val="0"/>
                  <w:divBdr>
                    <w:top w:val="none" w:sz="0" w:space="0" w:color="auto"/>
                    <w:left w:val="none" w:sz="0" w:space="0" w:color="auto"/>
                    <w:bottom w:val="none" w:sz="0" w:space="0" w:color="auto"/>
                    <w:right w:val="none" w:sz="0" w:space="0" w:color="auto"/>
                  </w:divBdr>
                </w:div>
              </w:divsChild>
            </w:div>
            <w:div w:id="1314799843">
              <w:marLeft w:val="0"/>
              <w:marRight w:val="0"/>
              <w:marTop w:val="0"/>
              <w:marBottom w:val="0"/>
              <w:divBdr>
                <w:top w:val="none" w:sz="0" w:space="0" w:color="auto"/>
                <w:left w:val="none" w:sz="0" w:space="0" w:color="auto"/>
                <w:bottom w:val="none" w:sz="0" w:space="0" w:color="auto"/>
                <w:right w:val="none" w:sz="0" w:space="0" w:color="auto"/>
              </w:divBdr>
              <w:divsChild>
                <w:div w:id="750349351">
                  <w:marLeft w:val="0"/>
                  <w:marRight w:val="0"/>
                  <w:marTop w:val="0"/>
                  <w:marBottom w:val="0"/>
                  <w:divBdr>
                    <w:top w:val="none" w:sz="0" w:space="0" w:color="auto"/>
                    <w:left w:val="none" w:sz="0" w:space="0" w:color="auto"/>
                    <w:bottom w:val="none" w:sz="0" w:space="0" w:color="auto"/>
                    <w:right w:val="none" w:sz="0" w:space="0" w:color="auto"/>
                  </w:divBdr>
                </w:div>
              </w:divsChild>
            </w:div>
            <w:div w:id="1372611952">
              <w:marLeft w:val="0"/>
              <w:marRight w:val="0"/>
              <w:marTop w:val="0"/>
              <w:marBottom w:val="0"/>
              <w:divBdr>
                <w:top w:val="none" w:sz="0" w:space="0" w:color="auto"/>
                <w:left w:val="none" w:sz="0" w:space="0" w:color="auto"/>
                <w:bottom w:val="none" w:sz="0" w:space="0" w:color="auto"/>
                <w:right w:val="none" w:sz="0" w:space="0" w:color="auto"/>
              </w:divBdr>
              <w:divsChild>
                <w:div w:id="1128276406">
                  <w:marLeft w:val="0"/>
                  <w:marRight w:val="0"/>
                  <w:marTop w:val="0"/>
                  <w:marBottom w:val="0"/>
                  <w:divBdr>
                    <w:top w:val="none" w:sz="0" w:space="0" w:color="auto"/>
                    <w:left w:val="none" w:sz="0" w:space="0" w:color="auto"/>
                    <w:bottom w:val="none" w:sz="0" w:space="0" w:color="auto"/>
                    <w:right w:val="none" w:sz="0" w:space="0" w:color="auto"/>
                  </w:divBdr>
                </w:div>
              </w:divsChild>
            </w:div>
            <w:div w:id="1395464553">
              <w:marLeft w:val="0"/>
              <w:marRight w:val="0"/>
              <w:marTop w:val="0"/>
              <w:marBottom w:val="0"/>
              <w:divBdr>
                <w:top w:val="none" w:sz="0" w:space="0" w:color="auto"/>
                <w:left w:val="none" w:sz="0" w:space="0" w:color="auto"/>
                <w:bottom w:val="none" w:sz="0" w:space="0" w:color="auto"/>
                <w:right w:val="none" w:sz="0" w:space="0" w:color="auto"/>
              </w:divBdr>
              <w:divsChild>
                <w:div w:id="2082943682">
                  <w:marLeft w:val="0"/>
                  <w:marRight w:val="0"/>
                  <w:marTop w:val="0"/>
                  <w:marBottom w:val="0"/>
                  <w:divBdr>
                    <w:top w:val="none" w:sz="0" w:space="0" w:color="auto"/>
                    <w:left w:val="none" w:sz="0" w:space="0" w:color="auto"/>
                    <w:bottom w:val="none" w:sz="0" w:space="0" w:color="auto"/>
                    <w:right w:val="none" w:sz="0" w:space="0" w:color="auto"/>
                  </w:divBdr>
                </w:div>
              </w:divsChild>
            </w:div>
            <w:div w:id="1438672424">
              <w:marLeft w:val="0"/>
              <w:marRight w:val="0"/>
              <w:marTop w:val="0"/>
              <w:marBottom w:val="0"/>
              <w:divBdr>
                <w:top w:val="none" w:sz="0" w:space="0" w:color="auto"/>
                <w:left w:val="none" w:sz="0" w:space="0" w:color="auto"/>
                <w:bottom w:val="none" w:sz="0" w:space="0" w:color="auto"/>
                <w:right w:val="none" w:sz="0" w:space="0" w:color="auto"/>
              </w:divBdr>
              <w:divsChild>
                <w:div w:id="998314321">
                  <w:marLeft w:val="0"/>
                  <w:marRight w:val="0"/>
                  <w:marTop w:val="0"/>
                  <w:marBottom w:val="0"/>
                  <w:divBdr>
                    <w:top w:val="none" w:sz="0" w:space="0" w:color="auto"/>
                    <w:left w:val="none" w:sz="0" w:space="0" w:color="auto"/>
                    <w:bottom w:val="none" w:sz="0" w:space="0" w:color="auto"/>
                    <w:right w:val="none" w:sz="0" w:space="0" w:color="auto"/>
                  </w:divBdr>
                </w:div>
              </w:divsChild>
            </w:div>
            <w:div w:id="1466123487">
              <w:marLeft w:val="0"/>
              <w:marRight w:val="0"/>
              <w:marTop w:val="0"/>
              <w:marBottom w:val="0"/>
              <w:divBdr>
                <w:top w:val="none" w:sz="0" w:space="0" w:color="auto"/>
                <w:left w:val="none" w:sz="0" w:space="0" w:color="auto"/>
                <w:bottom w:val="none" w:sz="0" w:space="0" w:color="auto"/>
                <w:right w:val="none" w:sz="0" w:space="0" w:color="auto"/>
              </w:divBdr>
              <w:divsChild>
                <w:div w:id="1988626938">
                  <w:marLeft w:val="0"/>
                  <w:marRight w:val="0"/>
                  <w:marTop w:val="0"/>
                  <w:marBottom w:val="0"/>
                  <w:divBdr>
                    <w:top w:val="none" w:sz="0" w:space="0" w:color="auto"/>
                    <w:left w:val="none" w:sz="0" w:space="0" w:color="auto"/>
                    <w:bottom w:val="none" w:sz="0" w:space="0" w:color="auto"/>
                    <w:right w:val="none" w:sz="0" w:space="0" w:color="auto"/>
                  </w:divBdr>
                </w:div>
              </w:divsChild>
            </w:div>
            <w:div w:id="1478258347">
              <w:marLeft w:val="0"/>
              <w:marRight w:val="0"/>
              <w:marTop w:val="0"/>
              <w:marBottom w:val="0"/>
              <w:divBdr>
                <w:top w:val="none" w:sz="0" w:space="0" w:color="auto"/>
                <w:left w:val="none" w:sz="0" w:space="0" w:color="auto"/>
                <w:bottom w:val="none" w:sz="0" w:space="0" w:color="auto"/>
                <w:right w:val="none" w:sz="0" w:space="0" w:color="auto"/>
              </w:divBdr>
              <w:divsChild>
                <w:div w:id="1516114277">
                  <w:marLeft w:val="0"/>
                  <w:marRight w:val="0"/>
                  <w:marTop w:val="0"/>
                  <w:marBottom w:val="0"/>
                  <w:divBdr>
                    <w:top w:val="none" w:sz="0" w:space="0" w:color="auto"/>
                    <w:left w:val="none" w:sz="0" w:space="0" w:color="auto"/>
                    <w:bottom w:val="none" w:sz="0" w:space="0" w:color="auto"/>
                    <w:right w:val="none" w:sz="0" w:space="0" w:color="auto"/>
                  </w:divBdr>
                </w:div>
              </w:divsChild>
            </w:div>
            <w:div w:id="1483349435">
              <w:marLeft w:val="0"/>
              <w:marRight w:val="0"/>
              <w:marTop w:val="0"/>
              <w:marBottom w:val="0"/>
              <w:divBdr>
                <w:top w:val="none" w:sz="0" w:space="0" w:color="auto"/>
                <w:left w:val="none" w:sz="0" w:space="0" w:color="auto"/>
                <w:bottom w:val="none" w:sz="0" w:space="0" w:color="auto"/>
                <w:right w:val="none" w:sz="0" w:space="0" w:color="auto"/>
              </w:divBdr>
              <w:divsChild>
                <w:div w:id="1426463618">
                  <w:marLeft w:val="0"/>
                  <w:marRight w:val="0"/>
                  <w:marTop w:val="0"/>
                  <w:marBottom w:val="0"/>
                  <w:divBdr>
                    <w:top w:val="none" w:sz="0" w:space="0" w:color="auto"/>
                    <w:left w:val="none" w:sz="0" w:space="0" w:color="auto"/>
                    <w:bottom w:val="none" w:sz="0" w:space="0" w:color="auto"/>
                    <w:right w:val="none" w:sz="0" w:space="0" w:color="auto"/>
                  </w:divBdr>
                </w:div>
              </w:divsChild>
            </w:div>
            <w:div w:id="1488127493">
              <w:marLeft w:val="0"/>
              <w:marRight w:val="0"/>
              <w:marTop w:val="0"/>
              <w:marBottom w:val="0"/>
              <w:divBdr>
                <w:top w:val="none" w:sz="0" w:space="0" w:color="auto"/>
                <w:left w:val="none" w:sz="0" w:space="0" w:color="auto"/>
                <w:bottom w:val="none" w:sz="0" w:space="0" w:color="auto"/>
                <w:right w:val="none" w:sz="0" w:space="0" w:color="auto"/>
              </w:divBdr>
              <w:divsChild>
                <w:div w:id="1120493674">
                  <w:marLeft w:val="0"/>
                  <w:marRight w:val="0"/>
                  <w:marTop w:val="0"/>
                  <w:marBottom w:val="0"/>
                  <w:divBdr>
                    <w:top w:val="none" w:sz="0" w:space="0" w:color="auto"/>
                    <w:left w:val="none" w:sz="0" w:space="0" w:color="auto"/>
                    <w:bottom w:val="none" w:sz="0" w:space="0" w:color="auto"/>
                    <w:right w:val="none" w:sz="0" w:space="0" w:color="auto"/>
                  </w:divBdr>
                </w:div>
              </w:divsChild>
            </w:div>
            <w:div w:id="1505511968">
              <w:marLeft w:val="0"/>
              <w:marRight w:val="0"/>
              <w:marTop w:val="0"/>
              <w:marBottom w:val="0"/>
              <w:divBdr>
                <w:top w:val="none" w:sz="0" w:space="0" w:color="auto"/>
                <w:left w:val="none" w:sz="0" w:space="0" w:color="auto"/>
                <w:bottom w:val="none" w:sz="0" w:space="0" w:color="auto"/>
                <w:right w:val="none" w:sz="0" w:space="0" w:color="auto"/>
              </w:divBdr>
              <w:divsChild>
                <w:div w:id="1937445535">
                  <w:marLeft w:val="0"/>
                  <w:marRight w:val="0"/>
                  <w:marTop w:val="0"/>
                  <w:marBottom w:val="0"/>
                  <w:divBdr>
                    <w:top w:val="none" w:sz="0" w:space="0" w:color="auto"/>
                    <w:left w:val="none" w:sz="0" w:space="0" w:color="auto"/>
                    <w:bottom w:val="none" w:sz="0" w:space="0" w:color="auto"/>
                    <w:right w:val="none" w:sz="0" w:space="0" w:color="auto"/>
                  </w:divBdr>
                </w:div>
              </w:divsChild>
            </w:div>
            <w:div w:id="1526136962">
              <w:marLeft w:val="0"/>
              <w:marRight w:val="0"/>
              <w:marTop w:val="0"/>
              <w:marBottom w:val="0"/>
              <w:divBdr>
                <w:top w:val="none" w:sz="0" w:space="0" w:color="auto"/>
                <w:left w:val="none" w:sz="0" w:space="0" w:color="auto"/>
                <w:bottom w:val="none" w:sz="0" w:space="0" w:color="auto"/>
                <w:right w:val="none" w:sz="0" w:space="0" w:color="auto"/>
              </w:divBdr>
              <w:divsChild>
                <w:div w:id="1552423356">
                  <w:marLeft w:val="0"/>
                  <w:marRight w:val="0"/>
                  <w:marTop w:val="0"/>
                  <w:marBottom w:val="0"/>
                  <w:divBdr>
                    <w:top w:val="none" w:sz="0" w:space="0" w:color="auto"/>
                    <w:left w:val="none" w:sz="0" w:space="0" w:color="auto"/>
                    <w:bottom w:val="none" w:sz="0" w:space="0" w:color="auto"/>
                    <w:right w:val="none" w:sz="0" w:space="0" w:color="auto"/>
                  </w:divBdr>
                </w:div>
              </w:divsChild>
            </w:div>
            <w:div w:id="1563442163">
              <w:marLeft w:val="0"/>
              <w:marRight w:val="0"/>
              <w:marTop w:val="0"/>
              <w:marBottom w:val="0"/>
              <w:divBdr>
                <w:top w:val="none" w:sz="0" w:space="0" w:color="auto"/>
                <w:left w:val="none" w:sz="0" w:space="0" w:color="auto"/>
                <w:bottom w:val="none" w:sz="0" w:space="0" w:color="auto"/>
                <w:right w:val="none" w:sz="0" w:space="0" w:color="auto"/>
              </w:divBdr>
              <w:divsChild>
                <w:div w:id="886720476">
                  <w:marLeft w:val="0"/>
                  <w:marRight w:val="0"/>
                  <w:marTop w:val="0"/>
                  <w:marBottom w:val="0"/>
                  <w:divBdr>
                    <w:top w:val="none" w:sz="0" w:space="0" w:color="auto"/>
                    <w:left w:val="none" w:sz="0" w:space="0" w:color="auto"/>
                    <w:bottom w:val="none" w:sz="0" w:space="0" w:color="auto"/>
                    <w:right w:val="none" w:sz="0" w:space="0" w:color="auto"/>
                  </w:divBdr>
                </w:div>
              </w:divsChild>
            </w:div>
            <w:div w:id="1588996413">
              <w:marLeft w:val="0"/>
              <w:marRight w:val="0"/>
              <w:marTop w:val="0"/>
              <w:marBottom w:val="0"/>
              <w:divBdr>
                <w:top w:val="none" w:sz="0" w:space="0" w:color="auto"/>
                <w:left w:val="none" w:sz="0" w:space="0" w:color="auto"/>
                <w:bottom w:val="none" w:sz="0" w:space="0" w:color="auto"/>
                <w:right w:val="none" w:sz="0" w:space="0" w:color="auto"/>
              </w:divBdr>
              <w:divsChild>
                <w:div w:id="361638190">
                  <w:marLeft w:val="0"/>
                  <w:marRight w:val="0"/>
                  <w:marTop w:val="0"/>
                  <w:marBottom w:val="0"/>
                  <w:divBdr>
                    <w:top w:val="none" w:sz="0" w:space="0" w:color="auto"/>
                    <w:left w:val="none" w:sz="0" w:space="0" w:color="auto"/>
                    <w:bottom w:val="none" w:sz="0" w:space="0" w:color="auto"/>
                    <w:right w:val="none" w:sz="0" w:space="0" w:color="auto"/>
                  </w:divBdr>
                </w:div>
                <w:div w:id="1554927955">
                  <w:marLeft w:val="0"/>
                  <w:marRight w:val="0"/>
                  <w:marTop w:val="0"/>
                  <w:marBottom w:val="0"/>
                  <w:divBdr>
                    <w:top w:val="none" w:sz="0" w:space="0" w:color="auto"/>
                    <w:left w:val="none" w:sz="0" w:space="0" w:color="auto"/>
                    <w:bottom w:val="none" w:sz="0" w:space="0" w:color="auto"/>
                    <w:right w:val="none" w:sz="0" w:space="0" w:color="auto"/>
                  </w:divBdr>
                </w:div>
                <w:div w:id="1755277619">
                  <w:marLeft w:val="0"/>
                  <w:marRight w:val="0"/>
                  <w:marTop w:val="0"/>
                  <w:marBottom w:val="0"/>
                  <w:divBdr>
                    <w:top w:val="none" w:sz="0" w:space="0" w:color="auto"/>
                    <w:left w:val="none" w:sz="0" w:space="0" w:color="auto"/>
                    <w:bottom w:val="none" w:sz="0" w:space="0" w:color="auto"/>
                    <w:right w:val="none" w:sz="0" w:space="0" w:color="auto"/>
                  </w:divBdr>
                </w:div>
                <w:div w:id="1916814000">
                  <w:marLeft w:val="0"/>
                  <w:marRight w:val="0"/>
                  <w:marTop w:val="0"/>
                  <w:marBottom w:val="0"/>
                  <w:divBdr>
                    <w:top w:val="none" w:sz="0" w:space="0" w:color="auto"/>
                    <w:left w:val="none" w:sz="0" w:space="0" w:color="auto"/>
                    <w:bottom w:val="none" w:sz="0" w:space="0" w:color="auto"/>
                    <w:right w:val="none" w:sz="0" w:space="0" w:color="auto"/>
                  </w:divBdr>
                </w:div>
              </w:divsChild>
            </w:div>
            <w:div w:id="1774473648">
              <w:marLeft w:val="0"/>
              <w:marRight w:val="0"/>
              <w:marTop w:val="0"/>
              <w:marBottom w:val="0"/>
              <w:divBdr>
                <w:top w:val="none" w:sz="0" w:space="0" w:color="auto"/>
                <w:left w:val="none" w:sz="0" w:space="0" w:color="auto"/>
                <w:bottom w:val="none" w:sz="0" w:space="0" w:color="auto"/>
                <w:right w:val="none" w:sz="0" w:space="0" w:color="auto"/>
              </w:divBdr>
              <w:divsChild>
                <w:div w:id="1126893284">
                  <w:marLeft w:val="0"/>
                  <w:marRight w:val="0"/>
                  <w:marTop w:val="0"/>
                  <w:marBottom w:val="0"/>
                  <w:divBdr>
                    <w:top w:val="none" w:sz="0" w:space="0" w:color="auto"/>
                    <w:left w:val="none" w:sz="0" w:space="0" w:color="auto"/>
                    <w:bottom w:val="none" w:sz="0" w:space="0" w:color="auto"/>
                    <w:right w:val="none" w:sz="0" w:space="0" w:color="auto"/>
                  </w:divBdr>
                </w:div>
                <w:div w:id="1399405702">
                  <w:marLeft w:val="0"/>
                  <w:marRight w:val="0"/>
                  <w:marTop w:val="0"/>
                  <w:marBottom w:val="0"/>
                  <w:divBdr>
                    <w:top w:val="none" w:sz="0" w:space="0" w:color="auto"/>
                    <w:left w:val="none" w:sz="0" w:space="0" w:color="auto"/>
                    <w:bottom w:val="none" w:sz="0" w:space="0" w:color="auto"/>
                    <w:right w:val="none" w:sz="0" w:space="0" w:color="auto"/>
                  </w:divBdr>
                </w:div>
                <w:div w:id="1940328260">
                  <w:marLeft w:val="0"/>
                  <w:marRight w:val="0"/>
                  <w:marTop w:val="0"/>
                  <w:marBottom w:val="0"/>
                  <w:divBdr>
                    <w:top w:val="none" w:sz="0" w:space="0" w:color="auto"/>
                    <w:left w:val="none" w:sz="0" w:space="0" w:color="auto"/>
                    <w:bottom w:val="none" w:sz="0" w:space="0" w:color="auto"/>
                    <w:right w:val="none" w:sz="0" w:space="0" w:color="auto"/>
                  </w:divBdr>
                </w:div>
              </w:divsChild>
            </w:div>
            <w:div w:id="1800807296">
              <w:marLeft w:val="0"/>
              <w:marRight w:val="0"/>
              <w:marTop w:val="0"/>
              <w:marBottom w:val="0"/>
              <w:divBdr>
                <w:top w:val="none" w:sz="0" w:space="0" w:color="auto"/>
                <w:left w:val="none" w:sz="0" w:space="0" w:color="auto"/>
                <w:bottom w:val="none" w:sz="0" w:space="0" w:color="auto"/>
                <w:right w:val="none" w:sz="0" w:space="0" w:color="auto"/>
              </w:divBdr>
              <w:divsChild>
                <w:div w:id="84036206">
                  <w:marLeft w:val="0"/>
                  <w:marRight w:val="0"/>
                  <w:marTop w:val="0"/>
                  <w:marBottom w:val="0"/>
                  <w:divBdr>
                    <w:top w:val="none" w:sz="0" w:space="0" w:color="auto"/>
                    <w:left w:val="none" w:sz="0" w:space="0" w:color="auto"/>
                    <w:bottom w:val="none" w:sz="0" w:space="0" w:color="auto"/>
                    <w:right w:val="none" w:sz="0" w:space="0" w:color="auto"/>
                  </w:divBdr>
                </w:div>
                <w:div w:id="796148762">
                  <w:marLeft w:val="0"/>
                  <w:marRight w:val="0"/>
                  <w:marTop w:val="0"/>
                  <w:marBottom w:val="0"/>
                  <w:divBdr>
                    <w:top w:val="none" w:sz="0" w:space="0" w:color="auto"/>
                    <w:left w:val="none" w:sz="0" w:space="0" w:color="auto"/>
                    <w:bottom w:val="none" w:sz="0" w:space="0" w:color="auto"/>
                    <w:right w:val="none" w:sz="0" w:space="0" w:color="auto"/>
                  </w:divBdr>
                </w:div>
                <w:div w:id="1093477148">
                  <w:marLeft w:val="0"/>
                  <w:marRight w:val="0"/>
                  <w:marTop w:val="0"/>
                  <w:marBottom w:val="0"/>
                  <w:divBdr>
                    <w:top w:val="none" w:sz="0" w:space="0" w:color="auto"/>
                    <w:left w:val="none" w:sz="0" w:space="0" w:color="auto"/>
                    <w:bottom w:val="none" w:sz="0" w:space="0" w:color="auto"/>
                    <w:right w:val="none" w:sz="0" w:space="0" w:color="auto"/>
                  </w:divBdr>
                </w:div>
              </w:divsChild>
            </w:div>
            <w:div w:id="1862087421">
              <w:marLeft w:val="0"/>
              <w:marRight w:val="0"/>
              <w:marTop w:val="0"/>
              <w:marBottom w:val="0"/>
              <w:divBdr>
                <w:top w:val="none" w:sz="0" w:space="0" w:color="auto"/>
                <w:left w:val="none" w:sz="0" w:space="0" w:color="auto"/>
                <w:bottom w:val="none" w:sz="0" w:space="0" w:color="auto"/>
                <w:right w:val="none" w:sz="0" w:space="0" w:color="auto"/>
              </w:divBdr>
              <w:divsChild>
                <w:div w:id="548688374">
                  <w:marLeft w:val="0"/>
                  <w:marRight w:val="0"/>
                  <w:marTop w:val="0"/>
                  <w:marBottom w:val="0"/>
                  <w:divBdr>
                    <w:top w:val="none" w:sz="0" w:space="0" w:color="auto"/>
                    <w:left w:val="none" w:sz="0" w:space="0" w:color="auto"/>
                    <w:bottom w:val="none" w:sz="0" w:space="0" w:color="auto"/>
                    <w:right w:val="none" w:sz="0" w:space="0" w:color="auto"/>
                  </w:divBdr>
                </w:div>
              </w:divsChild>
            </w:div>
            <w:div w:id="1903253593">
              <w:marLeft w:val="0"/>
              <w:marRight w:val="0"/>
              <w:marTop w:val="0"/>
              <w:marBottom w:val="0"/>
              <w:divBdr>
                <w:top w:val="none" w:sz="0" w:space="0" w:color="auto"/>
                <w:left w:val="none" w:sz="0" w:space="0" w:color="auto"/>
                <w:bottom w:val="none" w:sz="0" w:space="0" w:color="auto"/>
                <w:right w:val="none" w:sz="0" w:space="0" w:color="auto"/>
              </w:divBdr>
              <w:divsChild>
                <w:div w:id="129328930">
                  <w:marLeft w:val="0"/>
                  <w:marRight w:val="0"/>
                  <w:marTop w:val="0"/>
                  <w:marBottom w:val="0"/>
                  <w:divBdr>
                    <w:top w:val="none" w:sz="0" w:space="0" w:color="auto"/>
                    <w:left w:val="none" w:sz="0" w:space="0" w:color="auto"/>
                    <w:bottom w:val="none" w:sz="0" w:space="0" w:color="auto"/>
                    <w:right w:val="none" w:sz="0" w:space="0" w:color="auto"/>
                  </w:divBdr>
                </w:div>
                <w:div w:id="972491309">
                  <w:marLeft w:val="0"/>
                  <w:marRight w:val="0"/>
                  <w:marTop w:val="0"/>
                  <w:marBottom w:val="0"/>
                  <w:divBdr>
                    <w:top w:val="none" w:sz="0" w:space="0" w:color="auto"/>
                    <w:left w:val="none" w:sz="0" w:space="0" w:color="auto"/>
                    <w:bottom w:val="none" w:sz="0" w:space="0" w:color="auto"/>
                    <w:right w:val="none" w:sz="0" w:space="0" w:color="auto"/>
                  </w:divBdr>
                </w:div>
                <w:div w:id="1013842550">
                  <w:marLeft w:val="0"/>
                  <w:marRight w:val="0"/>
                  <w:marTop w:val="0"/>
                  <w:marBottom w:val="0"/>
                  <w:divBdr>
                    <w:top w:val="none" w:sz="0" w:space="0" w:color="auto"/>
                    <w:left w:val="none" w:sz="0" w:space="0" w:color="auto"/>
                    <w:bottom w:val="none" w:sz="0" w:space="0" w:color="auto"/>
                    <w:right w:val="none" w:sz="0" w:space="0" w:color="auto"/>
                  </w:divBdr>
                </w:div>
                <w:div w:id="1587225319">
                  <w:marLeft w:val="0"/>
                  <w:marRight w:val="0"/>
                  <w:marTop w:val="0"/>
                  <w:marBottom w:val="0"/>
                  <w:divBdr>
                    <w:top w:val="none" w:sz="0" w:space="0" w:color="auto"/>
                    <w:left w:val="none" w:sz="0" w:space="0" w:color="auto"/>
                    <w:bottom w:val="none" w:sz="0" w:space="0" w:color="auto"/>
                    <w:right w:val="none" w:sz="0" w:space="0" w:color="auto"/>
                  </w:divBdr>
                </w:div>
                <w:div w:id="2114665554">
                  <w:marLeft w:val="0"/>
                  <w:marRight w:val="0"/>
                  <w:marTop w:val="0"/>
                  <w:marBottom w:val="0"/>
                  <w:divBdr>
                    <w:top w:val="none" w:sz="0" w:space="0" w:color="auto"/>
                    <w:left w:val="none" w:sz="0" w:space="0" w:color="auto"/>
                    <w:bottom w:val="none" w:sz="0" w:space="0" w:color="auto"/>
                    <w:right w:val="none" w:sz="0" w:space="0" w:color="auto"/>
                  </w:divBdr>
                </w:div>
              </w:divsChild>
            </w:div>
            <w:div w:id="2025283446">
              <w:marLeft w:val="0"/>
              <w:marRight w:val="0"/>
              <w:marTop w:val="0"/>
              <w:marBottom w:val="0"/>
              <w:divBdr>
                <w:top w:val="none" w:sz="0" w:space="0" w:color="auto"/>
                <w:left w:val="none" w:sz="0" w:space="0" w:color="auto"/>
                <w:bottom w:val="none" w:sz="0" w:space="0" w:color="auto"/>
                <w:right w:val="none" w:sz="0" w:space="0" w:color="auto"/>
              </w:divBdr>
              <w:divsChild>
                <w:div w:id="1767385791">
                  <w:marLeft w:val="0"/>
                  <w:marRight w:val="0"/>
                  <w:marTop w:val="0"/>
                  <w:marBottom w:val="0"/>
                  <w:divBdr>
                    <w:top w:val="none" w:sz="0" w:space="0" w:color="auto"/>
                    <w:left w:val="none" w:sz="0" w:space="0" w:color="auto"/>
                    <w:bottom w:val="none" w:sz="0" w:space="0" w:color="auto"/>
                    <w:right w:val="none" w:sz="0" w:space="0" w:color="auto"/>
                  </w:divBdr>
                </w:div>
              </w:divsChild>
            </w:div>
            <w:div w:id="2063209579">
              <w:marLeft w:val="0"/>
              <w:marRight w:val="0"/>
              <w:marTop w:val="0"/>
              <w:marBottom w:val="0"/>
              <w:divBdr>
                <w:top w:val="none" w:sz="0" w:space="0" w:color="auto"/>
                <w:left w:val="none" w:sz="0" w:space="0" w:color="auto"/>
                <w:bottom w:val="none" w:sz="0" w:space="0" w:color="auto"/>
                <w:right w:val="none" w:sz="0" w:space="0" w:color="auto"/>
              </w:divBdr>
              <w:divsChild>
                <w:div w:id="875044762">
                  <w:marLeft w:val="0"/>
                  <w:marRight w:val="0"/>
                  <w:marTop w:val="0"/>
                  <w:marBottom w:val="0"/>
                  <w:divBdr>
                    <w:top w:val="none" w:sz="0" w:space="0" w:color="auto"/>
                    <w:left w:val="none" w:sz="0" w:space="0" w:color="auto"/>
                    <w:bottom w:val="none" w:sz="0" w:space="0" w:color="auto"/>
                    <w:right w:val="none" w:sz="0" w:space="0" w:color="auto"/>
                  </w:divBdr>
                </w:div>
              </w:divsChild>
            </w:div>
            <w:div w:id="2085374291">
              <w:marLeft w:val="0"/>
              <w:marRight w:val="0"/>
              <w:marTop w:val="0"/>
              <w:marBottom w:val="0"/>
              <w:divBdr>
                <w:top w:val="none" w:sz="0" w:space="0" w:color="auto"/>
                <w:left w:val="none" w:sz="0" w:space="0" w:color="auto"/>
                <w:bottom w:val="none" w:sz="0" w:space="0" w:color="auto"/>
                <w:right w:val="none" w:sz="0" w:space="0" w:color="auto"/>
              </w:divBdr>
              <w:divsChild>
                <w:div w:id="1574772581">
                  <w:marLeft w:val="0"/>
                  <w:marRight w:val="0"/>
                  <w:marTop w:val="0"/>
                  <w:marBottom w:val="0"/>
                  <w:divBdr>
                    <w:top w:val="none" w:sz="0" w:space="0" w:color="auto"/>
                    <w:left w:val="none" w:sz="0" w:space="0" w:color="auto"/>
                    <w:bottom w:val="none" w:sz="0" w:space="0" w:color="auto"/>
                    <w:right w:val="none" w:sz="0" w:space="0" w:color="auto"/>
                  </w:divBdr>
                </w:div>
              </w:divsChild>
            </w:div>
            <w:div w:id="2147159089">
              <w:marLeft w:val="0"/>
              <w:marRight w:val="0"/>
              <w:marTop w:val="0"/>
              <w:marBottom w:val="0"/>
              <w:divBdr>
                <w:top w:val="none" w:sz="0" w:space="0" w:color="auto"/>
                <w:left w:val="none" w:sz="0" w:space="0" w:color="auto"/>
                <w:bottom w:val="none" w:sz="0" w:space="0" w:color="auto"/>
                <w:right w:val="none" w:sz="0" w:space="0" w:color="auto"/>
              </w:divBdr>
              <w:divsChild>
                <w:div w:id="1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6203">
          <w:marLeft w:val="0"/>
          <w:marRight w:val="0"/>
          <w:marTop w:val="0"/>
          <w:marBottom w:val="0"/>
          <w:divBdr>
            <w:top w:val="none" w:sz="0" w:space="0" w:color="auto"/>
            <w:left w:val="none" w:sz="0" w:space="0" w:color="auto"/>
            <w:bottom w:val="none" w:sz="0" w:space="0" w:color="auto"/>
            <w:right w:val="none" w:sz="0" w:space="0" w:color="auto"/>
          </w:divBdr>
          <w:divsChild>
            <w:div w:id="16126523">
              <w:marLeft w:val="0"/>
              <w:marRight w:val="0"/>
              <w:marTop w:val="0"/>
              <w:marBottom w:val="0"/>
              <w:divBdr>
                <w:top w:val="none" w:sz="0" w:space="0" w:color="auto"/>
                <w:left w:val="none" w:sz="0" w:space="0" w:color="auto"/>
                <w:bottom w:val="none" w:sz="0" w:space="0" w:color="auto"/>
                <w:right w:val="none" w:sz="0" w:space="0" w:color="auto"/>
              </w:divBdr>
              <w:divsChild>
                <w:div w:id="1701540849">
                  <w:marLeft w:val="0"/>
                  <w:marRight w:val="0"/>
                  <w:marTop w:val="0"/>
                  <w:marBottom w:val="0"/>
                  <w:divBdr>
                    <w:top w:val="none" w:sz="0" w:space="0" w:color="auto"/>
                    <w:left w:val="none" w:sz="0" w:space="0" w:color="auto"/>
                    <w:bottom w:val="none" w:sz="0" w:space="0" w:color="auto"/>
                    <w:right w:val="none" w:sz="0" w:space="0" w:color="auto"/>
                  </w:divBdr>
                  <w:divsChild>
                    <w:div w:id="375353872">
                      <w:marLeft w:val="0"/>
                      <w:marRight w:val="0"/>
                      <w:marTop w:val="0"/>
                      <w:marBottom w:val="0"/>
                      <w:divBdr>
                        <w:top w:val="none" w:sz="0" w:space="0" w:color="auto"/>
                        <w:left w:val="none" w:sz="0" w:space="0" w:color="auto"/>
                        <w:bottom w:val="none" w:sz="0" w:space="0" w:color="auto"/>
                        <w:right w:val="none" w:sz="0" w:space="0" w:color="auto"/>
                      </w:divBdr>
                    </w:div>
                    <w:div w:id="17369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321">
              <w:marLeft w:val="0"/>
              <w:marRight w:val="0"/>
              <w:marTop w:val="0"/>
              <w:marBottom w:val="0"/>
              <w:divBdr>
                <w:top w:val="none" w:sz="0" w:space="0" w:color="auto"/>
                <w:left w:val="none" w:sz="0" w:space="0" w:color="auto"/>
                <w:bottom w:val="none" w:sz="0" w:space="0" w:color="auto"/>
                <w:right w:val="none" w:sz="0" w:space="0" w:color="auto"/>
              </w:divBdr>
              <w:divsChild>
                <w:div w:id="1712264480">
                  <w:marLeft w:val="0"/>
                  <w:marRight w:val="0"/>
                  <w:marTop w:val="0"/>
                  <w:marBottom w:val="0"/>
                  <w:divBdr>
                    <w:top w:val="none" w:sz="0" w:space="0" w:color="auto"/>
                    <w:left w:val="none" w:sz="0" w:space="0" w:color="auto"/>
                    <w:bottom w:val="none" w:sz="0" w:space="0" w:color="auto"/>
                    <w:right w:val="none" w:sz="0" w:space="0" w:color="auto"/>
                  </w:divBdr>
                </w:div>
              </w:divsChild>
            </w:div>
            <w:div w:id="329872276">
              <w:marLeft w:val="0"/>
              <w:marRight w:val="0"/>
              <w:marTop w:val="0"/>
              <w:marBottom w:val="0"/>
              <w:divBdr>
                <w:top w:val="none" w:sz="0" w:space="0" w:color="auto"/>
                <w:left w:val="none" w:sz="0" w:space="0" w:color="auto"/>
                <w:bottom w:val="none" w:sz="0" w:space="0" w:color="auto"/>
                <w:right w:val="none" w:sz="0" w:space="0" w:color="auto"/>
              </w:divBdr>
              <w:divsChild>
                <w:div w:id="157968895">
                  <w:marLeft w:val="0"/>
                  <w:marRight w:val="0"/>
                  <w:marTop w:val="0"/>
                  <w:marBottom w:val="0"/>
                  <w:divBdr>
                    <w:top w:val="none" w:sz="0" w:space="0" w:color="auto"/>
                    <w:left w:val="none" w:sz="0" w:space="0" w:color="auto"/>
                    <w:bottom w:val="none" w:sz="0" w:space="0" w:color="auto"/>
                    <w:right w:val="none" w:sz="0" w:space="0" w:color="auto"/>
                  </w:divBdr>
                </w:div>
              </w:divsChild>
            </w:div>
            <w:div w:id="347486259">
              <w:marLeft w:val="0"/>
              <w:marRight w:val="0"/>
              <w:marTop w:val="0"/>
              <w:marBottom w:val="0"/>
              <w:divBdr>
                <w:top w:val="none" w:sz="0" w:space="0" w:color="auto"/>
                <w:left w:val="none" w:sz="0" w:space="0" w:color="auto"/>
                <w:bottom w:val="none" w:sz="0" w:space="0" w:color="auto"/>
                <w:right w:val="none" w:sz="0" w:space="0" w:color="auto"/>
              </w:divBdr>
              <w:divsChild>
                <w:div w:id="114759512">
                  <w:marLeft w:val="0"/>
                  <w:marRight w:val="0"/>
                  <w:marTop w:val="0"/>
                  <w:marBottom w:val="0"/>
                  <w:divBdr>
                    <w:top w:val="none" w:sz="0" w:space="0" w:color="auto"/>
                    <w:left w:val="none" w:sz="0" w:space="0" w:color="auto"/>
                    <w:bottom w:val="none" w:sz="0" w:space="0" w:color="auto"/>
                    <w:right w:val="none" w:sz="0" w:space="0" w:color="auto"/>
                  </w:divBdr>
                </w:div>
                <w:div w:id="340351345">
                  <w:marLeft w:val="0"/>
                  <w:marRight w:val="0"/>
                  <w:marTop w:val="0"/>
                  <w:marBottom w:val="0"/>
                  <w:divBdr>
                    <w:top w:val="none" w:sz="0" w:space="0" w:color="auto"/>
                    <w:left w:val="none" w:sz="0" w:space="0" w:color="auto"/>
                    <w:bottom w:val="none" w:sz="0" w:space="0" w:color="auto"/>
                    <w:right w:val="none" w:sz="0" w:space="0" w:color="auto"/>
                  </w:divBdr>
                </w:div>
                <w:div w:id="1796563502">
                  <w:marLeft w:val="0"/>
                  <w:marRight w:val="0"/>
                  <w:marTop w:val="0"/>
                  <w:marBottom w:val="0"/>
                  <w:divBdr>
                    <w:top w:val="none" w:sz="0" w:space="0" w:color="auto"/>
                    <w:left w:val="none" w:sz="0" w:space="0" w:color="auto"/>
                    <w:bottom w:val="none" w:sz="0" w:space="0" w:color="auto"/>
                    <w:right w:val="none" w:sz="0" w:space="0" w:color="auto"/>
                  </w:divBdr>
                </w:div>
              </w:divsChild>
            </w:div>
            <w:div w:id="399406731">
              <w:marLeft w:val="0"/>
              <w:marRight w:val="0"/>
              <w:marTop w:val="0"/>
              <w:marBottom w:val="0"/>
              <w:divBdr>
                <w:top w:val="none" w:sz="0" w:space="0" w:color="auto"/>
                <w:left w:val="none" w:sz="0" w:space="0" w:color="auto"/>
                <w:bottom w:val="none" w:sz="0" w:space="0" w:color="auto"/>
                <w:right w:val="none" w:sz="0" w:space="0" w:color="auto"/>
              </w:divBdr>
              <w:divsChild>
                <w:div w:id="573440374">
                  <w:marLeft w:val="0"/>
                  <w:marRight w:val="0"/>
                  <w:marTop w:val="0"/>
                  <w:marBottom w:val="0"/>
                  <w:divBdr>
                    <w:top w:val="none" w:sz="0" w:space="0" w:color="auto"/>
                    <w:left w:val="none" w:sz="0" w:space="0" w:color="auto"/>
                    <w:bottom w:val="none" w:sz="0" w:space="0" w:color="auto"/>
                    <w:right w:val="none" w:sz="0" w:space="0" w:color="auto"/>
                  </w:divBdr>
                </w:div>
              </w:divsChild>
            </w:div>
            <w:div w:id="459688131">
              <w:marLeft w:val="0"/>
              <w:marRight w:val="0"/>
              <w:marTop w:val="0"/>
              <w:marBottom w:val="0"/>
              <w:divBdr>
                <w:top w:val="none" w:sz="0" w:space="0" w:color="auto"/>
                <w:left w:val="none" w:sz="0" w:space="0" w:color="auto"/>
                <w:bottom w:val="none" w:sz="0" w:space="0" w:color="auto"/>
                <w:right w:val="none" w:sz="0" w:space="0" w:color="auto"/>
              </w:divBdr>
              <w:divsChild>
                <w:div w:id="1840193502">
                  <w:marLeft w:val="0"/>
                  <w:marRight w:val="0"/>
                  <w:marTop w:val="0"/>
                  <w:marBottom w:val="0"/>
                  <w:divBdr>
                    <w:top w:val="none" w:sz="0" w:space="0" w:color="auto"/>
                    <w:left w:val="none" w:sz="0" w:space="0" w:color="auto"/>
                    <w:bottom w:val="none" w:sz="0" w:space="0" w:color="auto"/>
                    <w:right w:val="none" w:sz="0" w:space="0" w:color="auto"/>
                  </w:divBdr>
                </w:div>
              </w:divsChild>
            </w:div>
            <w:div w:id="533613614">
              <w:marLeft w:val="0"/>
              <w:marRight w:val="0"/>
              <w:marTop w:val="0"/>
              <w:marBottom w:val="0"/>
              <w:divBdr>
                <w:top w:val="none" w:sz="0" w:space="0" w:color="auto"/>
                <w:left w:val="none" w:sz="0" w:space="0" w:color="auto"/>
                <w:bottom w:val="none" w:sz="0" w:space="0" w:color="auto"/>
                <w:right w:val="none" w:sz="0" w:space="0" w:color="auto"/>
              </w:divBdr>
              <w:divsChild>
                <w:div w:id="703217225">
                  <w:marLeft w:val="0"/>
                  <w:marRight w:val="0"/>
                  <w:marTop w:val="0"/>
                  <w:marBottom w:val="0"/>
                  <w:divBdr>
                    <w:top w:val="none" w:sz="0" w:space="0" w:color="auto"/>
                    <w:left w:val="none" w:sz="0" w:space="0" w:color="auto"/>
                    <w:bottom w:val="none" w:sz="0" w:space="0" w:color="auto"/>
                    <w:right w:val="none" w:sz="0" w:space="0" w:color="auto"/>
                  </w:divBdr>
                </w:div>
              </w:divsChild>
            </w:div>
            <w:div w:id="624240852">
              <w:marLeft w:val="0"/>
              <w:marRight w:val="0"/>
              <w:marTop w:val="0"/>
              <w:marBottom w:val="0"/>
              <w:divBdr>
                <w:top w:val="none" w:sz="0" w:space="0" w:color="auto"/>
                <w:left w:val="none" w:sz="0" w:space="0" w:color="auto"/>
                <w:bottom w:val="none" w:sz="0" w:space="0" w:color="auto"/>
                <w:right w:val="none" w:sz="0" w:space="0" w:color="auto"/>
              </w:divBdr>
              <w:divsChild>
                <w:div w:id="1284578787">
                  <w:marLeft w:val="0"/>
                  <w:marRight w:val="0"/>
                  <w:marTop w:val="0"/>
                  <w:marBottom w:val="0"/>
                  <w:divBdr>
                    <w:top w:val="none" w:sz="0" w:space="0" w:color="auto"/>
                    <w:left w:val="none" w:sz="0" w:space="0" w:color="auto"/>
                    <w:bottom w:val="none" w:sz="0" w:space="0" w:color="auto"/>
                    <w:right w:val="none" w:sz="0" w:space="0" w:color="auto"/>
                  </w:divBdr>
                </w:div>
              </w:divsChild>
            </w:div>
            <w:div w:id="631907633">
              <w:marLeft w:val="0"/>
              <w:marRight w:val="0"/>
              <w:marTop w:val="0"/>
              <w:marBottom w:val="0"/>
              <w:divBdr>
                <w:top w:val="none" w:sz="0" w:space="0" w:color="auto"/>
                <w:left w:val="none" w:sz="0" w:space="0" w:color="auto"/>
                <w:bottom w:val="none" w:sz="0" w:space="0" w:color="auto"/>
                <w:right w:val="none" w:sz="0" w:space="0" w:color="auto"/>
              </w:divBdr>
              <w:divsChild>
                <w:div w:id="1720592014">
                  <w:marLeft w:val="0"/>
                  <w:marRight w:val="0"/>
                  <w:marTop w:val="0"/>
                  <w:marBottom w:val="0"/>
                  <w:divBdr>
                    <w:top w:val="none" w:sz="0" w:space="0" w:color="auto"/>
                    <w:left w:val="none" w:sz="0" w:space="0" w:color="auto"/>
                    <w:bottom w:val="none" w:sz="0" w:space="0" w:color="auto"/>
                    <w:right w:val="none" w:sz="0" w:space="0" w:color="auto"/>
                  </w:divBdr>
                </w:div>
              </w:divsChild>
            </w:div>
            <w:div w:id="637339183">
              <w:marLeft w:val="0"/>
              <w:marRight w:val="0"/>
              <w:marTop w:val="0"/>
              <w:marBottom w:val="0"/>
              <w:divBdr>
                <w:top w:val="none" w:sz="0" w:space="0" w:color="auto"/>
                <w:left w:val="none" w:sz="0" w:space="0" w:color="auto"/>
                <w:bottom w:val="none" w:sz="0" w:space="0" w:color="auto"/>
                <w:right w:val="none" w:sz="0" w:space="0" w:color="auto"/>
              </w:divBdr>
              <w:divsChild>
                <w:div w:id="1007557595">
                  <w:marLeft w:val="0"/>
                  <w:marRight w:val="0"/>
                  <w:marTop w:val="0"/>
                  <w:marBottom w:val="0"/>
                  <w:divBdr>
                    <w:top w:val="none" w:sz="0" w:space="0" w:color="auto"/>
                    <w:left w:val="none" w:sz="0" w:space="0" w:color="auto"/>
                    <w:bottom w:val="none" w:sz="0" w:space="0" w:color="auto"/>
                    <w:right w:val="none" w:sz="0" w:space="0" w:color="auto"/>
                  </w:divBdr>
                </w:div>
              </w:divsChild>
            </w:div>
            <w:div w:id="723332356">
              <w:marLeft w:val="0"/>
              <w:marRight w:val="0"/>
              <w:marTop w:val="0"/>
              <w:marBottom w:val="0"/>
              <w:divBdr>
                <w:top w:val="none" w:sz="0" w:space="0" w:color="auto"/>
                <w:left w:val="none" w:sz="0" w:space="0" w:color="auto"/>
                <w:bottom w:val="none" w:sz="0" w:space="0" w:color="auto"/>
                <w:right w:val="none" w:sz="0" w:space="0" w:color="auto"/>
              </w:divBdr>
              <w:divsChild>
                <w:div w:id="1020159648">
                  <w:marLeft w:val="0"/>
                  <w:marRight w:val="0"/>
                  <w:marTop w:val="0"/>
                  <w:marBottom w:val="0"/>
                  <w:divBdr>
                    <w:top w:val="none" w:sz="0" w:space="0" w:color="auto"/>
                    <w:left w:val="none" w:sz="0" w:space="0" w:color="auto"/>
                    <w:bottom w:val="none" w:sz="0" w:space="0" w:color="auto"/>
                    <w:right w:val="none" w:sz="0" w:space="0" w:color="auto"/>
                  </w:divBdr>
                </w:div>
              </w:divsChild>
            </w:div>
            <w:div w:id="798838471">
              <w:marLeft w:val="0"/>
              <w:marRight w:val="0"/>
              <w:marTop w:val="0"/>
              <w:marBottom w:val="0"/>
              <w:divBdr>
                <w:top w:val="none" w:sz="0" w:space="0" w:color="auto"/>
                <w:left w:val="none" w:sz="0" w:space="0" w:color="auto"/>
                <w:bottom w:val="none" w:sz="0" w:space="0" w:color="auto"/>
                <w:right w:val="none" w:sz="0" w:space="0" w:color="auto"/>
              </w:divBdr>
              <w:divsChild>
                <w:div w:id="278075021">
                  <w:marLeft w:val="0"/>
                  <w:marRight w:val="0"/>
                  <w:marTop w:val="0"/>
                  <w:marBottom w:val="0"/>
                  <w:divBdr>
                    <w:top w:val="none" w:sz="0" w:space="0" w:color="auto"/>
                    <w:left w:val="none" w:sz="0" w:space="0" w:color="auto"/>
                    <w:bottom w:val="none" w:sz="0" w:space="0" w:color="auto"/>
                    <w:right w:val="none" w:sz="0" w:space="0" w:color="auto"/>
                  </w:divBdr>
                </w:div>
              </w:divsChild>
            </w:div>
            <w:div w:id="816530763">
              <w:marLeft w:val="0"/>
              <w:marRight w:val="0"/>
              <w:marTop w:val="0"/>
              <w:marBottom w:val="0"/>
              <w:divBdr>
                <w:top w:val="none" w:sz="0" w:space="0" w:color="auto"/>
                <w:left w:val="none" w:sz="0" w:space="0" w:color="auto"/>
                <w:bottom w:val="none" w:sz="0" w:space="0" w:color="auto"/>
                <w:right w:val="none" w:sz="0" w:space="0" w:color="auto"/>
              </w:divBdr>
              <w:divsChild>
                <w:div w:id="1498568067">
                  <w:marLeft w:val="0"/>
                  <w:marRight w:val="0"/>
                  <w:marTop w:val="0"/>
                  <w:marBottom w:val="0"/>
                  <w:divBdr>
                    <w:top w:val="none" w:sz="0" w:space="0" w:color="auto"/>
                    <w:left w:val="none" w:sz="0" w:space="0" w:color="auto"/>
                    <w:bottom w:val="none" w:sz="0" w:space="0" w:color="auto"/>
                    <w:right w:val="none" w:sz="0" w:space="0" w:color="auto"/>
                  </w:divBdr>
                </w:div>
              </w:divsChild>
            </w:div>
            <w:div w:id="827407569">
              <w:marLeft w:val="0"/>
              <w:marRight w:val="0"/>
              <w:marTop w:val="0"/>
              <w:marBottom w:val="0"/>
              <w:divBdr>
                <w:top w:val="none" w:sz="0" w:space="0" w:color="auto"/>
                <w:left w:val="none" w:sz="0" w:space="0" w:color="auto"/>
                <w:bottom w:val="none" w:sz="0" w:space="0" w:color="auto"/>
                <w:right w:val="none" w:sz="0" w:space="0" w:color="auto"/>
              </w:divBdr>
              <w:divsChild>
                <w:div w:id="1850093556">
                  <w:marLeft w:val="0"/>
                  <w:marRight w:val="0"/>
                  <w:marTop w:val="0"/>
                  <w:marBottom w:val="0"/>
                  <w:divBdr>
                    <w:top w:val="none" w:sz="0" w:space="0" w:color="auto"/>
                    <w:left w:val="none" w:sz="0" w:space="0" w:color="auto"/>
                    <w:bottom w:val="none" w:sz="0" w:space="0" w:color="auto"/>
                    <w:right w:val="none" w:sz="0" w:space="0" w:color="auto"/>
                  </w:divBdr>
                </w:div>
              </w:divsChild>
            </w:div>
            <w:div w:id="901522356">
              <w:marLeft w:val="0"/>
              <w:marRight w:val="0"/>
              <w:marTop w:val="0"/>
              <w:marBottom w:val="0"/>
              <w:divBdr>
                <w:top w:val="none" w:sz="0" w:space="0" w:color="auto"/>
                <w:left w:val="none" w:sz="0" w:space="0" w:color="auto"/>
                <w:bottom w:val="none" w:sz="0" w:space="0" w:color="auto"/>
                <w:right w:val="none" w:sz="0" w:space="0" w:color="auto"/>
              </w:divBdr>
              <w:divsChild>
                <w:div w:id="64037915">
                  <w:marLeft w:val="0"/>
                  <w:marRight w:val="0"/>
                  <w:marTop w:val="0"/>
                  <w:marBottom w:val="0"/>
                  <w:divBdr>
                    <w:top w:val="none" w:sz="0" w:space="0" w:color="auto"/>
                    <w:left w:val="none" w:sz="0" w:space="0" w:color="auto"/>
                    <w:bottom w:val="none" w:sz="0" w:space="0" w:color="auto"/>
                    <w:right w:val="none" w:sz="0" w:space="0" w:color="auto"/>
                  </w:divBdr>
                </w:div>
              </w:divsChild>
            </w:div>
            <w:div w:id="904297881">
              <w:marLeft w:val="0"/>
              <w:marRight w:val="0"/>
              <w:marTop w:val="0"/>
              <w:marBottom w:val="0"/>
              <w:divBdr>
                <w:top w:val="none" w:sz="0" w:space="0" w:color="auto"/>
                <w:left w:val="none" w:sz="0" w:space="0" w:color="auto"/>
                <w:bottom w:val="none" w:sz="0" w:space="0" w:color="auto"/>
                <w:right w:val="none" w:sz="0" w:space="0" w:color="auto"/>
              </w:divBdr>
              <w:divsChild>
                <w:div w:id="263346664">
                  <w:marLeft w:val="0"/>
                  <w:marRight w:val="0"/>
                  <w:marTop w:val="0"/>
                  <w:marBottom w:val="0"/>
                  <w:divBdr>
                    <w:top w:val="none" w:sz="0" w:space="0" w:color="auto"/>
                    <w:left w:val="none" w:sz="0" w:space="0" w:color="auto"/>
                    <w:bottom w:val="none" w:sz="0" w:space="0" w:color="auto"/>
                    <w:right w:val="none" w:sz="0" w:space="0" w:color="auto"/>
                  </w:divBdr>
                </w:div>
              </w:divsChild>
            </w:div>
            <w:div w:id="967586657">
              <w:marLeft w:val="0"/>
              <w:marRight w:val="0"/>
              <w:marTop w:val="0"/>
              <w:marBottom w:val="0"/>
              <w:divBdr>
                <w:top w:val="none" w:sz="0" w:space="0" w:color="auto"/>
                <w:left w:val="none" w:sz="0" w:space="0" w:color="auto"/>
                <w:bottom w:val="none" w:sz="0" w:space="0" w:color="auto"/>
                <w:right w:val="none" w:sz="0" w:space="0" w:color="auto"/>
              </w:divBdr>
              <w:divsChild>
                <w:div w:id="292715867">
                  <w:marLeft w:val="0"/>
                  <w:marRight w:val="0"/>
                  <w:marTop w:val="0"/>
                  <w:marBottom w:val="0"/>
                  <w:divBdr>
                    <w:top w:val="none" w:sz="0" w:space="0" w:color="auto"/>
                    <w:left w:val="none" w:sz="0" w:space="0" w:color="auto"/>
                    <w:bottom w:val="none" w:sz="0" w:space="0" w:color="auto"/>
                    <w:right w:val="none" w:sz="0" w:space="0" w:color="auto"/>
                  </w:divBdr>
                  <w:divsChild>
                    <w:div w:id="109129460">
                      <w:marLeft w:val="0"/>
                      <w:marRight w:val="0"/>
                      <w:marTop w:val="0"/>
                      <w:marBottom w:val="0"/>
                      <w:divBdr>
                        <w:top w:val="none" w:sz="0" w:space="0" w:color="auto"/>
                        <w:left w:val="none" w:sz="0" w:space="0" w:color="auto"/>
                        <w:bottom w:val="none" w:sz="0" w:space="0" w:color="auto"/>
                        <w:right w:val="none" w:sz="0" w:space="0" w:color="auto"/>
                      </w:divBdr>
                    </w:div>
                    <w:div w:id="12915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362">
              <w:marLeft w:val="0"/>
              <w:marRight w:val="0"/>
              <w:marTop w:val="0"/>
              <w:marBottom w:val="0"/>
              <w:divBdr>
                <w:top w:val="none" w:sz="0" w:space="0" w:color="auto"/>
                <w:left w:val="none" w:sz="0" w:space="0" w:color="auto"/>
                <w:bottom w:val="none" w:sz="0" w:space="0" w:color="auto"/>
                <w:right w:val="none" w:sz="0" w:space="0" w:color="auto"/>
              </w:divBdr>
              <w:divsChild>
                <w:div w:id="1085224195">
                  <w:marLeft w:val="0"/>
                  <w:marRight w:val="0"/>
                  <w:marTop w:val="0"/>
                  <w:marBottom w:val="0"/>
                  <w:divBdr>
                    <w:top w:val="none" w:sz="0" w:space="0" w:color="auto"/>
                    <w:left w:val="none" w:sz="0" w:space="0" w:color="auto"/>
                    <w:bottom w:val="none" w:sz="0" w:space="0" w:color="auto"/>
                    <w:right w:val="none" w:sz="0" w:space="0" w:color="auto"/>
                  </w:divBdr>
                </w:div>
              </w:divsChild>
            </w:div>
            <w:div w:id="1116175783">
              <w:marLeft w:val="0"/>
              <w:marRight w:val="0"/>
              <w:marTop w:val="0"/>
              <w:marBottom w:val="0"/>
              <w:divBdr>
                <w:top w:val="none" w:sz="0" w:space="0" w:color="auto"/>
                <w:left w:val="none" w:sz="0" w:space="0" w:color="auto"/>
                <w:bottom w:val="none" w:sz="0" w:space="0" w:color="auto"/>
                <w:right w:val="none" w:sz="0" w:space="0" w:color="auto"/>
              </w:divBdr>
              <w:divsChild>
                <w:div w:id="86662939">
                  <w:marLeft w:val="0"/>
                  <w:marRight w:val="0"/>
                  <w:marTop w:val="0"/>
                  <w:marBottom w:val="0"/>
                  <w:divBdr>
                    <w:top w:val="none" w:sz="0" w:space="0" w:color="auto"/>
                    <w:left w:val="none" w:sz="0" w:space="0" w:color="auto"/>
                    <w:bottom w:val="none" w:sz="0" w:space="0" w:color="auto"/>
                    <w:right w:val="none" w:sz="0" w:space="0" w:color="auto"/>
                  </w:divBdr>
                </w:div>
              </w:divsChild>
            </w:div>
            <w:div w:id="1122113424">
              <w:marLeft w:val="0"/>
              <w:marRight w:val="0"/>
              <w:marTop w:val="0"/>
              <w:marBottom w:val="0"/>
              <w:divBdr>
                <w:top w:val="none" w:sz="0" w:space="0" w:color="auto"/>
                <w:left w:val="none" w:sz="0" w:space="0" w:color="auto"/>
                <w:bottom w:val="none" w:sz="0" w:space="0" w:color="auto"/>
                <w:right w:val="none" w:sz="0" w:space="0" w:color="auto"/>
              </w:divBdr>
              <w:divsChild>
                <w:div w:id="1854228013">
                  <w:marLeft w:val="0"/>
                  <w:marRight w:val="0"/>
                  <w:marTop w:val="0"/>
                  <w:marBottom w:val="0"/>
                  <w:divBdr>
                    <w:top w:val="none" w:sz="0" w:space="0" w:color="auto"/>
                    <w:left w:val="none" w:sz="0" w:space="0" w:color="auto"/>
                    <w:bottom w:val="none" w:sz="0" w:space="0" w:color="auto"/>
                    <w:right w:val="none" w:sz="0" w:space="0" w:color="auto"/>
                  </w:divBdr>
                </w:div>
              </w:divsChild>
            </w:div>
            <w:div w:id="1286278266">
              <w:marLeft w:val="0"/>
              <w:marRight w:val="0"/>
              <w:marTop w:val="0"/>
              <w:marBottom w:val="0"/>
              <w:divBdr>
                <w:top w:val="none" w:sz="0" w:space="0" w:color="auto"/>
                <w:left w:val="none" w:sz="0" w:space="0" w:color="auto"/>
                <w:bottom w:val="none" w:sz="0" w:space="0" w:color="auto"/>
                <w:right w:val="none" w:sz="0" w:space="0" w:color="auto"/>
              </w:divBdr>
              <w:divsChild>
                <w:div w:id="1830171940">
                  <w:marLeft w:val="0"/>
                  <w:marRight w:val="0"/>
                  <w:marTop w:val="0"/>
                  <w:marBottom w:val="0"/>
                  <w:divBdr>
                    <w:top w:val="none" w:sz="0" w:space="0" w:color="auto"/>
                    <w:left w:val="none" w:sz="0" w:space="0" w:color="auto"/>
                    <w:bottom w:val="none" w:sz="0" w:space="0" w:color="auto"/>
                    <w:right w:val="none" w:sz="0" w:space="0" w:color="auto"/>
                  </w:divBdr>
                </w:div>
              </w:divsChild>
            </w:div>
            <w:div w:id="1319655813">
              <w:marLeft w:val="0"/>
              <w:marRight w:val="0"/>
              <w:marTop w:val="0"/>
              <w:marBottom w:val="0"/>
              <w:divBdr>
                <w:top w:val="none" w:sz="0" w:space="0" w:color="auto"/>
                <w:left w:val="none" w:sz="0" w:space="0" w:color="auto"/>
                <w:bottom w:val="none" w:sz="0" w:space="0" w:color="auto"/>
                <w:right w:val="none" w:sz="0" w:space="0" w:color="auto"/>
              </w:divBdr>
              <w:divsChild>
                <w:div w:id="1338114767">
                  <w:marLeft w:val="0"/>
                  <w:marRight w:val="0"/>
                  <w:marTop w:val="0"/>
                  <w:marBottom w:val="0"/>
                  <w:divBdr>
                    <w:top w:val="none" w:sz="0" w:space="0" w:color="auto"/>
                    <w:left w:val="none" w:sz="0" w:space="0" w:color="auto"/>
                    <w:bottom w:val="none" w:sz="0" w:space="0" w:color="auto"/>
                    <w:right w:val="none" w:sz="0" w:space="0" w:color="auto"/>
                  </w:divBdr>
                </w:div>
              </w:divsChild>
            </w:div>
            <w:div w:id="1506433054">
              <w:marLeft w:val="0"/>
              <w:marRight w:val="0"/>
              <w:marTop w:val="0"/>
              <w:marBottom w:val="0"/>
              <w:divBdr>
                <w:top w:val="none" w:sz="0" w:space="0" w:color="auto"/>
                <w:left w:val="none" w:sz="0" w:space="0" w:color="auto"/>
                <w:bottom w:val="none" w:sz="0" w:space="0" w:color="auto"/>
                <w:right w:val="none" w:sz="0" w:space="0" w:color="auto"/>
              </w:divBdr>
              <w:divsChild>
                <w:div w:id="1626812985">
                  <w:marLeft w:val="0"/>
                  <w:marRight w:val="0"/>
                  <w:marTop w:val="0"/>
                  <w:marBottom w:val="0"/>
                  <w:divBdr>
                    <w:top w:val="none" w:sz="0" w:space="0" w:color="auto"/>
                    <w:left w:val="none" w:sz="0" w:space="0" w:color="auto"/>
                    <w:bottom w:val="none" w:sz="0" w:space="0" w:color="auto"/>
                    <w:right w:val="none" w:sz="0" w:space="0" w:color="auto"/>
                  </w:divBdr>
                </w:div>
              </w:divsChild>
            </w:div>
            <w:div w:id="1510637044">
              <w:marLeft w:val="0"/>
              <w:marRight w:val="0"/>
              <w:marTop w:val="0"/>
              <w:marBottom w:val="0"/>
              <w:divBdr>
                <w:top w:val="none" w:sz="0" w:space="0" w:color="auto"/>
                <w:left w:val="none" w:sz="0" w:space="0" w:color="auto"/>
                <w:bottom w:val="none" w:sz="0" w:space="0" w:color="auto"/>
                <w:right w:val="none" w:sz="0" w:space="0" w:color="auto"/>
              </w:divBdr>
              <w:divsChild>
                <w:div w:id="1085297335">
                  <w:marLeft w:val="0"/>
                  <w:marRight w:val="0"/>
                  <w:marTop w:val="0"/>
                  <w:marBottom w:val="0"/>
                  <w:divBdr>
                    <w:top w:val="none" w:sz="0" w:space="0" w:color="auto"/>
                    <w:left w:val="none" w:sz="0" w:space="0" w:color="auto"/>
                    <w:bottom w:val="none" w:sz="0" w:space="0" w:color="auto"/>
                    <w:right w:val="none" w:sz="0" w:space="0" w:color="auto"/>
                  </w:divBdr>
                </w:div>
              </w:divsChild>
            </w:div>
            <w:div w:id="1526407657">
              <w:marLeft w:val="0"/>
              <w:marRight w:val="0"/>
              <w:marTop w:val="0"/>
              <w:marBottom w:val="0"/>
              <w:divBdr>
                <w:top w:val="none" w:sz="0" w:space="0" w:color="auto"/>
                <w:left w:val="none" w:sz="0" w:space="0" w:color="auto"/>
                <w:bottom w:val="none" w:sz="0" w:space="0" w:color="auto"/>
                <w:right w:val="none" w:sz="0" w:space="0" w:color="auto"/>
              </w:divBdr>
              <w:divsChild>
                <w:div w:id="2093776230">
                  <w:marLeft w:val="0"/>
                  <w:marRight w:val="0"/>
                  <w:marTop w:val="0"/>
                  <w:marBottom w:val="0"/>
                  <w:divBdr>
                    <w:top w:val="none" w:sz="0" w:space="0" w:color="auto"/>
                    <w:left w:val="none" w:sz="0" w:space="0" w:color="auto"/>
                    <w:bottom w:val="none" w:sz="0" w:space="0" w:color="auto"/>
                    <w:right w:val="none" w:sz="0" w:space="0" w:color="auto"/>
                  </w:divBdr>
                </w:div>
              </w:divsChild>
            </w:div>
            <w:div w:id="1534609711">
              <w:marLeft w:val="0"/>
              <w:marRight w:val="0"/>
              <w:marTop w:val="0"/>
              <w:marBottom w:val="0"/>
              <w:divBdr>
                <w:top w:val="none" w:sz="0" w:space="0" w:color="auto"/>
                <w:left w:val="none" w:sz="0" w:space="0" w:color="auto"/>
                <w:bottom w:val="none" w:sz="0" w:space="0" w:color="auto"/>
                <w:right w:val="none" w:sz="0" w:space="0" w:color="auto"/>
              </w:divBdr>
              <w:divsChild>
                <w:div w:id="1968315570">
                  <w:marLeft w:val="0"/>
                  <w:marRight w:val="0"/>
                  <w:marTop w:val="0"/>
                  <w:marBottom w:val="0"/>
                  <w:divBdr>
                    <w:top w:val="none" w:sz="0" w:space="0" w:color="auto"/>
                    <w:left w:val="none" w:sz="0" w:space="0" w:color="auto"/>
                    <w:bottom w:val="none" w:sz="0" w:space="0" w:color="auto"/>
                    <w:right w:val="none" w:sz="0" w:space="0" w:color="auto"/>
                  </w:divBdr>
                </w:div>
              </w:divsChild>
            </w:div>
            <w:div w:id="1542398515">
              <w:marLeft w:val="0"/>
              <w:marRight w:val="0"/>
              <w:marTop w:val="0"/>
              <w:marBottom w:val="0"/>
              <w:divBdr>
                <w:top w:val="none" w:sz="0" w:space="0" w:color="auto"/>
                <w:left w:val="none" w:sz="0" w:space="0" w:color="auto"/>
                <w:bottom w:val="none" w:sz="0" w:space="0" w:color="auto"/>
                <w:right w:val="none" w:sz="0" w:space="0" w:color="auto"/>
              </w:divBdr>
              <w:divsChild>
                <w:div w:id="1789085446">
                  <w:marLeft w:val="0"/>
                  <w:marRight w:val="0"/>
                  <w:marTop w:val="0"/>
                  <w:marBottom w:val="0"/>
                  <w:divBdr>
                    <w:top w:val="none" w:sz="0" w:space="0" w:color="auto"/>
                    <w:left w:val="none" w:sz="0" w:space="0" w:color="auto"/>
                    <w:bottom w:val="none" w:sz="0" w:space="0" w:color="auto"/>
                    <w:right w:val="none" w:sz="0" w:space="0" w:color="auto"/>
                  </w:divBdr>
                </w:div>
              </w:divsChild>
            </w:div>
            <w:div w:id="1629820305">
              <w:marLeft w:val="0"/>
              <w:marRight w:val="0"/>
              <w:marTop w:val="0"/>
              <w:marBottom w:val="0"/>
              <w:divBdr>
                <w:top w:val="none" w:sz="0" w:space="0" w:color="auto"/>
                <w:left w:val="none" w:sz="0" w:space="0" w:color="auto"/>
                <w:bottom w:val="none" w:sz="0" w:space="0" w:color="auto"/>
                <w:right w:val="none" w:sz="0" w:space="0" w:color="auto"/>
              </w:divBdr>
              <w:divsChild>
                <w:div w:id="53162674">
                  <w:marLeft w:val="0"/>
                  <w:marRight w:val="0"/>
                  <w:marTop w:val="0"/>
                  <w:marBottom w:val="0"/>
                  <w:divBdr>
                    <w:top w:val="none" w:sz="0" w:space="0" w:color="auto"/>
                    <w:left w:val="none" w:sz="0" w:space="0" w:color="auto"/>
                    <w:bottom w:val="none" w:sz="0" w:space="0" w:color="auto"/>
                    <w:right w:val="none" w:sz="0" w:space="0" w:color="auto"/>
                  </w:divBdr>
                </w:div>
              </w:divsChild>
            </w:div>
            <w:div w:id="1662999610">
              <w:marLeft w:val="0"/>
              <w:marRight w:val="0"/>
              <w:marTop w:val="0"/>
              <w:marBottom w:val="0"/>
              <w:divBdr>
                <w:top w:val="none" w:sz="0" w:space="0" w:color="auto"/>
                <w:left w:val="none" w:sz="0" w:space="0" w:color="auto"/>
                <w:bottom w:val="none" w:sz="0" w:space="0" w:color="auto"/>
                <w:right w:val="none" w:sz="0" w:space="0" w:color="auto"/>
              </w:divBdr>
              <w:divsChild>
                <w:div w:id="676542744">
                  <w:marLeft w:val="0"/>
                  <w:marRight w:val="0"/>
                  <w:marTop w:val="0"/>
                  <w:marBottom w:val="0"/>
                  <w:divBdr>
                    <w:top w:val="none" w:sz="0" w:space="0" w:color="auto"/>
                    <w:left w:val="none" w:sz="0" w:space="0" w:color="auto"/>
                    <w:bottom w:val="none" w:sz="0" w:space="0" w:color="auto"/>
                    <w:right w:val="none" w:sz="0" w:space="0" w:color="auto"/>
                  </w:divBdr>
                </w:div>
              </w:divsChild>
            </w:div>
            <w:div w:id="1716003838">
              <w:marLeft w:val="0"/>
              <w:marRight w:val="0"/>
              <w:marTop w:val="0"/>
              <w:marBottom w:val="0"/>
              <w:divBdr>
                <w:top w:val="none" w:sz="0" w:space="0" w:color="auto"/>
                <w:left w:val="none" w:sz="0" w:space="0" w:color="auto"/>
                <w:bottom w:val="none" w:sz="0" w:space="0" w:color="auto"/>
                <w:right w:val="none" w:sz="0" w:space="0" w:color="auto"/>
              </w:divBdr>
              <w:divsChild>
                <w:div w:id="1050114126">
                  <w:marLeft w:val="0"/>
                  <w:marRight w:val="0"/>
                  <w:marTop w:val="0"/>
                  <w:marBottom w:val="0"/>
                  <w:divBdr>
                    <w:top w:val="none" w:sz="0" w:space="0" w:color="auto"/>
                    <w:left w:val="none" w:sz="0" w:space="0" w:color="auto"/>
                    <w:bottom w:val="none" w:sz="0" w:space="0" w:color="auto"/>
                    <w:right w:val="none" w:sz="0" w:space="0" w:color="auto"/>
                  </w:divBdr>
                </w:div>
                <w:div w:id="1587693488">
                  <w:marLeft w:val="0"/>
                  <w:marRight w:val="0"/>
                  <w:marTop w:val="0"/>
                  <w:marBottom w:val="0"/>
                  <w:divBdr>
                    <w:top w:val="none" w:sz="0" w:space="0" w:color="auto"/>
                    <w:left w:val="none" w:sz="0" w:space="0" w:color="auto"/>
                    <w:bottom w:val="none" w:sz="0" w:space="0" w:color="auto"/>
                    <w:right w:val="none" w:sz="0" w:space="0" w:color="auto"/>
                  </w:divBdr>
                </w:div>
              </w:divsChild>
            </w:div>
            <w:div w:id="1716730003">
              <w:marLeft w:val="0"/>
              <w:marRight w:val="0"/>
              <w:marTop w:val="0"/>
              <w:marBottom w:val="0"/>
              <w:divBdr>
                <w:top w:val="none" w:sz="0" w:space="0" w:color="auto"/>
                <w:left w:val="none" w:sz="0" w:space="0" w:color="auto"/>
                <w:bottom w:val="none" w:sz="0" w:space="0" w:color="auto"/>
                <w:right w:val="none" w:sz="0" w:space="0" w:color="auto"/>
              </w:divBdr>
              <w:divsChild>
                <w:div w:id="982389317">
                  <w:marLeft w:val="0"/>
                  <w:marRight w:val="0"/>
                  <w:marTop w:val="0"/>
                  <w:marBottom w:val="0"/>
                  <w:divBdr>
                    <w:top w:val="none" w:sz="0" w:space="0" w:color="auto"/>
                    <w:left w:val="none" w:sz="0" w:space="0" w:color="auto"/>
                    <w:bottom w:val="none" w:sz="0" w:space="0" w:color="auto"/>
                    <w:right w:val="none" w:sz="0" w:space="0" w:color="auto"/>
                  </w:divBdr>
                </w:div>
              </w:divsChild>
            </w:div>
            <w:div w:id="1725178445">
              <w:marLeft w:val="0"/>
              <w:marRight w:val="0"/>
              <w:marTop w:val="0"/>
              <w:marBottom w:val="0"/>
              <w:divBdr>
                <w:top w:val="none" w:sz="0" w:space="0" w:color="auto"/>
                <w:left w:val="none" w:sz="0" w:space="0" w:color="auto"/>
                <w:bottom w:val="none" w:sz="0" w:space="0" w:color="auto"/>
                <w:right w:val="none" w:sz="0" w:space="0" w:color="auto"/>
              </w:divBdr>
              <w:divsChild>
                <w:div w:id="505286213">
                  <w:marLeft w:val="0"/>
                  <w:marRight w:val="0"/>
                  <w:marTop w:val="0"/>
                  <w:marBottom w:val="0"/>
                  <w:divBdr>
                    <w:top w:val="none" w:sz="0" w:space="0" w:color="auto"/>
                    <w:left w:val="none" w:sz="0" w:space="0" w:color="auto"/>
                    <w:bottom w:val="none" w:sz="0" w:space="0" w:color="auto"/>
                    <w:right w:val="none" w:sz="0" w:space="0" w:color="auto"/>
                  </w:divBdr>
                </w:div>
              </w:divsChild>
            </w:div>
            <w:div w:id="1732120628">
              <w:marLeft w:val="0"/>
              <w:marRight w:val="0"/>
              <w:marTop w:val="0"/>
              <w:marBottom w:val="0"/>
              <w:divBdr>
                <w:top w:val="none" w:sz="0" w:space="0" w:color="auto"/>
                <w:left w:val="none" w:sz="0" w:space="0" w:color="auto"/>
                <w:bottom w:val="none" w:sz="0" w:space="0" w:color="auto"/>
                <w:right w:val="none" w:sz="0" w:space="0" w:color="auto"/>
              </w:divBdr>
              <w:divsChild>
                <w:div w:id="569075732">
                  <w:marLeft w:val="0"/>
                  <w:marRight w:val="0"/>
                  <w:marTop w:val="0"/>
                  <w:marBottom w:val="0"/>
                  <w:divBdr>
                    <w:top w:val="none" w:sz="0" w:space="0" w:color="auto"/>
                    <w:left w:val="none" w:sz="0" w:space="0" w:color="auto"/>
                    <w:bottom w:val="none" w:sz="0" w:space="0" w:color="auto"/>
                    <w:right w:val="none" w:sz="0" w:space="0" w:color="auto"/>
                  </w:divBdr>
                </w:div>
              </w:divsChild>
            </w:div>
            <w:div w:id="1739597169">
              <w:marLeft w:val="0"/>
              <w:marRight w:val="0"/>
              <w:marTop w:val="0"/>
              <w:marBottom w:val="0"/>
              <w:divBdr>
                <w:top w:val="none" w:sz="0" w:space="0" w:color="auto"/>
                <w:left w:val="none" w:sz="0" w:space="0" w:color="auto"/>
                <w:bottom w:val="none" w:sz="0" w:space="0" w:color="auto"/>
                <w:right w:val="none" w:sz="0" w:space="0" w:color="auto"/>
              </w:divBdr>
              <w:divsChild>
                <w:div w:id="2002461124">
                  <w:marLeft w:val="0"/>
                  <w:marRight w:val="0"/>
                  <w:marTop w:val="0"/>
                  <w:marBottom w:val="0"/>
                  <w:divBdr>
                    <w:top w:val="none" w:sz="0" w:space="0" w:color="auto"/>
                    <w:left w:val="none" w:sz="0" w:space="0" w:color="auto"/>
                    <w:bottom w:val="none" w:sz="0" w:space="0" w:color="auto"/>
                    <w:right w:val="none" w:sz="0" w:space="0" w:color="auto"/>
                  </w:divBdr>
                </w:div>
              </w:divsChild>
            </w:div>
            <w:div w:id="1741974958">
              <w:marLeft w:val="0"/>
              <w:marRight w:val="0"/>
              <w:marTop w:val="0"/>
              <w:marBottom w:val="0"/>
              <w:divBdr>
                <w:top w:val="none" w:sz="0" w:space="0" w:color="auto"/>
                <w:left w:val="none" w:sz="0" w:space="0" w:color="auto"/>
                <w:bottom w:val="none" w:sz="0" w:space="0" w:color="auto"/>
                <w:right w:val="none" w:sz="0" w:space="0" w:color="auto"/>
              </w:divBdr>
              <w:divsChild>
                <w:div w:id="1882597184">
                  <w:marLeft w:val="0"/>
                  <w:marRight w:val="0"/>
                  <w:marTop w:val="0"/>
                  <w:marBottom w:val="0"/>
                  <w:divBdr>
                    <w:top w:val="none" w:sz="0" w:space="0" w:color="auto"/>
                    <w:left w:val="none" w:sz="0" w:space="0" w:color="auto"/>
                    <w:bottom w:val="none" w:sz="0" w:space="0" w:color="auto"/>
                    <w:right w:val="none" w:sz="0" w:space="0" w:color="auto"/>
                  </w:divBdr>
                </w:div>
              </w:divsChild>
            </w:div>
            <w:div w:id="1782843940">
              <w:marLeft w:val="0"/>
              <w:marRight w:val="0"/>
              <w:marTop w:val="0"/>
              <w:marBottom w:val="0"/>
              <w:divBdr>
                <w:top w:val="none" w:sz="0" w:space="0" w:color="auto"/>
                <w:left w:val="none" w:sz="0" w:space="0" w:color="auto"/>
                <w:bottom w:val="none" w:sz="0" w:space="0" w:color="auto"/>
                <w:right w:val="none" w:sz="0" w:space="0" w:color="auto"/>
              </w:divBdr>
              <w:divsChild>
                <w:div w:id="1355233143">
                  <w:marLeft w:val="0"/>
                  <w:marRight w:val="0"/>
                  <w:marTop w:val="0"/>
                  <w:marBottom w:val="0"/>
                  <w:divBdr>
                    <w:top w:val="none" w:sz="0" w:space="0" w:color="auto"/>
                    <w:left w:val="none" w:sz="0" w:space="0" w:color="auto"/>
                    <w:bottom w:val="none" w:sz="0" w:space="0" w:color="auto"/>
                    <w:right w:val="none" w:sz="0" w:space="0" w:color="auto"/>
                  </w:divBdr>
                </w:div>
              </w:divsChild>
            </w:div>
            <w:div w:id="1919288637">
              <w:marLeft w:val="0"/>
              <w:marRight w:val="0"/>
              <w:marTop w:val="0"/>
              <w:marBottom w:val="0"/>
              <w:divBdr>
                <w:top w:val="none" w:sz="0" w:space="0" w:color="auto"/>
                <w:left w:val="none" w:sz="0" w:space="0" w:color="auto"/>
                <w:bottom w:val="none" w:sz="0" w:space="0" w:color="auto"/>
                <w:right w:val="none" w:sz="0" w:space="0" w:color="auto"/>
              </w:divBdr>
              <w:divsChild>
                <w:div w:id="156119580">
                  <w:marLeft w:val="0"/>
                  <w:marRight w:val="0"/>
                  <w:marTop w:val="0"/>
                  <w:marBottom w:val="0"/>
                  <w:divBdr>
                    <w:top w:val="none" w:sz="0" w:space="0" w:color="auto"/>
                    <w:left w:val="none" w:sz="0" w:space="0" w:color="auto"/>
                    <w:bottom w:val="none" w:sz="0" w:space="0" w:color="auto"/>
                    <w:right w:val="none" w:sz="0" w:space="0" w:color="auto"/>
                  </w:divBdr>
                </w:div>
              </w:divsChild>
            </w:div>
            <w:div w:id="1947498839">
              <w:marLeft w:val="0"/>
              <w:marRight w:val="0"/>
              <w:marTop w:val="0"/>
              <w:marBottom w:val="0"/>
              <w:divBdr>
                <w:top w:val="none" w:sz="0" w:space="0" w:color="auto"/>
                <w:left w:val="none" w:sz="0" w:space="0" w:color="auto"/>
                <w:bottom w:val="none" w:sz="0" w:space="0" w:color="auto"/>
                <w:right w:val="none" w:sz="0" w:space="0" w:color="auto"/>
              </w:divBdr>
              <w:divsChild>
                <w:div w:id="1016006336">
                  <w:marLeft w:val="0"/>
                  <w:marRight w:val="0"/>
                  <w:marTop w:val="0"/>
                  <w:marBottom w:val="0"/>
                  <w:divBdr>
                    <w:top w:val="none" w:sz="0" w:space="0" w:color="auto"/>
                    <w:left w:val="none" w:sz="0" w:space="0" w:color="auto"/>
                    <w:bottom w:val="none" w:sz="0" w:space="0" w:color="auto"/>
                    <w:right w:val="none" w:sz="0" w:space="0" w:color="auto"/>
                  </w:divBdr>
                </w:div>
              </w:divsChild>
            </w:div>
            <w:div w:id="1947926625">
              <w:marLeft w:val="0"/>
              <w:marRight w:val="0"/>
              <w:marTop w:val="0"/>
              <w:marBottom w:val="0"/>
              <w:divBdr>
                <w:top w:val="none" w:sz="0" w:space="0" w:color="auto"/>
                <w:left w:val="none" w:sz="0" w:space="0" w:color="auto"/>
                <w:bottom w:val="none" w:sz="0" w:space="0" w:color="auto"/>
                <w:right w:val="none" w:sz="0" w:space="0" w:color="auto"/>
              </w:divBdr>
              <w:divsChild>
                <w:div w:id="427577366">
                  <w:marLeft w:val="0"/>
                  <w:marRight w:val="0"/>
                  <w:marTop w:val="0"/>
                  <w:marBottom w:val="0"/>
                  <w:divBdr>
                    <w:top w:val="none" w:sz="0" w:space="0" w:color="auto"/>
                    <w:left w:val="none" w:sz="0" w:space="0" w:color="auto"/>
                    <w:bottom w:val="none" w:sz="0" w:space="0" w:color="auto"/>
                    <w:right w:val="none" w:sz="0" w:space="0" w:color="auto"/>
                  </w:divBdr>
                </w:div>
              </w:divsChild>
            </w:div>
            <w:div w:id="2033727334">
              <w:marLeft w:val="0"/>
              <w:marRight w:val="0"/>
              <w:marTop w:val="0"/>
              <w:marBottom w:val="0"/>
              <w:divBdr>
                <w:top w:val="none" w:sz="0" w:space="0" w:color="auto"/>
                <w:left w:val="none" w:sz="0" w:space="0" w:color="auto"/>
                <w:bottom w:val="none" w:sz="0" w:space="0" w:color="auto"/>
                <w:right w:val="none" w:sz="0" w:space="0" w:color="auto"/>
              </w:divBdr>
              <w:divsChild>
                <w:div w:id="2131245874">
                  <w:marLeft w:val="0"/>
                  <w:marRight w:val="0"/>
                  <w:marTop w:val="0"/>
                  <w:marBottom w:val="0"/>
                  <w:divBdr>
                    <w:top w:val="none" w:sz="0" w:space="0" w:color="auto"/>
                    <w:left w:val="none" w:sz="0" w:space="0" w:color="auto"/>
                    <w:bottom w:val="none" w:sz="0" w:space="0" w:color="auto"/>
                    <w:right w:val="none" w:sz="0" w:space="0" w:color="auto"/>
                  </w:divBdr>
                </w:div>
              </w:divsChild>
            </w:div>
            <w:div w:id="2038696187">
              <w:marLeft w:val="0"/>
              <w:marRight w:val="0"/>
              <w:marTop w:val="0"/>
              <w:marBottom w:val="0"/>
              <w:divBdr>
                <w:top w:val="none" w:sz="0" w:space="0" w:color="auto"/>
                <w:left w:val="none" w:sz="0" w:space="0" w:color="auto"/>
                <w:bottom w:val="none" w:sz="0" w:space="0" w:color="auto"/>
                <w:right w:val="none" w:sz="0" w:space="0" w:color="auto"/>
              </w:divBdr>
              <w:divsChild>
                <w:div w:id="733351266">
                  <w:marLeft w:val="0"/>
                  <w:marRight w:val="0"/>
                  <w:marTop w:val="0"/>
                  <w:marBottom w:val="0"/>
                  <w:divBdr>
                    <w:top w:val="none" w:sz="0" w:space="0" w:color="auto"/>
                    <w:left w:val="none" w:sz="0" w:space="0" w:color="auto"/>
                    <w:bottom w:val="none" w:sz="0" w:space="0" w:color="auto"/>
                    <w:right w:val="none" w:sz="0" w:space="0" w:color="auto"/>
                  </w:divBdr>
                </w:div>
              </w:divsChild>
            </w:div>
            <w:div w:id="2051684519">
              <w:marLeft w:val="0"/>
              <w:marRight w:val="0"/>
              <w:marTop w:val="0"/>
              <w:marBottom w:val="0"/>
              <w:divBdr>
                <w:top w:val="none" w:sz="0" w:space="0" w:color="auto"/>
                <w:left w:val="none" w:sz="0" w:space="0" w:color="auto"/>
                <w:bottom w:val="none" w:sz="0" w:space="0" w:color="auto"/>
                <w:right w:val="none" w:sz="0" w:space="0" w:color="auto"/>
              </w:divBdr>
              <w:divsChild>
                <w:div w:id="780105496">
                  <w:marLeft w:val="0"/>
                  <w:marRight w:val="0"/>
                  <w:marTop w:val="0"/>
                  <w:marBottom w:val="0"/>
                  <w:divBdr>
                    <w:top w:val="none" w:sz="0" w:space="0" w:color="auto"/>
                    <w:left w:val="none" w:sz="0" w:space="0" w:color="auto"/>
                    <w:bottom w:val="none" w:sz="0" w:space="0" w:color="auto"/>
                    <w:right w:val="none" w:sz="0" w:space="0" w:color="auto"/>
                  </w:divBdr>
                </w:div>
              </w:divsChild>
            </w:div>
            <w:div w:id="2093962714">
              <w:marLeft w:val="0"/>
              <w:marRight w:val="0"/>
              <w:marTop w:val="0"/>
              <w:marBottom w:val="0"/>
              <w:divBdr>
                <w:top w:val="none" w:sz="0" w:space="0" w:color="auto"/>
                <w:left w:val="none" w:sz="0" w:space="0" w:color="auto"/>
                <w:bottom w:val="none" w:sz="0" w:space="0" w:color="auto"/>
                <w:right w:val="none" w:sz="0" w:space="0" w:color="auto"/>
              </w:divBdr>
              <w:divsChild>
                <w:div w:id="480468124">
                  <w:marLeft w:val="0"/>
                  <w:marRight w:val="0"/>
                  <w:marTop w:val="0"/>
                  <w:marBottom w:val="0"/>
                  <w:divBdr>
                    <w:top w:val="none" w:sz="0" w:space="0" w:color="auto"/>
                    <w:left w:val="none" w:sz="0" w:space="0" w:color="auto"/>
                    <w:bottom w:val="none" w:sz="0" w:space="0" w:color="auto"/>
                    <w:right w:val="none" w:sz="0" w:space="0" w:color="auto"/>
                  </w:divBdr>
                </w:div>
              </w:divsChild>
            </w:div>
            <w:div w:id="2144303205">
              <w:marLeft w:val="0"/>
              <w:marRight w:val="0"/>
              <w:marTop w:val="0"/>
              <w:marBottom w:val="0"/>
              <w:divBdr>
                <w:top w:val="none" w:sz="0" w:space="0" w:color="auto"/>
                <w:left w:val="none" w:sz="0" w:space="0" w:color="auto"/>
                <w:bottom w:val="none" w:sz="0" w:space="0" w:color="auto"/>
                <w:right w:val="none" w:sz="0" w:space="0" w:color="auto"/>
              </w:divBdr>
              <w:divsChild>
                <w:div w:id="622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9714">
          <w:marLeft w:val="0"/>
          <w:marRight w:val="0"/>
          <w:marTop w:val="0"/>
          <w:marBottom w:val="0"/>
          <w:divBdr>
            <w:top w:val="none" w:sz="0" w:space="0" w:color="auto"/>
            <w:left w:val="none" w:sz="0" w:space="0" w:color="auto"/>
            <w:bottom w:val="none" w:sz="0" w:space="0" w:color="auto"/>
            <w:right w:val="none" w:sz="0" w:space="0" w:color="auto"/>
          </w:divBdr>
          <w:divsChild>
            <w:div w:id="1092974240">
              <w:marLeft w:val="0"/>
              <w:marRight w:val="0"/>
              <w:marTop w:val="0"/>
              <w:marBottom w:val="0"/>
              <w:divBdr>
                <w:top w:val="none" w:sz="0" w:space="0" w:color="auto"/>
                <w:left w:val="none" w:sz="0" w:space="0" w:color="auto"/>
                <w:bottom w:val="none" w:sz="0" w:space="0" w:color="auto"/>
                <w:right w:val="none" w:sz="0" w:space="0" w:color="auto"/>
              </w:divBdr>
              <w:divsChild>
                <w:div w:id="159931976">
                  <w:marLeft w:val="0"/>
                  <w:marRight w:val="0"/>
                  <w:marTop w:val="0"/>
                  <w:marBottom w:val="0"/>
                  <w:divBdr>
                    <w:top w:val="none" w:sz="0" w:space="0" w:color="auto"/>
                    <w:left w:val="none" w:sz="0" w:space="0" w:color="auto"/>
                    <w:bottom w:val="none" w:sz="0" w:space="0" w:color="auto"/>
                    <w:right w:val="none" w:sz="0" w:space="0" w:color="auto"/>
                  </w:divBdr>
                  <w:divsChild>
                    <w:div w:id="348532943">
                      <w:marLeft w:val="0"/>
                      <w:marRight w:val="0"/>
                      <w:marTop w:val="0"/>
                      <w:marBottom w:val="0"/>
                      <w:divBdr>
                        <w:top w:val="none" w:sz="0" w:space="0" w:color="auto"/>
                        <w:left w:val="none" w:sz="0" w:space="0" w:color="auto"/>
                        <w:bottom w:val="none" w:sz="0" w:space="0" w:color="auto"/>
                        <w:right w:val="none" w:sz="0" w:space="0" w:color="auto"/>
                      </w:divBdr>
                    </w:div>
                  </w:divsChild>
                </w:div>
                <w:div w:id="495994991">
                  <w:marLeft w:val="0"/>
                  <w:marRight w:val="0"/>
                  <w:marTop w:val="0"/>
                  <w:marBottom w:val="0"/>
                  <w:divBdr>
                    <w:top w:val="none" w:sz="0" w:space="0" w:color="auto"/>
                    <w:left w:val="none" w:sz="0" w:space="0" w:color="auto"/>
                    <w:bottom w:val="none" w:sz="0" w:space="0" w:color="auto"/>
                    <w:right w:val="none" w:sz="0" w:space="0" w:color="auto"/>
                  </w:divBdr>
                  <w:divsChild>
                    <w:div w:id="807014362">
                      <w:marLeft w:val="0"/>
                      <w:marRight w:val="0"/>
                      <w:marTop w:val="0"/>
                      <w:marBottom w:val="0"/>
                      <w:divBdr>
                        <w:top w:val="none" w:sz="0" w:space="0" w:color="auto"/>
                        <w:left w:val="none" w:sz="0" w:space="0" w:color="auto"/>
                        <w:bottom w:val="none" w:sz="0" w:space="0" w:color="auto"/>
                        <w:right w:val="none" w:sz="0" w:space="0" w:color="auto"/>
                      </w:divBdr>
                    </w:div>
                  </w:divsChild>
                </w:div>
                <w:div w:id="642464416">
                  <w:marLeft w:val="0"/>
                  <w:marRight w:val="0"/>
                  <w:marTop w:val="0"/>
                  <w:marBottom w:val="0"/>
                  <w:divBdr>
                    <w:top w:val="none" w:sz="0" w:space="0" w:color="auto"/>
                    <w:left w:val="none" w:sz="0" w:space="0" w:color="auto"/>
                    <w:bottom w:val="none" w:sz="0" w:space="0" w:color="auto"/>
                    <w:right w:val="none" w:sz="0" w:space="0" w:color="auto"/>
                  </w:divBdr>
                  <w:divsChild>
                    <w:div w:id="437718291">
                      <w:marLeft w:val="0"/>
                      <w:marRight w:val="0"/>
                      <w:marTop w:val="0"/>
                      <w:marBottom w:val="0"/>
                      <w:divBdr>
                        <w:top w:val="none" w:sz="0" w:space="0" w:color="auto"/>
                        <w:left w:val="none" w:sz="0" w:space="0" w:color="auto"/>
                        <w:bottom w:val="none" w:sz="0" w:space="0" w:color="auto"/>
                        <w:right w:val="none" w:sz="0" w:space="0" w:color="auto"/>
                      </w:divBdr>
                    </w:div>
                  </w:divsChild>
                </w:div>
                <w:div w:id="1529180720">
                  <w:marLeft w:val="0"/>
                  <w:marRight w:val="0"/>
                  <w:marTop w:val="0"/>
                  <w:marBottom w:val="0"/>
                  <w:divBdr>
                    <w:top w:val="none" w:sz="0" w:space="0" w:color="auto"/>
                    <w:left w:val="none" w:sz="0" w:space="0" w:color="auto"/>
                    <w:bottom w:val="none" w:sz="0" w:space="0" w:color="auto"/>
                    <w:right w:val="none" w:sz="0" w:space="0" w:color="auto"/>
                  </w:divBdr>
                  <w:divsChild>
                    <w:div w:id="527761841">
                      <w:marLeft w:val="0"/>
                      <w:marRight w:val="0"/>
                      <w:marTop w:val="0"/>
                      <w:marBottom w:val="0"/>
                      <w:divBdr>
                        <w:top w:val="none" w:sz="0" w:space="0" w:color="auto"/>
                        <w:left w:val="none" w:sz="0" w:space="0" w:color="auto"/>
                        <w:bottom w:val="none" w:sz="0" w:space="0" w:color="auto"/>
                        <w:right w:val="none" w:sz="0" w:space="0" w:color="auto"/>
                      </w:divBdr>
                    </w:div>
                  </w:divsChild>
                </w:div>
                <w:div w:id="1541167604">
                  <w:marLeft w:val="0"/>
                  <w:marRight w:val="0"/>
                  <w:marTop w:val="0"/>
                  <w:marBottom w:val="0"/>
                  <w:divBdr>
                    <w:top w:val="none" w:sz="0" w:space="0" w:color="auto"/>
                    <w:left w:val="none" w:sz="0" w:space="0" w:color="auto"/>
                    <w:bottom w:val="none" w:sz="0" w:space="0" w:color="auto"/>
                    <w:right w:val="none" w:sz="0" w:space="0" w:color="auto"/>
                  </w:divBdr>
                  <w:divsChild>
                    <w:div w:id="18736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0569">
              <w:marLeft w:val="0"/>
              <w:marRight w:val="0"/>
              <w:marTop w:val="0"/>
              <w:marBottom w:val="0"/>
              <w:divBdr>
                <w:top w:val="none" w:sz="0" w:space="0" w:color="auto"/>
                <w:left w:val="none" w:sz="0" w:space="0" w:color="auto"/>
                <w:bottom w:val="none" w:sz="0" w:space="0" w:color="auto"/>
                <w:right w:val="none" w:sz="0" w:space="0" w:color="auto"/>
              </w:divBdr>
              <w:divsChild>
                <w:div w:id="49966310">
                  <w:marLeft w:val="0"/>
                  <w:marRight w:val="0"/>
                  <w:marTop w:val="0"/>
                  <w:marBottom w:val="0"/>
                  <w:divBdr>
                    <w:top w:val="none" w:sz="0" w:space="0" w:color="auto"/>
                    <w:left w:val="none" w:sz="0" w:space="0" w:color="auto"/>
                    <w:bottom w:val="none" w:sz="0" w:space="0" w:color="auto"/>
                    <w:right w:val="none" w:sz="0" w:space="0" w:color="auto"/>
                  </w:divBdr>
                  <w:divsChild>
                    <w:div w:id="515538249">
                      <w:marLeft w:val="0"/>
                      <w:marRight w:val="0"/>
                      <w:marTop w:val="0"/>
                      <w:marBottom w:val="0"/>
                      <w:divBdr>
                        <w:top w:val="none" w:sz="0" w:space="0" w:color="auto"/>
                        <w:left w:val="none" w:sz="0" w:space="0" w:color="auto"/>
                        <w:bottom w:val="none" w:sz="0" w:space="0" w:color="auto"/>
                        <w:right w:val="none" w:sz="0" w:space="0" w:color="auto"/>
                      </w:divBdr>
                    </w:div>
                  </w:divsChild>
                </w:div>
                <w:div w:id="86002701">
                  <w:marLeft w:val="0"/>
                  <w:marRight w:val="0"/>
                  <w:marTop w:val="0"/>
                  <w:marBottom w:val="0"/>
                  <w:divBdr>
                    <w:top w:val="none" w:sz="0" w:space="0" w:color="auto"/>
                    <w:left w:val="none" w:sz="0" w:space="0" w:color="auto"/>
                    <w:bottom w:val="none" w:sz="0" w:space="0" w:color="auto"/>
                    <w:right w:val="none" w:sz="0" w:space="0" w:color="auto"/>
                  </w:divBdr>
                  <w:divsChild>
                    <w:div w:id="1923947432">
                      <w:marLeft w:val="0"/>
                      <w:marRight w:val="0"/>
                      <w:marTop w:val="0"/>
                      <w:marBottom w:val="0"/>
                      <w:divBdr>
                        <w:top w:val="none" w:sz="0" w:space="0" w:color="auto"/>
                        <w:left w:val="none" w:sz="0" w:space="0" w:color="auto"/>
                        <w:bottom w:val="none" w:sz="0" w:space="0" w:color="auto"/>
                        <w:right w:val="none" w:sz="0" w:space="0" w:color="auto"/>
                      </w:divBdr>
                    </w:div>
                  </w:divsChild>
                </w:div>
                <w:div w:id="171729739">
                  <w:marLeft w:val="0"/>
                  <w:marRight w:val="0"/>
                  <w:marTop w:val="0"/>
                  <w:marBottom w:val="0"/>
                  <w:divBdr>
                    <w:top w:val="none" w:sz="0" w:space="0" w:color="auto"/>
                    <w:left w:val="none" w:sz="0" w:space="0" w:color="auto"/>
                    <w:bottom w:val="none" w:sz="0" w:space="0" w:color="auto"/>
                    <w:right w:val="none" w:sz="0" w:space="0" w:color="auto"/>
                  </w:divBdr>
                  <w:divsChild>
                    <w:div w:id="1660576205">
                      <w:marLeft w:val="0"/>
                      <w:marRight w:val="0"/>
                      <w:marTop w:val="0"/>
                      <w:marBottom w:val="0"/>
                      <w:divBdr>
                        <w:top w:val="none" w:sz="0" w:space="0" w:color="auto"/>
                        <w:left w:val="none" w:sz="0" w:space="0" w:color="auto"/>
                        <w:bottom w:val="none" w:sz="0" w:space="0" w:color="auto"/>
                        <w:right w:val="none" w:sz="0" w:space="0" w:color="auto"/>
                      </w:divBdr>
                    </w:div>
                  </w:divsChild>
                </w:div>
                <w:div w:id="203031319">
                  <w:marLeft w:val="0"/>
                  <w:marRight w:val="0"/>
                  <w:marTop w:val="0"/>
                  <w:marBottom w:val="0"/>
                  <w:divBdr>
                    <w:top w:val="none" w:sz="0" w:space="0" w:color="auto"/>
                    <w:left w:val="none" w:sz="0" w:space="0" w:color="auto"/>
                    <w:bottom w:val="none" w:sz="0" w:space="0" w:color="auto"/>
                    <w:right w:val="none" w:sz="0" w:space="0" w:color="auto"/>
                  </w:divBdr>
                  <w:divsChild>
                    <w:div w:id="561477764">
                      <w:marLeft w:val="0"/>
                      <w:marRight w:val="0"/>
                      <w:marTop w:val="0"/>
                      <w:marBottom w:val="0"/>
                      <w:divBdr>
                        <w:top w:val="none" w:sz="0" w:space="0" w:color="auto"/>
                        <w:left w:val="none" w:sz="0" w:space="0" w:color="auto"/>
                        <w:bottom w:val="none" w:sz="0" w:space="0" w:color="auto"/>
                        <w:right w:val="none" w:sz="0" w:space="0" w:color="auto"/>
                      </w:divBdr>
                    </w:div>
                  </w:divsChild>
                </w:div>
                <w:div w:id="207687930">
                  <w:marLeft w:val="0"/>
                  <w:marRight w:val="0"/>
                  <w:marTop w:val="0"/>
                  <w:marBottom w:val="0"/>
                  <w:divBdr>
                    <w:top w:val="none" w:sz="0" w:space="0" w:color="auto"/>
                    <w:left w:val="none" w:sz="0" w:space="0" w:color="auto"/>
                    <w:bottom w:val="none" w:sz="0" w:space="0" w:color="auto"/>
                    <w:right w:val="none" w:sz="0" w:space="0" w:color="auto"/>
                  </w:divBdr>
                  <w:divsChild>
                    <w:div w:id="987901642">
                      <w:marLeft w:val="0"/>
                      <w:marRight w:val="0"/>
                      <w:marTop w:val="0"/>
                      <w:marBottom w:val="0"/>
                      <w:divBdr>
                        <w:top w:val="none" w:sz="0" w:space="0" w:color="auto"/>
                        <w:left w:val="none" w:sz="0" w:space="0" w:color="auto"/>
                        <w:bottom w:val="none" w:sz="0" w:space="0" w:color="auto"/>
                        <w:right w:val="none" w:sz="0" w:space="0" w:color="auto"/>
                      </w:divBdr>
                    </w:div>
                  </w:divsChild>
                </w:div>
                <w:div w:id="212549404">
                  <w:marLeft w:val="0"/>
                  <w:marRight w:val="0"/>
                  <w:marTop w:val="0"/>
                  <w:marBottom w:val="0"/>
                  <w:divBdr>
                    <w:top w:val="none" w:sz="0" w:space="0" w:color="auto"/>
                    <w:left w:val="none" w:sz="0" w:space="0" w:color="auto"/>
                    <w:bottom w:val="none" w:sz="0" w:space="0" w:color="auto"/>
                    <w:right w:val="none" w:sz="0" w:space="0" w:color="auto"/>
                  </w:divBdr>
                  <w:divsChild>
                    <w:div w:id="567426590">
                      <w:marLeft w:val="0"/>
                      <w:marRight w:val="0"/>
                      <w:marTop w:val="0"/>
                      <w:marBottom w:val="0"/>
                      <w:divBdr>
                        <w:top w:val="none" w:sz="0" w:space="0" w:color="auto"/>
                        <w:left w:val="none" w:sz="0" w:space="0" w:color="auto"/>
                        <w:bottom w:val="none" w:sz="0" w:space="0" w:color="auto"/>
                        <w:right w:val="none" w:sz="0" w:space="0" w:color="auto"/>
                      </w:divBdr>
                    </w:div>
                  </w:divsChild>
                </w:div>
                <w:div w:id="228926142">
                  <w:marLeft w:val="0"/>
                  <w:marRight w:val="0"/>
                  <w:marTop w:val="0"/>
                  <w:marBottom w:val="0"/>
                  <w:divBdr>
                    <w:top w:val="none" w:sz="0" w:space="0" w:color="auto"/>
                    <w:left w:val="none" w:sz="0" w:space="0" w:color="auto"/>
                    <w:bottom w:val="none" w:sz="0" w:space="0" w:color="auto"/>
                    <w:right w:val="none" w:sz="0" w:space="0" w:color="auto"/>
                  </w:divBdr>
                  <w:divsChild>
                    <w:div w:id="688988396">
                      <w:marLeft w:val="0"/>
                      <w:marRight w:val="0"/>
                      <w:marTop w:val="0"/>
                      <w:marBottom w:val="0"/>
                      <w:divBdr>
                        <w:top w:val="none" w:sz="0" w:space="0" w:color="auto"/>
                        <w:left w:val="none" w:sz="0" w:space="0" w:color="auto"/>
                        <w:bottom w:val="none" w:sz="0" w:space="0" w:color="auto"/>
                        <w:right w:val="none" w:sz="0" w:space="0" w:color="auto"/>
                      </w:divBdr>
                    </w:div>
                  </w:divsChild>
                </w:div>
                <w:div w:id="263726845">
                  <w:marLeft w:val="0"/>
                  <w:marRight w:val="0"/>
                  <w:marTop w:val="0"/>
                  <w:marBottom w:val="0"/>
                  <w:divBdr>
                    <w:top w:val="none" w:sz="0" w:space="0" w:color="auto"/>
                    <w:left w:val="none" w:sz="0" w:space="0" w:color="auto"/>
                    <w:bottom w:val="none" w:sz="0" w:space="0" w:color="auto"/>
                    <w:right w:val="none" w:sz="0" w:space="0" w:color="auto"/>
                  </w:divBdr>
                  <w:divsChild>
                    <w:div w:id="4407101">
                      <w:marLeft w:val="0"/>
                      <w:marRight w:val="0"/>
                      <w:marTop w:val="0"/>
                      <w:marBottom w:val="0"/>
                      <w:divBdr>
                        <w:top w:val="none" w:sz="0" w:space="0" w:color="auto"/>
                        <w:left w:val="none" w:sz="0" w:space="0" w:color="auto"/>
                        <w:bottom w:val="none" w:sz="0" w:space="0" w:color="auto"/>
                        <w:right w:val="none" w:sz="0" w:space="0" w:color="auto"/>
                      </w:divBdr>
                    </w:div>
                  </w:divsChild>
                </w:div>
                <w:div w:id="305862916">
                  <w:marLeft w:val="0"/>
                  <w:marRight w:val="0"/>
                  <w:marTop w:val="0"/>
                  <w:marBottom w:val="0"/>
                  <w:divBdr>
                    <w:top w:val="none" w:sz="0" w:space="0" w:color="auto"/>
                    <w:left w:val="none" w:sz="0" w:space="0" w:color="auto"/>
                    <w:bottom w:val="none" w:sz="0" w:space="0" w:color="auto"/>
                    <w:right w:val="none" w:sz="0" w:space="0" w:color="auto"/>
                  </w:divBdr>
                  <w:divsChild>
                    <w:div w:id="1565876094">
                      <w:marLeft w:val="0"/>
                      <w:marRight w:val="0"/>
                      <w:marTop w:val="0"/>
                      <w:marBottom w:val="0"/>
                      <w:divBdr>
                        <w:top w:val="none" w:sz="0" w:space="0" w:color="auto"/>
                        <w:left w:val="none" w:sz="0" w:space="0" w:color="auto"/>
                        <w:bottom w:val="none" w:sz="0" w:space="0" w:color="auto"/>
                        <w:right w:val="none" w:sz="0" w:space="0" w:color="auto"/>
                      </w:divBdr>
                    </w:div>
                  </w:divsChild>
                </w:div>
                <w:div w:id="315501610">
                  <w:marLeft w:val="0"/>
                  <w:marRight w:val="0"/>
                  <w:marTop w:val="0"/>
                  <w:marBottom w:val="0"/>
                  <w:divBdr>
                    <w:top w:val="none" w:sz="0" w:space="0" w:color="auto"/>
                    <w:left w:val="none" w:sz="0" w:space="0" w:color="auto"/>
                    <w:bottom w:val="none" w:sz="0" w:space="0" w:color="auto"/>
                    <w:right w:val="none" w:sz="0" w:space="0" w:color="auto"/>
                  </w:divBdr>
                  <w:divsChild>
                    <w:div w:id="826435892">
                      <w:marLeft w:val="0"/>
                      <w:marRight w:val="0"/>
                      <w:marTop w:val="0"/>
                      <w:marBottom w:val="0"/>
                      <w:divBdr>
                        <w:top w:val="none" w:sz="0" w:space="0" w:color="auto"/>
                        <w:left w:val="none" w:sz="0" w:space="0" w:color="auto"/>
                        <w:bottom w:val="none" w:sz="0" w:space="0" w:color="auto"/>
                        <w:right w:val="none" w:sz="0" w:space="0" w:color="auto"/>
                      </w:divBdr>
                    </w:div>
                  </w:divsChild>
                </w:div>
                <w:div w:id="348990922">
                  <w:marLeft w:val="0"/>
                  <w:marRight w:val="0"/>
                  <w:marTop w:val="0"/>
                  <w:marBottom w:val="0"/>
                  <w:divBdr>
                    <w:top w:val="none" w:sz="0" w:space="0" w:color="auto"/>
                    <w:left w:val="none" w:sz="0" w:space="0" w:color="auto"/>
                    <w:bottom w:val="none" w:sz="0" w:space="0" w:color="auto"/>
                    <w:right w:val="none" w:sz="0" w:space="0" w:color="auto"/>
                  </w:divBdr>
                  <w:divsChild>
                    <w:div w:id="1131022517">
                      <w:marLeft w:val="0"/>
                      <w:marRight w:val="0"/>
                      <w:marTop w:val="0"/>
                      <w:marBottom w:val="0"/>
                      <w:divBdr>
                        <w:top w:val="none" w:sz="0" w:space="0" w:color="auto"/>
                        <w:left w:val="none" w:sz="0" w:space="0" w:color="auto"/>
                        <w:bottom w:val="none" w:sz="0" w:space="0" w:color="auto"/>
                        <w:right w:val="none" w:sz="0" w:space="0" w:color="auto"/>
                      </w:divBdr>
                    </w:div>
                  </w:divsChild>
                </w:div>
                <w:div w:id="414744289">
                  <w:marLeft w:val="0"/>
                  <w:marRight w:val="0"/>
                  <w:marTop w:val="0"/>
                  <w:marBottom w:val="0"/>
                  <w:divBdr>
                    <w:top w:val="none" w:sz="0" w:space="0" w:color="auto"/>
                    <w:left w:val="none" w:sz="0" w:space="0" w:color="auto"/>
                    <w:bottom w:val="none" w:sz="0" w:space="0" w:color="auto"/>
                    <w:right w:val="none" w:sz="0" w:space="0" w:color="auto"/>
                  </w:divBdr>
                  <w:divsChild>
                    <w:div w:id="1970162944">
                      <w:marLeft w:val="0"/>
                      <w:marRight w:val="0"/>
                      <w:marTop w:val="0"/>
                      <w:marBottom w:val="0"/>
                      <w:divBdr>
                        <w:top w:val="none" w:sz="0" w:space="0" w:color="auto"/>
                        <w:left w:val="none" w:sz="0" w:space="0" w:color="auto"/>
                        <w:bottom w:val="none" w:sz="0" w:space="0" w:color="auto"/>
                        <w:right w:val="none" w:sz="0" w:space="0" w:color="auto"/>
                      </w:divBdr>
                    </w:div>
                  </w:divsChild>
                </w:div>
                <w:div w:id="504825006">
                  <w:marLeft w:val="0"/>
                  <w:marRight w:val="0"/>
                  <w:marTop w:val="0"/>
                  <w:marBottom w:val="0"/>
                  <w:divBdr>
                    <w:top w:val="none" w:sz="0" w:space="0" w:color="auto"/>
                    <w:left w:val="none" w:sz="0" w:space="0" w:color="auto"/>
                    <w:bottom w:val="none" w:sz="0" w:space="0" w:color="auto"/>
                    <w:right w:val="none" w:sz="0" w:space="0" w:color="auto"/>
                  </w:divBdr>
                  <w:divsChild>
                    <w:div w:id="723145010">
                      <w:marLeft w:val="0"/>
                      <w:marRight w:val="0"/>
                      <w:marTop w:val="0"/>
                      <w:marBottom w:val="0"/>
                      <w:divBdr>
                        <w:top w:val="none" w:sz="0" w:space="0" w:color="auto"/>
                        <w:left w:val="none" w:sz="0" w:space="0" w:color="auto"/>
                        <w:bottom w:val="none" w:sz="0" w:space="0" w:color="auto"/>
                        <w:right w:val="none" w:sz="0" w:space="0" w:color="auto"/>
                      </w:divBdr>
                    </w:div>
                  </w:divsChild>
                </w:div>
                <w:div w:id="538905223">
                  <w:marLeft w:val="0"/>
                  <w:marRight w:val="0"/>
                  <w:marTop w:val="0"/>
                  <w:marBottom w:val="0"/>
                  <w:divBdr>
                    <w:top w:val="none" w:sz="0" w:space="0" w:color="auto"/>
                    <w:left w:val="none" w:sz="0" w:space="0" w:color="auto"/>
                    <w:bottom w:val="none" w:sz="0" w:space="0" w:color="auto"/>
                    <w:right w:val="none" w:sz="0" w:space="0" w:color="auto"/>
                  </w:divBdr>
                  <w:divsChild>
                    <w:div w:id="889726896">
                      <w:marLeft w:val="0"/>
                      <w:marRight w:val="0"/>
                      <w:marTop w:val="0"/>
                      <w:marBottom w:val="0"/>
                      <w:divBdr>
                        <w:top w:val="none" w:sz="0" w:space="0" w:color="auto"/>
                        <w:left w:val="none" w:sz="0" w:space="0" w:color="auto"/>
                        <w:bottom w:val="none" w:sz="0" w:space="0" w:color="auto"/>
                        <w:right w:val="none" w:sz="0" w:space="0" w:color="auto"/>
                      </w:divBdr>
                    </w:div>
                  </w:divsChild>
                </w:div>
                <w:div w:id="558788519">
                  <w:marLeft w:val="0"/>
                  <w:marRight w:val="0"/>
                  <w:marTop w:val="0"/>
                  <w:marBottom w:val="0"/>
                  <w:divBdr>
                    <w:top w:val="none" w:sz="0" w:space="0" w:color="auto"/>
                    <w:left w:val="none" w:sz="0" w:space="0" w:color="auto"/>
                    <w:bottom w:val="none" w:sz="0" w:space="0" w:color="auto"/>
                    <w:right w:val="none" w:sz="0" w:space="0" w:color="auto"/>
                  </w:divBdr>
                  <w:divsChild>
                    <w:div w:id="1584757890">
                      <w:marLeft w:val="0"/>
                      <w:marRight w:val="0"/>
                      <w:marTop w:val="0"/>
                      <w:marBottom w:val="0"/>
                      <w:divBdr>
                        <w:top w:val="none" w:sz="0" w:space="0" w:color="auto"/>
                        <w:left w:val="none" w:sz="0" w:space="0" w:color="auto"/>
                        <w:bottom w:val="none" w:sz="0" w:space="0" w:color="auto"/>
                        <w:right w:val="none" w:sz="0" w:space="0" w:color="auto"/>
                      </w:divBdr>
                    </w:div>
                  </w:divsChild>
                </w:div>
                <w:div w:id="564755558">
                  <w:marLeft w:val="0"/>
                  <w:marRight w:val="0"/>
                  <w:marTop w:val="0"/>
                  <w:marBottom w:val="0"/>
                  <w:divBdr>
                    <w:top w:val="none" w:sz="0" w:space="0" w:color="auto"/>
                    <w:left w:val="none" w:sz="0" w:space="0" w:color="auto"/>
                    <w:bottom w:val="none" w:sz="0" w:space="0" w:color="auto"/>
                    <w:right w:val="none" w:sz="0" w:space="0" w:color="auto"/>
                  </w:divBdr>
                  <w:divsChild>
                    <w:div w:id="452135337">
                      <w:marLeft w:val="0"/>
                      <w:marRight w:val="0"/>
                      <w:marTop w:val="0"/>
                      <w:marBottom w:val="0"/>
                      <w:divBdr>
                        <w:top w:val="none" w:sz="0" w:space="0" w:color="auto"/>
                        <w:left w:val="none" w:sz="0" w:space="0" w:color="auto"/>
                        <w:bottom w:val="none" w:sz="0" w:space="0" w:color="auto"/>
                        <w:right w:val="none" w:sz="0" w:space="0" w:color="auto"/>
                      </w:divBdr>
                    </w:div>
                  </w:divsChild>
                </w:div>
                <w:div w:id="706177488">
                  <w:marLeft w:val="0"/>
                  <w:marRight w:val="0"/>
                  <w:marTop w:val="0"/>
                  <w:marBottom w:val="0"/>
                  <w:divBdr>
                    <w:top w:val="none" w:sz="0" w:space="0" w:color="auto"/>
                    <w:left w:val="none" w:sz="0" w:space="0" w:color="auto"/>
                    <w:bottom w:val="none" w:sz="0" w:space="0" w:color="auto"/>
                    <w:right w:val="none" w:sz="0" w:space="0" w:color="auto"/>
                  </w:divBdr>
                  <w:divsChild>
                    <w:div w:id="1525945927">
                      <w:marLeft w:val="0"/>
                      <w:marRight w:val="0"/>
                      <w:marTop w:val="0"/>
                      <w:marBottom w:val="0"/>
                      <w:divBdr>
                        <w:top w:val="none" w:sz="0" w:space="0" w:color="auto"/>
                        <w:left w:val="none" w:sz="0" w:space="0" w:color="auto"/>
                        <w:bottom w:val="none" w:sz="0" w:space="0" w:color="auto"/>
                        <w:right w:val="none" w:sz="0" w:space="0" w:color="auto"/>
                      </w:divBdr>
                    </w:div>
                  </w:divsChild>
                </w:div>
                <w:div w:id="736822920">
                  <w:marLeft w:val="0"/>
                  <w:marRight w:val="0"/>
                  <w:marTop w:val="0"/>
                  <w:marBottom w:val="0"/>
                  <w:divBdr>
                    <w:top w:val="none" w:sz="0" w:space="0" w:color="auto"/>
                    <w:left w:val="none" w:sz="0" w:space="0" w:color="auto"/>
                    <w:bottom w:val="none" w:sz="0" w:space="0" w:color="auto"/>
                    <w:right w:val="none" w:sz="0" w:space="0" w:color="auto"/>
                  </w:divBdr>
                  <w:divsChild>
                    <w:div w:id="1553733725">
                      <w:marLeft w:val="0"/>
                      <w:marRight w:val="0"/>
                      <w:marTop w:val="0"/>
                      <w:marBottom w:val="0"/>
                      <w:divBdr>
                        <w:top w:val="none" w:sz="0" w:space="0" w:color="auto"/>
                        <w:left w:val="none" w:sz="0" w:space="0" w:color="auto"/>
                        <w:bottom w:val="none" w:sz="0" w:space="0" w:color="auto"/>
                        <w:right w:val="none" w:sz="0" w:space="0" w:color="auto"/>
                      </w:divBdr>
                    </w:div>
                  </w:divsChild>
                </w:div>
                <w:div w:id="789124953">
                  <w:marLeft w:val="0"/>
                  <w:marRight w:val="0"/>
                  <w:marTop w:val="0"/>
                  <w:marBottom w:val="0"/>
                  <w:divBdr>
                    <w:top w:val="none" w:sz="0" w:space="0" w:color="auto"/>
                    <w:left w:val="none" w:sz="0" w:space="0" w:color="auto"/>
                    <w:bottom w:val="none" w:sz="0" w:space="0" w:color="auto"/>
                    <w:right w:val="none" w:sz="0" w:space="0" w:color="auto"/>
                  </w:divBdr>
                  <w:divsChild>
                    <w:div w:id="647636869">
                      <w:marLeft w:val="0"/>
                      <w:marRight w:val="0"/>
                      <w:marTop w:val="0"/>
                      <w:marBottom w:val="0"/>
                      <w:divBdr>
                        <w:top w:val="none" w:sz="0" w:space="0" w:color="auto"/>
                        <w:left w:val="none" w:sz="0" w:space="0" w:color="auto"/>
                        <w:bottom w:val="none" w:sz="0" w:space="0" w:color="auto"/>
                        <w:right w:val="none" w:sz="0" w:space="0" w:color="auto"/>
                      </w:divBdr>
                    </w:div>
                  </w:divsChild>
                </w:div>
                <w:div w:id="793015395">
                  <w:marLeft w:val="0"/>
                  <w:marRight w:val="0"/>
                  <w:marTop w:val="0"/>
                  <w:marBottom w:val="0"/>
                  <w:divBdr>
                    <w:top w:val="none" w:sz="0" w:space="0" w:color="auto"/>
                    <w:left w:val="none" w:sz="0" w:space="0" w:color="auto"/>
                    <w:bottom w:val="none" w:sz="0" w:space="0" w:color="auto"/>
                    <w:right w:val="none" w:sz="0" w:space="0" w:color="auto"/>
                  </w:divBdr>
                  <w:divsChild>
                    <w:div w:id="128675495">
                      <w:marLeft w:val="0"/>
                      <w:marRight w:val="0"/>
                      <w:marTop w:val="0"/>
                      <w:marBottom w:val="0"/>
                      <w:divBdr>
                        <w:top w:val="none" w:sz="0" w:space="0" w:color="auto"/>
                        <w:left w:val="none" w:sz="0" w:space="0" w:color="auto"/>
                        <w:bottom w:val="none" w:sz="0" w:space="0" w:color="auto"/>
                        <w:right w:val="none" w:sz="0" w:space="0" w:color="auto"/>
                      </w:divBdr>
                    </w:div>
                  </w:divsChild>
                </w:div>
                <w:div w:id="840852809">
                  <w:marLeft w:val="0"/>
                  <w:marRight w:val="0"/>
                  <w:marTop w:val="0"/>
                  <w:marBottom w:val="0"/>
                  <w:divBdr>
                    <w:top w:val="none" w:sz="0" w:space="0" w:color="auto"/>
                    <w:left w:val="none" w:sz="0" w:space="0" w:color="auto"/>
                    <w:bottom w:val="none" w:sz="0" w:space="0" w:color="auto"/>
                    <w:right w:val="none" w:sz="0" w:space="0" w:color="auto"/>
                  </w:divBdr>
                  <w:divsChild>
                    <w:div w:id="2137218206">
                      <w:marLeft w:val="0"/>
                      <w:marRight w:val="0"/>
                      <w:marTop w:val="0"/>
                      <w:marBottom w:val="0"/>
                      <w:divBdr>
                        <w:top w:val="none" w:sz="0" w:space="0" w:color="auto"/>
                        <w:left w:val="none" w:sz="0" w:space="0" w:color="auto"/>
                        <w:bottom w:val="none" w:sz="0" w:space="0" w:color="auto"/>
                        <w:right w:val="none" w:sz="0" w:space="0" w:color="auto"/>
                      </w:divBdr>
                    </w:div>
                  </w:divsChild>
                </w:div>
                <w:div w:id="871188525">
                  <w:marLeft w:val="0"/>
                  <w:marRight w:val="0"/>
                  <w:marTop w:val="0"/>
                  <w:marBottom w:val="0"/>
                  <w:divBdr>
                    <w:top w:val="none" w:sz="0" w:space="0" w:color="auto"/>
                    <w:left w:val="none" w:sz="0" w:space="0" w:color="auto"/>
                    <w:bottom w:val="none" w:sz="0" w:space="0" w:color="auto"/>
                    <w:right w:val="none" w:sz="0" w:space="0" w:color="auto"/>
                  </w:divBdr>
                  <w:divsChild>
                    <w:div w:id="1302225571">
                      <w:marLeft w:val="0"/>
                      <w:marRight w:val="0"/>
                      <w:marTop w:val="0"/>
                      <w:marBottom w:val="0"/>
                      <w:divBdr>
                        <w:top w:val="none" w:sz="0" w:space="0" w:color="auto"/>
                        <w:left w:val="none" w:sz="0" w:space="0" w:color="auto"/>
                        <w:bottom w:val="none" w:sz="0" w:space="0" w:color="auto"/>
                        <w:right w:val="none" w:sz="0" w:space="0" w:color="auto"/>
                      </w:divBdr>
                    </w:div>
                  </w:divsChild>
                </w:div>
                <w:div w:id="939221137">
                  <w:marLeft w:val="0"/>
                  <w:marRight w:val="0"/>
                  <w:marTop w:val="0"/>
                  <w:marBottom w:val="0"/>
                  <w:divBdr>
                    <w:top w:val="none" w:sz="0" w:space="0" w:color="auto"/>
                    <w:left w:val="none" w:sz="0" w:space="0" w:color="auto"/>
                    <w:bottom w:val="none" w:sz="0" w:space="0" w:color="auto"/>
                    <w:right w:val="none" w:sz="0" w:space="0" w:color="auto"/>
                  </w:divBdr>
                  <w:divsChild>
                    <w:div w:id="441266091">
                      <w:marLeft w:val="0"/>
                      <w:marRight w:val="0"/>
                      <w:marTop w:val="0"/>
                      <w:marBottom w:val="0"/>
                      <w:divBdr>
                        <w:top w:val="none" w:sz="0" w:space="0" w:color="auto"/>
                        <w:left w:val="none" w:sz="0" w:space="0" w:color="auto"/>
                        <w:bottom w:val="none" w:sz="0" w:space="0" w:color="auto"/>
                        <w:right w:val="none" w:sz="0" w:space="0" w:color="auto"/>
                      </w:divBdr>
                    </w:div>
                  </w:divsChild>
                </w:div>
                <w:div w:id="953097512">
                  <w:marLeft w:val="0"/>
                  <w:marRight w:val="0"/>
                  <w:marTop w:val="0"/>
                  <w:marBottom w:val="0"/>
                  <w:divBdr>
                    <w:top w:val="none" w:sz="0" w:space="0" w:color="auto"/>
                    <w:left w:val="none" w:sz="0" w:space="0" w:color="auto"/>
                    <w:bottom w:val="none" w:sz="0" w:space="0" w:color="auto"/>
                    <w:right w:val="none" w:sz="0" w:space="0" w:color="auto"/>
                  </w:divBdr>
                  <w:divsChild>
                    <w:div w:id="1783110926">
                      <w:marLeft w:val="0"/>
                      <w:marRight w:val="0"/>
                      <w:marTop w:val="0"/>
                      <w:marBottom w:val="0"/>
                      <w:divBdr>
                        <w:top w:val="none" w:sz="0" w:space="0" w:color="auto"/>
                        <w:left w:val="none" w:sz="0" w:space="0" w:color="auto"/>
                        <w:bottom w:val="none" w:sz="0" w:space="0" w:color="auto"/>
                        <w:right w:val="none" w:sz="0" w:space="0" w:color="auto"/>
                      </w:divBdr>
                    </w:div>
                  </w:divsChild>
                </w:div>
                <w:div w:id="970327983">
                  <w:marLeft w:val="0"/>
                  <w:marRight w:val="0"/>
                  <w:marTop w:val="0"/>
                  <w:marBottom w:val="0"/>
                  <w:divBdr>
                    <w:top w:val="none" w:sz="0" w:space="0" w:color="auto"/>
                    <w:left w:val="none" w:sz="0" w:space="0" w:color="auto"/>
                    <w:bottom w:val="none" w:sz="0" w:space="0" w:color="auto"/>
                    <w:right w:val="none" w:sz="0" w:space="0" w:color="auto"/>
                  </w:divBdr>
                  <w:divsChild>
                    <w:div w:id="14042845">
                      <w:marLeft w:val="0"/>
                      <w:marRight w:val="0"/>
                      <w:marTop w:val="0"/>
                      <w:marBottom w:val="0"/>
                      <w:divBdr>
                        <w:top w:val="none" w:sz="0" w:space="0" w:color="auto"/>
                        <w:left w:val="none" w:sz="0" w:space="0" w:color="auto"/>
                        <w:bottom w:val="none" w:sz="0" w:space="0" w:color="auto"/>
                        <w:right w:val="none" w:sz="0" w:space="0" w:color="auto"/>
                      </w:divBdr>
                    </w:div>
                  </w:divsChild>
                </w:div>
                <w:div w:id="976373270">
                  <w:marLeft w:val="0"/>
                  <w:marRight w:val="0"/>
                  <w:marTop w:val="0"/>
                  <w:marBottom w:val="0"/>
                  <w:divBdr>
                    <w:top w:val="none" w:sz="0" w:space="0" w:color="auto"/>
                    <w:left w:val="none" w:sz="0" w:space="0" w:color="auto"/>
                    <w:bottom w:val="none" w:sz="0" w:space="0" w:color="auto"/>
                    <w:right w:val="none" w:sz="0" w:space="0" w:color="auto"/>
                  </w:divBdr>
                  <w:divsChild>
                    <w:div w:id="91633165">
                      <w:marLeft w:val="0"/>
                      <w:marRight w:val="0"/>
                      <w:marTop w:val="0"/>
                      <w:marBottom w:val="0"/>
                      <w:divBdr>
                        <w:top w:val="none" w:sz="0" w:space="0" w:color="auto"/>
                        <w:left w:val="none" w:sz="0" w:space="0" w:color="auto"/>
                        <w:bottom w:val="none" w:sz="0" w:space="0" w:color="auto"/>
                        <w:right w:val="none" w:sz="0" w:space="0" w:color="auto"/>
                      </w:divBdr>
                    </w:div>
                  </w:divsChild>
                </w:div>
                <w:div w:id="990786866">
                  <w:marLeft w:val="0"/>
                  <w:marRight w:val="0"/>
                  <w:marTop w:val="0"/>
                  <w:marBottom w:val="0"/>
                  <w:divBdr>
                    <w:top w:val="none" w:sz="0" w:space="0" w:color="auto"/>
                    <w:left w:val="none" w:sz="0" w:space="0" w:color="auto"/>
                    <w:bottom w:val="none" w:sz="0" w:space="0" w:color="auto"/>
                    <w:right w:val="none" w:sz="0" w:space="0" w:color="auto"/>
                  </w:divBdr>
                  <w:divsChild>
                    <w:div w:id="652031795">
                      <w:marLeft w:val="0"/>
                      <w:marRight w:val="0"/>
                      <w:marTop w:val="0"/>
                      <w:marBottom w:val="0"/>
                      <w:divBdr>
                        <w:top w:val="none" w:sz="0" w:space="0" w:color="auto"/>
                        <w:left w:val="none" w:sz="0" w:space="0" w:color="auto"/>
                        <w:bottom w:val="none" w:sz="0" w:space="0" w:color="auto"/>
                        <w:right w:val="none" w:sz="0" w:space="0" w:color="auto"/>
                      </w:divBdr>
                    </w:div>
                  </w:divsChild>
                </w:div>
                <w:div w:id="1035665957">
                  <w:marLeft w:val="0"/>
                  <w:marRight w:val="0"/>
                  <w:marTop w:val="0"/>
                  <w:marBottom w:val="0"/>
                  <w:divBdr>
                    <w:top w:val="none" w:sz="0" w:space="0" w:color="auto"/>
                    <w:left w:val="none" w:sz="0" w:space="0" w:color="auto"/>
                    <w:bottom w:val="none" w:sz="0" w:space="0" w:color="auto"/>
                    <w:right w:val="none" w:sz="0" w:space="0" w:color="auto"/>
                  </w:divBdr>
                  <w:divsChild>
                    <w:div w:id="528032265">
                      <w:marLeft w:val="0"/>
                      <w:marRight w:val="0"/>
                      <w:marTop w:val="0"/>
                      <w:marBottom w:val="0"/>
                      <w:divBdr>
                        <w:top w:val="none" w:sz="0" w:space="0" w:color="auto"/>
                        <w:left w:val="none" w:sz="0" w:space="0" w:color="auto"/>
                        <w:bottom w:val="none" w:sz="0" w:space="0" w:color="auto"/>
                        <w:right w:val="none" w:sz="0" w:space="0" w:color="auto"/>
                      </w:divBdr>
                    </w:div>
                  </w:divsChild>
                </w:div>
                <w:div w:id="1104232155">
                  <w:marLeft w:val="0"/>
                  <w:marRight w:val="0"/>
                  <w:marTop w:val="0"/>
                  <w:marBottom w:val="0"/>
                  <w:divBdr>
                    <w:top w:val="none" w:sz="0" w:space="0" w:color="auto"/>
                    <w:left w:val="none" w:sz="0" w:space="0" w:color="auto"/>
                    <w:bottom w:val="none" w:sz="0" w:space="0" w:color="auto"/>
                    <w:right w:val="none" w:sz="0" w:space="0" w:color="auto"/>
                  </w:divBdr>
                  <w:divsChild>
                    <w:div w:id="1961689727">
                      <w:marLeft w:val="0"/>
                      <w:marRight w:val="0"/>
                      <w:marTop w:val="0"/>
                      <w:marBottom w:val="0"/>
                      <w:divBdr>
                        <w:top w:val="none" w:sz="0" w:space="0" w:color="auto"/>
                        <w:left w:val="none" w:sz="0" w:space="0" w:color="auto"/>
                        <w:bottom w:val="none" w:sz="0" w:space="0" w:color="auto"/>
                        <w:right w:val="none" w:sz="0" w:space="0" w:color="auto"/>
                      </w:divBdr>
                    </w:div>
                  </w:divsChild>
                </w:div>
                <w:div w:id="1155489185">
                  <w:marLeft w:val="0"/>
                  <w:marRight w:val="0"/>
                  <w:marTop w:val="0"/>
                  <w:marBottom w:val="0"/>
                  <w:divBdr>
                    <w:top w:val="none" w:sz="0" w:space="0" w:color="auto"/>
                    <w:left w:val="none" w:sz="0" w:space="0" w:color="auto"/>
                    <w:bottom w:val="none" w:sz="0" w:space="0" w:color="auto"/>
                    <w:right w:val="none" w:sz="0" w:space="0" w:color="auto"/>
                  </w:divBdr>
                  <w:divsChild>
                    <w:div w:id="1211188511">
                      <w:marLeft w:val="0"/>
                      <w:marRight w:val="0"/>
                      <w:marTop w:val="0"/>
                      <w:marBottom w:val="0"/>
                      <w:divBdr>
                        <w:top w:val="none" w:sz="0" w:space="0" w:color="auto"/>
                        <w:left w:val="none" w:sz="0" w:space="0" w:color="auto"/>
                        <w:bottom w:val="none" w:sz="0" w:space="0" w:color="auto"/>
                        <w:right w:val="none" w:sz="0" w:space="0" w:color="auto"/>
                      </w:divBdr>
                    </w:div>
                  </w:divsChild>
                </w:div>
                <w:div w:id="1252928990">
                  <w:marLeft w:val="0"/>
                  <w:marRight w:val="0"/>
                  <w:marTop w:val="0"/>
                  <w:marBottom w:val="0"/>
                  <w:divBdr>
                    <w:top w:val="none" w:sz="0" w:space="0" w:color="auto"/>
                    <w:left w:val="none" w:sz="0" w:space="0" w:color="auto"/>
                    <w:bottom w:val="none" w:sz="0" w:space="0" w:color="auto"/>
                    <w:right w:val="none" w:sz="0" w:space="0" w:color="auto"/>
                  </w:divBdr>
                  <w:divsChild>
                    <w:div w:id="512914292">
                      <w:marLeft w:val="0"/>
                      <w:marRight w:val="0"/>
                      <w:marTop w:val="0"/>
                      <w:marBottom w:val="0"/>
                      <w:divBdr>
                        <w:top w:val="none" w:sz="0" w:space="0" w:color="auto"/>
                        <w:left w:val="none" w:sz="0" w:space="0" w:color="auto"/>
                        <w:bottom w:val="none" w:sz="0" w:space="0" w:color="auto"/>
                        <w:right w:val="none" w:sz="0" w:space="0" w:color="auto"/>
                      </w:divBdr>
                    </w:div>
                  </w:divsChild>
                </w:div>
                <w:div w:id="1270620034">
                  <w:marLeft w:val="0"/>
                  <w:marRight w:val="0"/>
                  <w:marTop w:val="0"/>
                  <w:marBottom w:val="0"/>
                  <w:divBdr>
                    <w:top w:val="none" w:sz="0" w:space="0" w:color="auto"/>
                    <w:left w:val="none" w:sz="0" w:space="0" w:color="auto"/>
                    <w:bottom w:val="none" w:sz="0" w:space="0" w:color="auto"/>
                    <w:right w:val="none" w:sz="0" w:space="0" w:color="auto"/>
                  </w:divBdr>
                  <w:divsChild>
                    <w:div w:id="1206984332">
                      <w:marLeft w:val="0"/>
                      <w:marRight w:val="0"/>
                      <w:marTop w:val="0"/>
                      <w:marBottom w:val="0"/>
                      <w:divBdr>
                        <w:top w:val="none" w:sz="0" w:space="0" w:color="auto"/>
                        <w:left w:val="none" w:sz="0" w:space="0" w:color="auto"/>
                        <w:bottom w:val="none" w:sz="0" w:space="0" w:color="auto"/>
                        <w:right w:val="none" w:sz="0" w:space="0" w:color="auto"/>
                      </w:divBdr>
                    </w:div>
                    <w:div w:id="2115786066">
                      <w:marLeft w:val="0"/>
                      <w:marRight w:val="0"/>
                      <w:marTop w:val="0"/>
                      <w:marBottom w:val="0"/>
                      <w:divBdr>
                        <w:top w:val="none" w:sz="0" w:space="0" w:color="auto"/>
                        <w:left w:val="none" w:sz="0" w:space="0" w:color="auto"/>
                        <w:bottom w:val="none" w:sz="0" w:space="0" w:color="auto"/>
                        <w:right w:val="none" w:sz="0" w:space="0" w:color="auto"/>
                      </w:divBdr>
                    </w:div>
                  </w:divsChild>
                </w:div>
                <w:div w:id="1320814362">
                  <w:marLeft w:val="0"/>
                  <w:marRight w:val="0"/>
                  <w:marTop w:val="0"/>
                  <w:marBottom w:val="0"/>
                  <w:divBdr>
                    <w:top w:val="none" w:sz="0" w:space="0" w:color="auto"/>
                    <w:left w:val="none" w:sz="0" w:space="0" w:color="auto"/>
                    <w:bottom w:val="none" w:sz="0" w:space="0" w:color="auto"/>
                    <w:right w:val="none" w:sz="0" w:space="0" w:color="auto"/>
                  </w:divBdr>
                  <w:divsChild>
                    <w:div w:id="1218010858">
                      <w:marLeft w:val="0"/>
                      <w:marRight w:val="0"/>
                      <w:marTop w:val="0"/>
                      <w:marBottom w:val="0"/>
                      <w:divBdr>
                        <w:top w:val="none" w:sz="0" w:space="0" w:color="auto"/>
                        <w:left w:val="none" w:sz="0" w:space="0" w:color="auto"/>
                        <w:bottom w:val="none" w:sz="0" w:space="0" w:color="auto"/>
                        <w:right w:val="none" w:sz="0" w:space="0" w:color="auto"/>
                      </w:divBdr>
                    </w:div>
                    <w:div w:id="1537233704">
                      <w:marLeft w:val="0"/>
                      <w:marRight w:val="0"/>
                      <w:marTop w:val="0"/>
                      <w:marBottom w:val="0"/>
                      <w:divBdr>
                        <w:top w:val="none" w:sz="0" w:space="0" w:color="auto"/>
                        <w:left w:val="none" w:sz="0" w:space="0" w:color="auto"/>
                        <w:bottom w:val="none" w:sz="0" w:space="0" w:color="auto"/>
                        <w:right w:val="none" w:sz="0" w:space="0" w:color="auto"/>
                      </w:divBdr>
                    </w:div>
                  </w:divsChild>
                </w:div>
                <w:div w:id="1332297444">
                  <w:marLeft w:val="0"/>
                  <w:marRight w:val="0"/>
                  <w:marTop w:val="0"/>
                  <w:marBottom w:val="0"/>
                  <w:divBdr>
                    <w:top w:val="none" w:sz="0" w:space="0" w:color="auto"/>
                    <w:left w:val="none" w:sz="0" w:space="0" w:color="auto"/>
                    <w:bottom w:val="none" w:sz="0" w:space="0" w:color="auto"/>
                    <w:right w:val="none" w:sz="0" w:space="0" w:color="auto"/>
                  </w:divBdr>
                  <w:divsChild>
                    <w:div w:id="799106914">
                      <w:marLeft w:val="0"/>
                      <w:marRight w:val="0"/>
                      <w:marTop w:val="0"/>
                      <w:marBottom w:val="0"/>
                      <w:divBdr>
                        <w:top w:val="none" w:sz="0" w:space="0" w:color="auto"/>
                        <w:left w:val="none" w:sz="0" w:space="0" w:color="auto"/>
                        <w:bottom w:val="none" w:sz="0" w:space="0" w:color="auto"/>
                        <w:right w:val="none" w:sz="0" w:space="0" w:color="auto"/>
                      </w:divBdr>
                    </w:div>
                  </w:divsChild>
                </w:div>
                <w:div w:id="1335760479">
                  <w:marLeft w:val="0"/>
                  <w:marRight w:val="0"/>
                  <w:marTop w:val="0"/>
                  <w:marBottom w:val="0"/>
                  <w:divBdr>
                    <w:top w:val="none" w:sz="0" w:space="0" w:color="auto"/>
                    <w:left w:val="none" w:sz="0" w:space="0" w:color="auto"/>
                    <w:bottom w:val="none" w:sz="0" w:space="0" w:color="auto"/>
                    <w:right w:val="none" w:sz="0" w:space="0" w:color="auto"/>
                  </w:divBdr>
                  <w:divsChild>
                    <w:div w:id="952786095">
                      <w:marLeft w:val="0"/>
                      <w:marRight w:val="0"/>
                      <w:marTop w:val="0"/>
                      <w:marBottom w:val="0"/>
                      <w:divBdr>
                        <w:top w:val="none" w:sz="0" w:space="0" w:color="auto"/>
                        <w:left w:val="none" w:sz="0" w:space="0" w:color="auto"/>
                        <w:bottom w:val="none" w:sz="0" w:space="0" w:color="auto"/>
                        <w:right w:val="none" w:sz="0" w:space="0" w:color="auto"/>
                      </w:divBdr>
                    </w:div>
                  </w:divsChild>
                </w:div>
                <w:div w:id="1355115416">
                  <w:marLeft w:val="0"/>
                  <w:marRight w:val="0"/>
                  <w:marTop w:val="0"/>
                  <w:marBottom w:val="0"/>
                  <w:divBdr>
                    <w:top w:val="none" w:sz="0" w:space="0" w:color="auto"/>
                    <w:left w:val="none" w:sz="0" w:space="0" w:color="auto"/>
                    <w:bottom w:val="none" w:sz="0" w:space="0" w:color="auto"/>
                    <w:right w:val="none" w:sz="0" w:space="0" w:color="auto"/>
                  </w:divBdr>
                  <w:divsChild>
                    <w:div w:id="1808355492">
                      <w:marLeft w:val="0"/>
                      <w:marRight w:val="0"/>
                      <w:marTop w:val="0"/>
                      <w:marBottom w:val="0"/>
                      <w:divBdr>
                        <w:top w:val="none" w:sz="0" w:space="0" w:color="auto"/>
                        <w:left w:val="none" w:sz="0" w:space="0" w:color="auto"/>
                        <w:bottom w:val="none" w:sz="0" w:space="0" w:color="auto"/>
                        <w:right w:val="none" w:sz="0" w:space="0" w:color="auto"/>
                      </w:divBdr>
                    </w:div>
                  </w:divsChild>
                </w:div>
                <w:div w:id="1424183114">
                  <w:marLeft w:val="0"/>
                  <w:marRight w:val="0"/>
                  <w:marTop w:val="0"/>
                  <w:marBottom w:val="0"/>
                  <w:divBdr>
                    <w:top w:val="none" w:sz="0" w:space="0" w:color="auto"/>
                    <w:left w:val="none" w:sz="0" w:space="0" w:color="auto"/>
                    <w:bottom w:val="none" w:sz="0" w:space="0" w:color="auto"/>
                    <w:right w:val="none" w:sz="0" w:space="0" w:color="auto"/>
                  </w:divBdr>
                  <w:divsChild>
                    <w:div w:id="1665359837">
                      <w:marLeft w:val="0"/>
                      <w:marRight w:val="0"/>
                      <w:marTop w:val="0"/>
                      <w:marBottom w:val="0"/>
                      <w:divBdr>
                        <w:top w:val="none" w:sz="0" w:space="0" w:color="auto"/>
                        <w:left w:val="none" w:sz="0" w:space="0" w:color="auto"/>
                        <w:bottom w:val="none" w:sz="0" w:space="0" w:color="auto"/>
                        <w:right w:val="none" w:sz="0" w:space="0" w:color="auto"/>
                      </w:divBdr>
                    </w:div>
                  </w:divsChild>
                </w:div>
                <w:div w:id="1482114076">
                  <w:marLeft w:val="0"/>
                  <w:marRight w:val="0"/>
                  <w:marTop w:val="0"/>
                  <w:marBottom w:val="0"/>
                  <w:divBdr>
                    <w:top w:val="none" w:sz="0" w:space="0" w:color="auto"/>
                    <w:left w:val="none" w:sz="0" w:space="0" w:color="auto"/>
                    <w:bottom w:val="none" w:sz="0" w:space="0" w:color="auto"/>
                    <w:right w:val="none" w:sz="0" w:space="0" w:color="auto"/>
                  </w:divBdr>
                  <w:divsChild>
                    <w:div w:id="1896772802">
                      <w:marLeft w:val="0"/>
                      <w:marRight w:val="0"/>
                      <w:marTop w:val="0"/>
                      <w:marBottom w:val="0"/>
                      <w:divBdr>
                        <w:top w:val="none" w:sz="0" w:space="0" w:color="auto"/>
                        <w:left w:val="none" w:sz="0" w:space="0" w:color="auto"/>
                        <w:bottom w:val="none" w:sz="0" w:space="0" w:color="auto"/>
                        <w:right w:val="none" w:sz="0" w:space="0" w:color="auto"/>
                      </w:divBdr>
                    </w:div>
                  </w:divsChild>
                </w:div>
                <w:div w:id="1554385573">
                  <w:marLeft w:val="0"/>
                  <w:marRight w:val="0"/>
                  <w:marTop w:val="0"/>
                  <w:marBottom w:val="0"/>
                  <w:divBdr>
                    <w:top w:val="none" w:sz="0" w:space="0" w:color="auto"/>
                    <w:left w:val="none" w:sz="0" w:space="0" w:color="auto"/>
                    <w:bottom w:val="none" w:sz="0" w:space="0" w:color="auto"/>
                    <w:right w:val="none" w:sz="0" w:space="0" w:color="auto"/>
                  </w:divBdr>
                  <w:divsChild>
                    <w:div w:id="1468161690">
                      <w:marLeft w:val="0"/>
                      <w:marRight w:val="0"/>
                      <w:marTop w:val="0"/>
                      <w:marBottom w:val="0"/>
                      <w:divBdr>
                        <w:top w:val="none" w:sz="0" w:space="0" w:color="auto"/>
                        <w:left w:val="none" w:sz="0" w:space="0" w:color="auto"/>
                        <w:bottom w:val="none" w:sz="0" w:space="0" w:color="auto"/>
                        <w:right w:val="none" w:sz="0" w:space="0" w:color="auto"/>
                      </w:divBdr>
                    </w:div>
                  </w:divsChild>
                </w:div>
                <w:div w:id="1563248985">
                  <w:marLeft w:val="0"/>
                  <w:marRight w:val="0"/>
                  <w:marTop w:val="0"/>
                  <w:marBottom w:val="0"/>
                  <w:divBdr>
                    <w:top w:val="none" w:sz="0" w:space="0" w:color="auto"/>
                    <w:left w:val="none" w:sz="0" w:space="0" w:color="auto"/>
                    <w:bottom w:val="none" w:sz="0" w:space="0" w:color="auto"/>
                    <w:right w:val="none" w:sz="0" w:space="0" w:color="auto"/>
                  </w:divBdr>
                  <w:divsChild>
                    <w:div w:id="837619395">
                      <w:marLeft w:val="0"/>
                      <w:marRight w:val="0"/>
                      <w:marTop w:val="0"/>
                      <w:marBottom w:val="0"/>
                      <w:divBdr>
                        <w:top w:val="none" w:sz="0" w:space="0" w:color="auto"/>
                        <w:left w:val="none" w:sz="0" w:space="0" w:color="auto"/>
                        <w:bottom w:val="none" w:sz="0" w:space="0" w:color="auto"/>
                        <w:right w:val="none" w:sz="0" w:space="0" w:color="auto"/>
                      </w:divBdr>
                    </w:div>
                  </w:divsChild>
                </w:div>
                <w:div w:id="1569924718">
                  <w:marLeft w:val="0"/>
                  <w:marRight w:val="0"/>
                  <w:marTop w:val="0"/>
                  <w:marBottom w:val="0"/>
                  <w:divBdr>
                    <w:top w:val="none" w:sz="0" w:space="0" w:color="auto"/>
                    <w:left w:val="none" w:sz="0" w:space="0" w:color="auto"/>
                    <w:bottom w:val="none" w:sz="0" w:space="0" w:color="auto"/>
                    <w:right w:val="none" w:sz="0" w:space="0" w:color="auto"/>
                  </w:divBdr>
                  <w:divsChild>
                    <w:div w:id="1101074999">
                      <w:marLeft w:val="0"/>
                      <w:marRight w:val="0"/>
                      <w:marTop w:val="0"/>
                      <w:marBottom w:val="0"/>
                      <w:divBdr>
                        <w:top w:val="none" w:sz="0" w:space="0" w:color="auto"/>
                        <w:left w:val="none" w:sz="0" w:space="0" w:color="auto"/>
                        <w:bottom w:val="none" w:sz="0" w:space="0" w:color="auto"/>
                        <w:right w:val="none" w:sz="0" w:space="0" w:color="auto"/>
                      </w:divBdr>
                    </w:div>
                  </w:divsChild>
                </w:div>
                <w:div w:id="1585608330">
                  <w:marLeft w:val="0"/>
                  <w:marRight w:val="0"/>
                  <w:marTop w:val="0"/>
                  <w:marBottom w:val="0"/>
                  <w:divBdr>
                    <w:top w:val="none" w:sz="0" w:space="0" w:color="auto"/>
                    <w:left w:val="none" w:sz="0" w:space="0" w:color="auto"/>
                    <w:bottom w:val="none" w:sz="0" w:space="0" w:color="auto"/>
                    <w:right w:val="none" w:sz="0" w:space="0" w:color="auto"/>
                  </w:divBdr>
                  <w:divsChild>
                    <w:div w:id="1396127397">
                      <w:marLeft w:val="0"/>
                      <w:marRight w:val="0"/>
                      <w:marTop w:val="0"/>
                      <w:marBottom w:val="0"/>
                      <w:divBdr>
                        <w:top w:val="none" w:sz="0" w:space="0" w:color="auto"/>
                        <w:left w:val="none" w:sz="0" w:space="0" w:color="auto"/>
                        <w:bottom w:val="none" w:sz="0" w:space="0" w:color="auto"/>
                        <w:right w:val="none" w:sz="0" w:space="0" w:color="auto"/>
                      </w:divBdr>
                    </w:div>
                  </w:divsChild>
                </w:div>
                <w:div w:id="1623002472">
                  <w:marLeft w:val="0"/>
                  <w:marRight w:val="0"/>
                  <w:marTop w:val="0"/>
                  <w:marBottom w:val="0"/>
                  <w:divBdr>
                    <w:top w:val="none" w:sz="0" w:space="0" w:color="auto"/>
                    <w:left w:val="none" w:sz="0" w:space="0" w:color="auto"/>
                    <w:bottom w:val="none" w:sz="0" w:space="0" w:color="auto"/>
                    <w:right w:val="none" w:sz="0" w:space="0" w:color="auto"/>
                  </w:divBdr>
                  <w:divsChild>
                    <w:div w:id="520972208">
                      <w:marLeft w:val="0"/>
                      <w:marRight w:val="0"/>
                      <w:marTop w:val="0"/>
                      <w:marBottom w:val="0"/>
                      <w:divBdr>
                        <w:top w:val="none" w:sz="0" w:space="0" w:color="auto"/>
                        <w:left w:val="none" w:sz="0" w:space="0" w:color="auto"/>
                        <w:bottom w:val="none" w:sz="0" w:space="0" w:color="auto"/>
                        <w:right w:val="none" w:sz="0" w:space="0" w:color="auto"/>
                      </w:divBdr>
                    </w:div>
                  </w:divsChild>
                </w:div>
                <w:div w:id="1632906686">
                  <w:marLeft w:val="0"/>
                  <w:marRight w:val="0"/>
                  <w:marTop w:val="0"/>
                  <w:marBottom w:val="0"/>
                  <w:divBdr>
                    <w:top w:val="none" w:sz="0" w:space="0" w:color="auto"/>
                    <w:left w:val="none" w:sz="0" w:space="0" w:color="auto"/>
                    <w:bottom w:val="none" w:sz="0" w:space="0" w:color="auto"/>
                    <w:right w:val="none" w:sz="0" w:space="0" w:color="auto"/>
                  </w:divBdr>
                  <w:divsChild>
                    <w:div w:id="92433748">
                      <w:marLeft w:val="0"/>
                      <w:marRight w:val="0"/>
                      <w:marTop w:val="0"/>
                      <w:marBottom w:val="0"/>
                      <w:divBdr>
                        <w:top w:val="none" w:sz="0" w:space="0" w:color="auto"/>
                        <w:left w:val="none" w:sz="0" w:space="0" w:color="auto"/>
                        <w:bottom w:val="none" w:sz="0" w:space="0" w:color="auto"/>
                        <w:right w:val="none" w:sz="0" w:space="0" w:color="auto"/>
                      </w:divBdr>
                    </w:div>
                  </w:divsChild>
                </w:div>
                <w:div w:id="1664621631">
                  <w:marLeft w:val="0"/>
                  <w:marRight w:val="0"/>
                  <w:marTop w:val="0"/>
                  <w:marBottom w:val="0"/>
                  <w:divBdr>
                    <w:top w:val="none" w:sz="0" w:space="0" w:color="auto"/>
                    <w:left w:val="none" w:sz="0" w:space="0" w:color="auto"/>
                    <w:bottom w:val="none" w:sz="0" w:space="0" w:color="auto"/>
                    <w:right w:val="none" w:sz="0" w:space="0" w:color="auto"/>
                  </w:divBdr>
                  <w:divsChild>
                    <w:div w:id="1782068737">
                      <w:marLeft w:val="0"/>
                      <w:marRight w:val="0"/>
                      <w:marTop w:val="0"/>
                      <w:marBottom w:val="0"/>
                      <w:divBdr>
                        <w:top w:val="none" w:sz="0" w:space="0" w:color="auto"/>
                        <w:left w:val="none" w:sz="0" w:space="0" w:color="auto"/>
                        <w:bottom w:val="none" w:sz="0" w:space="0" w:color="auto"/>
                        <w:right w:val="none" w:sz="0" w:space="0" w:color="auto"/>
                      </w:divBdr>
                    </w:div>
                  </w:divsChild>
                </w:div>
                <w:div w:id="1747992999">
                  <w:marLeft w:val="0"/>
                  <w:marRight w:val="0"/>
                  <w:marTop w:val="0"/>
                  <w:marBottom w:val="0"/>
                  <w:divBdr>
                    <w:top w:val="none" w:sz="0" w:space="0" w:color="auto"/>
                    <w:left w:val="none" w:sz="0" w:space="0" w:color="auto"/>
                    <w:bottom w:val="none" w:sz="0" w:space="0" w:color="auto"/>
                    <w:right w:val="none" w:sz="0" w:space="0" w:color="auto"/>
                  </w:divBdr>
                  <w:divsChild>
                    <w:div w:id="1741320413">
                      <w:marLeft w:val="0"/>
                      <w:marRight w:val="0"/>
                      <w:marTop w:val="0"/>
                      <w:marBottom w:val="0"/>
                      <w:divBdr>
                        <w:top w:val="none" w:sz="0" w:space="0" w:color="auto"/>
                        <w:left w:val="none" w:sz="0" w:space="0" w:color="auto"/>
                        <w:bottom w:val="none" w:sz="0" w:space="0" w:color="auto"/>
                        <w:right w:val="none" w:sz="0" w:space="0" w:color="auto"/>
                      </w:divBdr>
                    </w:div>
                  </w:divsChild>
                </w:div>
                <w:div w:id="1765103496">
                  <w:marLeft w:val="0"/>
                  <w:marRight w:val="0"/>
                  <w:marTop w:val="0"/>
                  <w:marBottom w:val="0"/>
                  <w:divBdr>
                    <w:top w:val="none" w:sz="0" w:space="0" w:color="auto"/>
                    <w:left w:val="none" w:sz="0" w:space="0" w:color="auto"/>
                    <w:bottom w:val="none" w:sz="0" w:space="0" w:color="auto"/>
                    <w:right w:val="none" w:sz="0" w:space="0" w:color="auto"/>
                  </w:divBdr>
                  <w:divsChild>
                    <w:div w:id="1524441910">
                      <w:marLeft w:val="0"/>
                      <w:marRight w:val="0"/>
                      <w:marTop w:val="0"/>
                      <w:marBottom w:val="0"/>
                      <w:divBdr>
                        <w:top w:val="none" w:sz="0" w:space="0" w:color="auto"/>
                        <w:left w:val="none" w:sz="0" w:space="0" w:color="auto"/>
                        <w:bottom w:val="none" w:sz="0" w:space="0" w:color="auto"/>
                        <w:right w:val="none" w:sz="0" w:space="0" w:color="auto"/>
                      </w:divBdr>
                    </w:div>
                  </w:divsChild>
                </w:div>
                <w:div w:id="1768035511">
                  <w:marLeft w:val="0"/>
                  <w:marRight w:val="0"/>
                  <w:marTop w:val="0"/>
                  <w:marBottom w:val="0"/>
                  <w:divBdr>
                    <w:top w:val="none" w:sz="0" w:space="0" w:color="auto"/>
                    <w:left w:val="none" w:sz="0" w:space="0" w:color="auto"/>
                    <w:bottom w:val="none" w:sz="0" w:space="0" w:color="auto"/>
                    <w:right w:val="none" w:sz="0" w:space="0" w:color="auto"/>
                  </w:divBdr>
                  <w:divsChild>
                    <w:div w:id="1452476019">
                      <w:marLeft w:val="0"/>
                      <w:marRight w:val="0"/>
                      <w:marTop w:val="0"/>
                      <w:marBottom w:val="0"/>
                      <w:divBdr>
                        <w:top w:val="none" w:sz="0" w:space="0" w:color="auto"/>
                        <w:left w:val="none" w:sz="0" w:space="0" w:color="auto"/>
                        <w:bottom w:val="none" w:sz="0" w:space="0" w:color="auto"/>
                        <w:right w:val="none" w:sz="0" w:space="0" w:color="auto"/>
                      </w:divBdr>
                    </w:div>
                  </w:divsChild>
                </w:div>
                <w:div w:id="1785928558">
                  <w:marLeft w:val="0"/>
                  <w:marRight w:val="0"/>
                  <w:marTop w:val="0"/>
                  <w:marBottom w:val="0"/>
                  <w:divBdr>
                    <w:top w:val="none" w:sz="0" w:space="0" w:color="auto"/>
                    <w:left w:val="none" w:sz="0" w:space="0" w:color="auto"/>
                    <w:bottom w:val="none" w:sz="0" w:space="0" w:color="auto"/>
                    <w:right w:val="none" w:sz="0" w:space="0" w:color="auto"/>
                  </w:divBdr>
                  <w:divsChild>
                    <w:div w:id="253825715">
                      <w:marLeft w:val="0"/>
                      <w:marRight w:val="0"/>
                      <w:marTop w:val="0"/>
                      <w:marBottom w:val="0"/>
                      <w:divBdr>
                        <w:top w:val="none" w:sz="0" w:space="0" w:color="auto"/>
                        <w:left w:val="none" w:sz="0" w:space="0" w:color="auto"/>
                        <w:bottom w:val="none" w:sz="0" w:space="0" w:color="auto"/>
                        <w:right w:val="none" w:sz="0" w:space="0" w:color="auto"/>
                      </w:divBdr>
                    </w:div>
                  </w:divsChild>
                </w:div>
                <w:div w:id="1822576015">
                  <w:marLeft w:val="0"/>
                  <w:marRight w:val="0"/>
                  <w:marTop w:val="0"/>
                  <w:marBottom w:val="0"/>
                  <w:divBdr>
                    <w:top w:val="none" w:sz="0" w:space="0" w:color="auto"/>
                    <w:left w:val="none" w:sz="0" w:space="0" w:color="auto"/>
                    <w:bottom w:val="none" w:sz="0" w:space="0" w:color="auto"/>
                    <w:right w:val="none" w:sz="0" w:space="0" w:color="auto"/>
                  </w:divBdr>
                  <w:divsChild>
                    <w:div w:id="1604654891">
                      <w:marLeft w:val="0"/>
                      <w:marRight w:val="0"/>
                      <w:marTop w:val="0"/>
                      <w:marBottom w:val="0"/>
                      <w:divBdr>
                        <w:top w:val="none" w:sz="0" w:space="0" w:color="auto"/>
                        <w:left w:val="none" w:sz="0" w:space="0" w:color="auto"/>
                        <w:bottom w:val="none" w:sz="0" w:space="0" w:color="auto"/>
                        <w:right w:val="none" w:sz="0" w:space="0" w:color="auto"/>
                      </w:divBdr>
                    </w:div>
                  </w:divsChild>
                </w:div>
                <w:div w:id="1826163885">
                  <w:marLeft w:val="0"/>
                  <w:marRight w:val="0"/>
                  <w:marTop w:val="0"/>
                  <w:marBottom w:val="0"/>
                  <w:divBdr>
                    <w:top w:val="none" w:sz="0" w:space="0" w:color="auto"/>
                    <w:left w:val="none" w:sz="0" w:space="0" w:color="auto"/>
                    <w:bottom w:val="none" w:sz="0" w:space="0" w:color="auto"/>
                    <w:right w:val="none" w:sz="0" w:space="0" w:color="auto"/>
                  </w:divBdr>
                  <w:divsChild>
                    <w:div w:id="1214467727">
                      <w:marLeft w:val="0"/>
                      <w:marRight w:val="0"/>
                      <w:marTop w:val="0"/>
                      <w:marBottom w:val="0"/>
                      <w:divBdr>
                        <w:top w:val="none" w:sz="0" w:space="0" w:color="auto"/>
                        <w:left w:val="none" w:sz="0" w:space="0" w:color="auto"/>
                        <w:bottom w:val="none" w:sz="0" w:space="0" w:color="auto"/>
                        <w:right w:val="none" w:sz="0" w:space="0" w:color="auto"/>
                      </w:divBdr>
                    </w:div>
                  </w:divsChild>
                </w:div>
                <w:div w:id="1984890447">
                  <w:marLeft w:val="0"/>
                  <w:marRight w:val="0"/>
                  <w:marTop w:val="0"/>
                  <w:marBottom w:val="0"/>
                  <w:divBdr>
                    <w:top w:val="none" w:sz="0" w:space="0" w:color="auto"/>
                    <w:left w:val="none" w:sz="0" w:space="0" w:color="auto"/>
                    <w:bottom w:val="none" w:sz="0" w:space="0" w:color="auto"/>
                    <w:right w:val="none" w:sz="0" w:space="0" w:color="auto"/>
                  </w:divBdr>
                  <w:divsChild>
                    <w:div w:id="1546064186">
                      <w:marLeft w:val="0"/>
                      <w:marRight w:val="0"/>
                      <w:marTop w:val="0"/>
                      <w:marBottom w:val="0"/>
                      <w:divBdr>
                        <w:top w:val="none" w:sz="0" w:space="0" w:color="auto"/>
                        <w:left w:val="none" w:sz="0" w:space="0" w:color="auto"/>
                        <w:bottom w:val="none" w:sz="0" w:space="0" w:color="auto"/>
                        <w:right w:val="none" w:sz="0" w:space="0" w:color="auto"/>
                      </w:divBdr>
                    </w:div>
                  </w:divsChild>
                </w:div>
                <w:div w:id="2039239854">
                  <w:marLeft w:val="0"/>
                  <w:marRight w:val="0"/>
                  <w:marTop w:val="0"/>
                  <w:marBottom w:val="0"/>
                  <w:divBdr>
                    <w:top w:val="none" w:sz="0" w:space="0" w:color="auto"/>
                    <w:left w:val="none" w:sz="0" w:space="0" w:color="auto"/>
                    <w:bottom w:val="none" w:sz="0" w:space="0" w:color="auto"/>
                    <w:right w:val="none" w:sz="0" w:space="0" w:color="auto"/>
                  </w:divBdr>
                  <w:divsChild>
                    <w:div w:id="870922387">
                      <w:marLeft w:val="0"/>
                      <w:marRight w:val="0"/>
                      <w:marTop w:val="0"/>
                      <w:marBottom w:val="0"/>
                      <w:divBdr>
                        <w:top w:val="none" w:sz="0" w:space="0" w:color="auto"/>
                        <w:left w:val="none" w:sz="0" w:space="0" w:color="auto"/>
                        <w:bottom w:val="none" w:sz="0" w:space="0" w:color="auto"/>
                        <w:right w:val="none" w:sz="0" w:space="0" w:color="auto"/>
                      </w:divBdr>
                    </w:div>
                  </w:divsChild>
                </w:div>
                <w:div w:id="2065834220">
                  <w:marLeft w:val="0"/>
                  <w:marRight w:val="0"/>
                  <w:marTop w:val="0"/>
                  <w:marBottom w:val="0"/>
                  <w:divBdr>
                    <w:top w:val="none" w:sz="0" w:space="0" w:color="auto"/>
                    <w:left w:val="none" w:sz="0" w:space="0" w:color="auto"/>
                    <w:bottom w:val="none" w:sz="0" w:space="0" w:color="auto"/>
                    <w:right w:val="none" w:sz="0" w:space="0" w:color="auto"/>
                  </w:divBdr>
                  <w:divsChild>
                    <w:div w:id="1144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7894">
      <w:bodyDiv w:val="1"/>
      <w:marLeft w:val="0"/>
      <w:marRight w:val="0"/>
      <w:marTop w:val="0"/>
      <w:marBottom w:val="0"/>
      <w:divBdr>
        <w:top w:val="none" w:sz="0" w:space="0" w:color="auto"/>
        <w:left w:val="none" w:sz="0" w:space="0" w:color="auto"/>
        <w:bottom w:val="none" w:sz="0" w:space="0" w:color="auto"/>
        <w:right w:val="none" w:sz="0" w:space="0" w:color="auto"/>
      </w:divBdr>
      <w:divsChild>
        <w:div w:id="860826115">
          <w:marLeft w:val="0"/>
          <w:marRight w:val="0"/>
          <w:marTop w:val="0"/>
          <w:marBottom w:val="0"/>
          <w:divBdr>
            <w:top w:val="none" w:sz="0" w:space="0" w:color="auto"/>
            <w:left w:val="none" w:sz="0" w:space="0" w:color="auto"/>
            <w:bottom w:val="none" w:sz="0" w:space="0" w:color="auto"/>
            <w:right w:val="none" w:sz="0" w:space="0" w:color="auto"/>
          </w:divBdr>
          <w:divsChild>
            <w:div w:id="1441951680">
              <w:marLeft w:val="0"/>
              <w:marRight w:val="0"/>
              <w:marTop w:val="0"/>
              <w:marBottom w:val="0"/>
              <w:divBdr>
                <w:top w:val="none" w:sz="0" w:space="0" w:color="auto"/>
                <w:left w:val="none" w:sz="0" w:space="0" w:color="auto"/>
                <w:bottom w:val="none" w:sz="0" w:space="0" w:color="auto"/>
                <w:right w:val="none" w:sz="0" w:space="0" w:color="auto"/>
              </w:divBdr>
              <w:divsChild>
                <w:div w:id="1589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5784">
          <w:marLeft w:val="0"/>
          <w:marRight w:val="0"/>
          <w:marTop w:val="0"/>
          <w:marBottom w:val="0"/>
          <w:divBdr>
            <w:top w:val="none" w:sz="0" w:space="0" w:color="auto"/>
            <w:left w:val="none" w:sz="0" w:space="0" w:color="auto"/>
            <w:bottom w:val="none" w:sz="0" w:space="0" w:color="auto"/>
            <w:right w:val="none" w:sz="0" w:space="0" w:color="auto"/>
          </w:divBdr>
          <w:divsChild>
            <w:div w:id="1701465358">
              <w:marLeft w:val="0"/>
              <w:marRight w:val="0"/>
              <w:marTop w:val="0"/>
              <w:marBottom w:val="0"/>
              <w:divBdr>
                <w:top w:val="none" w:sz="0" w:space="0" w:color="auto"/>
                <w:left w:val="none" w:sz="0" w:space="0" w:color="auto"/>
                <w:bottom w:val="none" w:sz="0" w:space="0" w:color="auto"/>
                <w:right w:val="none" w:sz="0" w:space="0" w:color="auto"/>
              </w:divBdr>
              <w:divsChild>
                <w:div w:id="1232808919">
                  <w:marLeft w:val="0"/>
                  <w:marRight w:val="0"/>
                  <w:marTop w:val="0"/>
                  <w:marBottom w:val="0"/>
                  <w:divBdr>
                    <w:top w:val="none" w:sz="0" w:space="0" w:color="auto"/>
                    <w:left w:val="none" w:sz="0" w:space="0" w:color="auto"/>
                    <w:bottom w:val="none" w:sz="0" w:space="0" w:color="auto"/>
                    <w:right w:val="none" w:sz="0" w:space="0" w:color="auto"/>
                  </w:divBdr>
                </w:div>
              </w:divsChild>
            </w:div>
            <w:div w:id="2064281496">
              <w:marLeft w:val="0"/>
              <w:marRight w:val="0"/>
              <w:marTop w:val="0"/>
              <w:marBottom w:val="0"/>
              <w:divBdr>
                <w:top w:val="none" w:sz="0" w:space="0" w:color="auto"/>
                <w:left w:val="none" w:sz="0" w:space="0" w:color="auto"/>
                <w:bottom w:val="none" w:sz="0" w:space="0" w:color="auto"/>
                <w:right w:val="none" w:sz="0" w:space="0" w:color="auto"/>
              </w:divBdr>
              <w:divsChild>
                <w:div w:id="7975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6407">
      <w:bodyDiv w:val="1"/>
      <w:marLeft w:val="0"/>
      <w:marRight w:val="0"/>
      <w:marTop w:val="0"/>
      <w:marBottom w:val="0"/>
      <w:divBdr>
        <w:top w:val="none" w:sz="0" w:space="0" w:color="auto"/>
        <w:left w:val="none" w:sz="0" w:space="0" w:color="auto"/>
        <w:bottom w:val="none" w:sz="0" w:space="0" w:color="auto"/>
        <w:right w:val="none" w:sz="0" w:space="0" w:color="auto"/>
      </w:divBdr>
      <w:divsChild>
        <w:div w:id="1936478746">
          <w:marLeft w:val="0"/>
          <w:marRight w:val="0"/>
          <w:marTop w:val="0"/>
          <w:marBottom w:val="0"/>
          <w:divBdr>
            <w:top w:val="none" w:sz="0" w:space="0" w:color="auto"/>
            <w:left w:val="none" w:sz="0" w:space="0" w:color="auto"/>
            <w:bottom w:val="none" w:sz="0" w:space="0" w:color="auto"/>
            <w:right w:val="none" w:sz="0" w:space="0" w:color="auto"/>
          </w:divBdr>
          <w:divsChild>
            <w:div w:id="1687366025">
              <w:marLeft w:val="0"/>
              <w:marRight w:val="0"/>
              <w:marTop w:val="0"/>
              <w:marBottom w:val="0"/>
              <w:divBdr>
                <w:top w:val="none" w:sz="0" w:space="0" w:color="auto"/>
                <w:left w:val="none" w:sz="0" w:space="0" w:color="auto"/>
                <w:bottom w:val="none" w:sz="0" w:space="0" w:color="auto"/>
                <w:right w:val="none" w:sz="0" w:space="0" w:color="auto"/>
              </w:divBdr>
              <w:divsChild>
                <w:div w:id="775171538">
                  <w:marLeft w:val="0"/>
                  <w:marRight w:val="0"/>
                  <w:marTop w:val="0"/>
                  <w:marBottom w:val="0"/>
                  <w:divBdr>
                    <w:top w:val="none" w:sz="0" w:space="0" w:color="auto"/>
                    <w:left w:val="none" w:sz="0" w:space="0" w:color="auto"/>
                    <w:bottom w:val="none" w:sz="0" w:space="0" w:color="auto"/>
                    <w:right w:val="none" w:sz="0" w:space="0" w:color="auto"/>
                  </w:divBdr>
                  <w:divsChild>
                    <w:div w:id="9974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71853">
      <w:bodyDiv w:val="1"/>
      <w:marLeft w:val="0"/>
      <w:marRight w:val="0"/>
      <w:marTop w:val="0"/>
      <w:marBottom w:val="0"/>
      <w:divBdr>
        <w:top w:val="none" w:sz="0" w:space="0" w:color="auto"/>
        <w:left w:val="none" w:sz="0" w:space="0" w:color="auto"/>
        <w:bottom w:val="none" w:sz="0" w:space="0" w:color="auto"/>
        <w:right w:val="none" w:sz="0" w:space="0" w:color="auto"/>
      </w:divBdr>
      <w:divsChild>
        <w:div w:id="1407149523">
          <w:marLeft w:val="0"/>
          <w:marRight w:val="0"/>
          <w:marTop w:val="0"/>
          <w:marBottom w:val="0"/>
          <w:divBdr>
            <w:top w:val="none" w:sz="0" w:space="0" w:color="auto"/>
            <w:left w:val="none" w:sz="0" w:space="0" w:color="auto"/>
            <w:bottom w:val="none" w:sz="0" w:space="0" w:color="auto"/>
            <w:right w:val="none" w:sz="0" w:space="0" w:color="auto"/>
          </w:divBdr>
          <w:divsChild>
            <w:div w:id="242616723">
              <w:marLeft w:val="0"/>
              <w:marRight w:val="0"/>
              <w:marTop w:val="0"/>
              <w:marBottom w:val="0"/>
              <w:divBdr>
                <w:top w:val="none" w:sz="0" w:space="0" w:color="auto"/>
                <w:left w:val="none" w:sz="0" w:space="0" w:color="auto"/>
                <w:bottom w:val="none" w:sz="0" w:space="0" w:color="auto"/>
                <w:right w:val="none" w:sz="0" w:space="0" w:color="auto"/>
              </w:divBdr>
              <w:divsChild>
                <w:div w:id="6474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5998">
      <w:bodyDiv w:val="1"/>
      <w:marLeft w:val="0"/>
      <w:marRight w:val="0"/>
      <w:marTop w:val="0"/>
      <w:marBottom w:val="0"/>
      <w:divBdr>
        <w:top w:val="none" w:sz="0" w:space="0" w:color="auto"/>
        <w:left w:val="none" w:sz="0" w:space="0" w:color="auto"/>
        <w:bottom w:val="none" w:sz="0" w:space="0" w:color="auto"/>
        <w:right w:val="none" w:sz="0" w:space="0" w:color="auto"/>
      </w:divBdr>
      <w:divsChild>
        <w:div w:id="792989333">
          <w:marLeft w:val="0"/>
          <w:marRight w:val="0"/>
          <w:marTop w:val="0"/>
          <w:marBottom w:val="0"/>
          <w:divBdr>
            <w:top w:val="none" w:sz="0" w:space="0" w:color="auto"/>
            <w:left w:val="none" w:sz="0" w:space="0" w:color="auto"/>
            <w:bottom w:val="none" w:sz="0" w:space="0" w:color="auto"/>
            <w:right w:val="none" w:sz="0" w:space="0" w:color="auto"/>
          </w:divBdr>
          <w:divsChild>
            <w:div w:id="1922792928">
              <w:marLeft w:val="0"/>
              <w:marRight w:val="0"/>
              <w:marTop w:val="0"/>
              <w:marBottom w:val="0"/>
              <w:divBdr>
                <w:top w:val="none" w:sz="0" w:space="0" w:color="auto"/>
                <w:left w:val="none" w:sz="0" w:space="0" w:color="auto"/>
                <w:bottom w:val="none" w:sz="0" w:space="0" w:color="auto"/>
                <w:right w:val="none" w:sz="0" w:space="0" w:color="auto"/>
              </w:divBdr>
              <w:divsChild>
                <w:div w:id="361057512">
                  <w:marLeft w:val="0"/>
                  <w:marRight w:val="0"/>
                  <w:marTop w:val="0"/>
                  <w:marBottom w:val="0"/>
                  <w:divBdr>
                    <w:top w:val="none" w:sz="0" w:space="0" w:color="auto"/>
                    <w:left w:val="none" w:sz="0" w:space="0" w:color="auto"/>
                    <w:bottom w:val="none" w:sz="0" w:space="0" w:color="auto"/>
                    <w:right w:val="none" w:sz="0" w:space="0" w:color="auto"/>
                  </w:divBdr>
                  <w:divsChild>
                    <w:div w:id="9014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3245">
      <w:bodyDiv w:val="1"/>
      <w:marLeft w:val="0"/>
      <w:marRight w:val="0"/>
      <w:marTop w:val="0"/>
      <w:marBottom w:val="0"/>
      <w:divBdr>
        <w:top w:val="none" w:sz="0" w:space="0" w:color="auto"/>
        <w:left w:val="none" w:sz="0" w:space="0" w:color="auto"/>
        <w:bottom w:val="none" w:sz="0" w:space="0" w:color="auto"/>
        <w:right w:val="none" w:sz="0" w:space="0" w:color="auto"/>
      </w:divBdr>
      <w:divsChild>
        <w:div w:id="1347563376">
          <w:marLeft w:val="0"/>
          <w:marRight w:val="0"/>
          <w:marTop w:val="0"/>
          <w:marBottom w:val="0"/>
          <w:divBdr>
            <w:top w:val="none" w:sz="0" w:space="0" w:color="auto"/>
            <w:left w:val="none" w:sz="0" w:space="0" w:color="auto"/>
            <w:bottom w:val="none" w:sz="0" w:space="0" w:color="auto"/>
            <w:right w:val="none" w:sz="0" w:space="0" w:color="auto"/>
          </w:divBdr>
          <w:divsChild>
            <w:div w:id="31805438">
              <w:marLeft w:val="0"/>
              <w:marRight w:val="0"/>
              <w:marTop w:val="0"/>
              <w:marBottom w:val="0"/>
              <w:divBdr>
                <w:top w:val="none" w:sz="0" w:space="0" w:color="auto"/>
                <w:left w:val="none" w:sz="0" w:space="0" w:color="auto"/>
                <w:bottom w:val="none" w:sz="0" w:space="0" w:color="auto"/>
                <w:right w:val="none" w:sz="0" w:space="0" w:color="auto"/>
              </w:divBdr>
              <w:divsChild>
                <w:div w:id="83383165">
                  <w:marLeft w:val="0"/>
                  <w:marRight w:val="0"/>
                  <w:marTop w:val="0"/>
                  <w:marBottom w:val="0"/>
                  <w:divBdr>
                    <w:top w:val="none" w:sz="0" w:space="0" w:color="auto"/>
                    <w:left w:val="none" w:sz="0" w:space="0" w:color="auto"/>
                    <w:bottom w:val="none" w:sz="0" w:space="0" w:color="auto"/>
                    <w:right w:val="none" w:sz="0" w:space="0" w:color="auto"/>
                  </w:divBdr>
                </w:div>
              </w:divsChild>
            </w:div>
            <w:div w:id="201527581">
              <w:marLeft w:val="0"/>
              <w:marRight w:val="0"/>
              <w:marTop w:val="0"/>
              <w:marBottom w:val="0"/>
              <w:divBdr>
                <w:top w:val="none" w:sz="0" w:space="0" w:color="auto"/>
                <w:left w:val="none" w:sz="0" w:space="0" w:color="auto"/>
                <w:bottom w:val="none" w:sz="0" w:space="0" w:color="auto"/>
                <w:right w:val="none" w:sz="0" w:space="0" w:color="auto"/>
              </w:divBdr>
              <w:divsChild>
                <w:div w:id="183326092">
                  <w:marLeft w:val="0"/>
                  <w:marRight w:val="0"/>
                  <w:marTop w:val="0"/>
                  <w:marBottom w:val="0"/>
                  <w:divBdr>
                    <w:top w:val="none" w:sz="0" w:space="0" w:color="auto"/>
                    <w:left w:val="none" w:sz="0" w:space="0" w:color="auto"/>
                    <w:bottom w:val="none" w:sz="0" w:space="0" w:color="auto"/>
                    <w:right w:val="none" w:sz="0" w:space="0" w:color="auto"/>
                  </w:divBdr>
                </w:div>
              </w:divsChild>
            </w:div>
            <w:div w:id="249395728">
              <w:marLeft w:val="0"/>
              <w:marRight w:val="0"/>
              <w:marTop w:val="0"/>
              <w:marBottom w:val="0"/>
              <w:divBdr>
                <w:top w:val="none" w:sz="0" w:space="0" w:color="auto"/>
                <w:left w:val="none" w:sz="0" w:space="0" w:color="auto"/>
                <w:bottom w:val="none" w:sz="0" w:space="0" w:color="auto"/>
                <w:right w:val="none" w:sz="0" w:space="0" w:color="auto"/>
              </w:divBdr>
              <w:divsChild>
                <w:div w:id="4745100">
                  <w:marLeft w:val="0"/>
                  <w:marRight w:val="0"/>
                  <w:marTop w:val="0"/>
                  <w:marBottom w:val="0"/>
                  <w:divBdr>
                    <w:top w:val="none" w:sz="0" w:space="0" w:color="auto"/>
                    <w:left w:val="none" w:sz="0" w:space="0" w:color="auto"/>
                    <w:bottom w:val="none" w:sz="0" w:space="0" w:color="auto"/>
                    <w:right w:val="none" w:sz="0" w:space="0" w:color="auto"/>
                  </w:divBdr>
                </w:div>
              </w:divsChild>
            </w:div>
            <w:div w:id="356540774">
              <w:marLeft w:val="0"/>
              <w:marRight w:val="0"/>
              <w:marTop w:val="0"/>
              <w:marBottom w:val="0"/>
              <w:divBdr>
                <w:top w:val="none" w:sz="0" w:space="0" w:color="auto"/>
                <w:left w:val="none" w:sz="0" w:space="0" w:color="auto"/>
                <w:bottom w:val="none" w:sz="0" w:space="0" w:color="auto"/>
                <w:right w:val="none" w:sz="0" w:space="0" w:color="auto"/>
              </w:divBdr>
              <w:divsChild>
                <w:div w:id="1770396227">
                  <w:marLeft w:val="0"/>
                  <w:marRight w:val="0"/>
                  <w:marTop w:val="0"/>
                  <w:marBottom w:val="0"/>
                  <w:divBdr>
                    <w:top w:val="none" w:sz="0" w:space="0" w:color="auto"/>
                    <w:left w:val="none" w:sz="0" w:space="0" w:color="auto"/>
                    <w:bottom w:val="none" w:sz="0" w:space="0" w:color="auto"/>
                    <w:right w:val="none" w:sz="0" w:space="0" w:color="auto"/>
                  </w:divBdr>
                </w:div>
              </w:divsChild>
            </w:div>
            <w:div w:id="381367784">
              <w:marLeft w:val="0"/>
              <w:marRight w:val="0"/>
              <w:marTop w:val="0"/>
              <w:marBottom w:val="0"/>
              <w:divBdr>
                <w:top w:val="none" w:sz="0" w:space="0" w:color="auto"/>
                <w:left w:val="none" w:sz="0" w:space="0" w:color="auto"/>
                <w:bottom w:val="none" w:sz="0" w:space="0" w:color="auto"/>
                <w:right w:val="none" w:sz="0" w:space="0" w:color="auto"/>
              </w:divBdr>
              <w:divsChild>
                <w:div w:id="793452457">
                  <w:marLeft w:val="0"/>
                  <w:marRight w:val="0"/>
                  <w:marTop w:val="0"/>
                  <w:marBottom w:val="0"/>
                  <w:divBdr>
                    <w:top w:val="none" w:sz="0" w:space="0" w:color="auto"/>
                    <w:left w:val="none" w:sz="0" w:space="0" w:color="auto"/>
                    <w:bottom w:val="none" w:sz="0" w:space="0" w:color="auto"/>
                    <w:right w:val="none" w:sz="0" w:space="0" w:color="auto"/>
                  </w:divBdr>
                </w:div>
              </w:divsChild>
            </w:div>
            <w:div w:id="382412140">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
              </w:divsChild>
            </w:div>
            <w:div w:id="508255492">
              <w:marLeft w:val="0"/>
              <w:marRight w:val="0"/>
              <w:marTop w:val="0"/>
              <w:marBottom w:val="0"/>
              <w:divBdr>
                <w:top w:val="none" w:sz="0" w:space="0" w:color="auto"/>
                <w:left w:val="none" w:sz="0" w:space="0" w:color="auto"/>
                <w:bottom w:val="none" w:sz="0" w:space="0" w:color="auto"/>
                <w:right w:val="none" w:sz="0" w:space="0" w:color="auto"/>
              </w:divBdr>
              <w:divsChild>
                <w:div w:id="1778404044">
                  <w:marLeft w:val="0"/>
                  <w:marRight w:val="0"/>
                  <w:marTop w:val="0"/>
                  <w:marBottom w:val="0"/>
                  <w:divBdr>
                    <w:top w:val="none" w:sz="0" w:space="0" w:color="auto"/>
                    <w:left w:val="none" w:sz="0" w:space="0" w:color="auto"/>
                    <w:bottom w:val="none" w:sz="0" w:space="0" w:color="auto"/>
                    <w:right w:val="none" w:sz="0" w:space="0" w:color="auto"/>
                  </w:divBdr>
                </w:div>
              </w:divsChild>
            </w:div>
            <w:div w:id="529074104">
              <w:marLeft w:val="0"/>
              <w:marRight w:val="0"/>
              <w:marTop w:val="0"/>
              <w:marBottom w:val="0"/>
              <w:divBdr>
                <w:top w:val="none" w:sz="0" w:space="0" w:color="auto"/>
                <w:left w:val="none" w:sz="0" w:space="0" w:color="auto"/>
                <w:bottom w:val="none" w:sz="0" w:space="0" w:color="auto"/>
                <w:right w:val="none" w:sz="0" w:space="0" w:color="auto"/>
              </w:divBdr>
              <w:divsChild>
                <w:div w:id="536164910">
                  <w:marLeft w:val="0"/>
                  <w:marRight w:val="0"/>
                  <w:marTop w:val="0"/>
                  <w:marBottom w:val="0"/>
                  <w:divBdr>
                    <w:top w:val="none" w:sz="0" w:space="0" w:color="auto"/>
                    <w:left w:val="none" w:sz="0" w:space="0" w:color="auto"/>
                    <w:bottom w:val="none" w:sz="0" w:space="0" w:color="auto"/>
                    <w:right w:val="none" w:sz="0" w:space="0" w:color="auto"/>
                  </w:divBdr>
                </w:div>
              </w:divsChild>
            </w:div>
            <w:div w:id="857694127">
              <w:marLeft w:val="0"/>
              <w:marRight w:val="0"/>
              <w:marTop w:val="0"/>
              <w:marBottom w:val="0"/>
              <w:divBdr>
                <w:top w:val="none" w:sz="0" w:space="0" w:color="auto"/>
                <w:left w:val="none" w:sz="0" w:space="0" w:color="auto"/>
                <w:bottom w:val="none" w:sz="0" w:space="0" w:color="auto"/>
                <w:right w:val="none" w:sz="0" w:space="0" w:color="auto"/>
              </w:divBdr>
              <w:divsChild>
                <w:div w:id="1602645852">
                  <w:marLeft w:val="0"/>
                  <w:marRight w:val="0"/>
                  <w:marTop w:val="0"/>
                  <w:marBottom w:val="0"/>
                  <w:divBdr>
                    <w:top w:val="none" w:sz="0" w:space="0" w:color="auto"/>
                    <w:left w:val="none" w:sz="0" w:space="0" w:color="auto"/>
                    <w:bottom w:val="none" w:sz="0" w:space="0" w:color="auto"/>
                    <w:right w:val="none" w:sz="0" w:space="0" w:color="auto"/>
                  </w:divBdr>
                </w:div>
              </w:divsChild>
            </w:div>
            <w:div w:id="949318958">
              <w:marLeft w:val="0"/>
              <w:marRight w:val="0"/>
              <w:marTop w:val="0"/>
              <w:marBottom w:val="0"/>
              <w:divBdr>
                <w:top w:val="none" w:sz="0" w:space="0" w:color="auto"/>
                <w:left w:val="none" w:sz="0" w:space="0" w:color="auto"/>
                <w:bottom w:val="none" w:sz="0" w:space="0" w:color="auto"/>
                <w:right w:val="none" w:sz="0" w:space="0" w:color="auto"/>
              </w:divBdr>
              <w:divsChild>
                <w:div w:id="487093504">
                  <w:marLeft w:val="0"/>
                  <w:marRight w:val="0"/>
                  <w:marTop w:val="0"/>
                  <w:marBottom w:val="0"/>
                  <w:divBdr>
                    <w:top w:val="none" w:sz="0" w:space="0" w:color="auto"/>
                    <w:left w:val="none" w:sz="0" w:space="0" w:color="auto"/>
                    <w:bottom w:val="none" w:sz="0" w:space="0" w:color="auto"/>
                    <w:right w:val="none" w:sz="0" w:space="0" w:color="auto"/>
                  </w:divBdr>
                </w:div>
              </w:divsChild>
            </w:div>
            <w:div w:id="1167986653">
              <w:marLeft w:val="0"/>
              <w:marRight w:val="0"/>
              <w:marTop w:val="0"/>
              <w:marBottom w:val="0"/>
              <w:divBdr>
                <w:top w:val="none" w:sz="0" w:space="0" w:color="auto"/>
                <w:left w:val="none" w:sz="0" w:space="0" w:color="auto"/>
                <w:bottom w:val="none" w:sz="0" w:space="0" w:color="auto"/>
                <w:right w:val="none" w:sz="0" w:space="0" w:color="auto"/>
              </w:divBdr>
              <w:divsChild>
                <w:div w:id="699204687">
                  <w:marLeft w:val="0"/>
                  <w:marRight w:val="0"/>
                  <w:marTop w:val="0"/>
                  <w:marBottom w:val="0"/>
                  <w:divBdr>
                    <w:top w:val="none" w:sz="0" w:space="0" w:color="auto"/>
                    <w:left w:val="none" w:sz="0" w:space="0" w:color="auto"/>
                    <w:bottom w:val="none" w:sz="0" w:space="0" w:color="auto"/>
                    <w:right w:val="none" w:sz="0" w:space="0" w:color="auto"/>
                  </w:divBdr>
                </w:div>
              </w:divsChild>
            </w:div>
            <w:div w:id="1246646741">
              <w:marLeft w:val="0"/>
              <w:marRight w:val="0"/>
              <w:marTop w:val="0"/>
              <w:marBottom w:val="0"/>
              <w:divBdr>
                <w:top w:val="none" w:sz="0" w:space="0" w:color="auto"/>
                <w:left w:val="none" w:sz="0" w:space="0" w:color="auto"/>
                <w:bottom w:val="none" w:sz="0" w:space="0" w:color="auto"/>
                <w:right w:val="none" w:sz="0" w:space="0" w:color="auto"/>
              </w:divBdr>
              <w:divsChild>
                <w:div w:id="1886137105">
                  <w:marLeft w:val="0"/>
                  <w:marRight w:val="0"/>
                  <w:marTop w:val="0"/>
                  <w:marBottom w:val="0"/>
                  <w:divBdr>
                    <w:top w:val="none" w:sz="0" w:space="0" w:color="auto"/>
                    <w:left w:val="none" w:sz="0" w:space="0" w:color="auto"/>
                    <w:bottom w:val="none" w:sz="0" w:space="0" w:color="auto"/>
                    <w:right w:val="none" w:sz="0" w:space="0" w:color="auto"/>
                  </w:divBdr>
                </w:div>
              </w:divsChild>
            </w:div>
            <w:div w:id="1275672619">
              <w:marLeft w:val="0"/>
              <w:marRight w:val="0"/>
              <w:marTop w:val="0"/>
              <w:marBottom w:val="0"/>
              <w:divBdr>
                <w:top w:val="none" w:sz="0" w:space="0" w:color="auto"/>
                <w:left w:val="none" w:sz="0" w:space="0" w:color="auto"/>
                <w:bottom w:val="none" w:sz="0" w:space="0" w:color="auto"/>
                <w:right w:val="none" w:sz="0" w:space="0" w:color="auto"/>
              </w:divBdr>
              <w:divsChild>
                <w:div w:id="920026036">
                  <w:marLeft w:val="0"/>
                  <w:marRight w:val="0"/>
                  <w:marTop w:val="0"/>
                  <w:marBottom w:val="0"/>
                  <w:divBdr>
                    <w:top w:val="none" w:sz="0" w:space="0" w:color="auto"/>
                    <w:left w:val="none" w:sz="0" w:space="0" w:color="auto"/>
                    <w:bottom w:val="none" w:sz="0" w:space="0" w:color="auto"/>
                    <w:right w:val="none" w:sz="0" w:space="0" w:color="auto"/>
                  </w:divBdr>
                </w:div>
              </w:divsChild>
            </w:div>
            <w:div w:id="1314404483">
              <w:marLeft w:val="0"/>
              <w:marRight w:val="0"/>
              <w:marTop w:val="0"/>
              <w:marBottom w:val="0"/>
              <w:divBdr>
                <w:top w:val="none" w:sz="0" w:space="0" w:color="auto"/>
                <w:left w:val="none" w:sz="0" w:space="0" w:color="auto"/>
                <w:bottom w:val="none" w:sz="0" w:space="0" w:color="auto"/>
                <w:right w:val="none" w:sz="0" w:space="0" w:color="auto"/>
              </w:divBdr>
              <w:divsChild>
                <w:div w:id="645597457">
                  <w:marLeft w:val="0"/>
                  <w:marRight w:val="0"/>
                  <w:marTop w:val="0"/>
                  <w:marBottom w:val="0"/>
                  <w:divBdr>
                    <w:top w:val="none" w:sz="0" w:space="0" w:color="auto"/>
                    <w:left w:val="none" w:sz="0" w:space="0" w:color="auto"/>
                    <w:bottom w:val="none" w:sz="0" w:space="0" w:color="auto"/>
                    <w:right w:val="none" w:sz="0" w:space="0" w:color="auto"/>
                  </w:divBdr>
                </w:div>
              </w:divsChild>
            </w:div>
            <w:div w:id="1338191988">
              <w:marLeft w:val="0"/>
              <w:marRight w:val="0"/>
              <w:marTop w:val="0"/>
              <w:marBottom w:val="0"/>
              <w:divBdr>
                <w:top w:val="none" w:sz="0" w:space="0" w:color="auto"/>
                <w:left w:val="none" w:sz="0" w:space="0" w:color="auto"/>
                <w:bottom w:val="none" w:sz="0" w:space="0" w:color="auto"/>
                <w:right w:val="none" w:sz="0" w:space="0" w:color="auto"/>
              </w:divBdr>
              <w:divsChild>
                <w:div w:id="2092113877">
                  <w:marLeft w:val="0"/>
                  <w:marRight w:val="0"/>
                  <w:marTop w:val="0"/>
                  <w:marBottom w:val="0"/>
                  <w:divBdr>
                    <w:top w:val="none" w:sz="0" w:space="0" w:color="auto"/>
                    <w:left w:val="none" w:sz="0" w:space="0" w:color="auto"/>
                    <w:bottom w:val="none" w:sz="0" w:space="0" w:color="auto"/>
                    <w:right w:val="none" w:sz="0" w:space="0" w:color="auto"/>
                  </w:divBdr>
                </w:div>
              </w:divsChild>
            </w:div>
            <w:div w:id="1365517497">
              <w:marLeft w:val="0"/>
              <w:marRight w:val="0"/>
              <w:marTop w:val="0"/>
              <w:marBottom w:val="0"/>
              <w:divBdr>
                <w:top w:val="none" w:sz="0" w:space="0" w:color="auto"/>
                <w:left w:val="none" w:sz="0" w:space="0" w:color="auto"/>
                <w:bottom w:val="none" w:sz="0" w:space="0" w:color="auto"/>
                <w:right w:val="none" w:sz="0" w:space="0" w:color="auto"/>
              </w:divBdr>
              <w:divsChild>
                <w:div w:id="567230464">
                  <w:marLeft w:val="0"/>
                  <w:marRight w:val="0"/>
                  <w:marTop w:val="0"/>
                  <w:marBottom w:val="0"/>
                  <w:divBdr>
                    <w:top w:val="none" w:sz="0" w:space="0" w:color="auto"/>
                    <w:left w:val="none" w:sz="0" w:space="0" w:color="auto"/>
                    <w:bottom w:val="none" w:sz="0" w:space="0" w:color="auto"/>
                    <w:right w:val="none" w:sz="0" w:space="0" w:color="auto"/>
                  </w:divBdr>
                </w:div>
              </w:divsChild>
            </w:div>
            <w:div w:id="1377008729">
              <w:marLeft w:val="0"/>
              <w:marRight w:val="0"/>
              <w:marTop w:val="0"/>
              <w:marBottom w:val="0"/>
              <w:divBdr>
                <w:top w:val="none" w:sz="0" w:space="0" w:color="auto"/>
                <w:left w:val="none" w:sz="0" w:space="0" w:color="auto"/>
                <w:bottom w:val="none" w:sz="0" w:space="0" w:color="auto"/>
                <w:right w:val="none" w:sz="0" w:space="0" w:color="auto"/>
              </w:divBdr>
              <w:divsChild>
                <w:div w:id="1375276345">
                  <w:marLeft w:val="0"/>
                  <w:marRight w:val="0"/>
                  <w:marTop w:val="0"/>
                  <w:marBottom w:val="0"/>
                  <w:divBdr>
                    <w:top w:val="none" w:sz="0" w:space="0" w:color="auto"/>
                    <w:left w:val="none" w:sz="0" w:space="0" w:color="auto"/>
                    <w:bottom w:val="none" w:sz="0" w:space="0" w:color="auto"/>
                    <w:right w:val="none" w:sz="0" w:space="0" w:color="auto"/>
                  </w:divBdr>
                </w:div>
              </w:divsChild>
            </w:div>
            <w:div w:id="1385838528">
              <w:marLeft w:val="0"/>
              <w:marRight w:val="0"/>
              <w:marTop w:val="0"/>
              <w:marBottom w:val="0"/>
              <w:divBdr>
                <w:top w:val="none" w:sz="0" w:space="0" w:color="auto"/>
                <w:left w:val="none" w:sz="0" w:space="0" w:color="auto"/>
                <w:bottom w:val="none" w:sz="0" w:space="0" w:color="auto"/>
                <w:right w:val="none" w:sz="0" w:space="0" w:color="auto"/>
              </w:divBdr>
              <w:divsChild>
                <w:div w:id="1853647585">
                  <w:marLeft w:val="0"/>
                  <w:marRight w:val="0"/>
                  <w:marTop w:val="0"/>
                  <w:marBottom w:val="0"/>
                  <w:divBdr>
                    <w:top w:val="none" w:sz="0" w:space="0" w:color="auto"/>
                    <w:left w:val="none" w:sz="0" w:space="0" w:color="auto"/>
                    <w:bottom w:val="none" w:sz="0" w:space="0" w:color="auto"/>
                    <w:right w:val="none" w:sz="0" w:space="0" w:color="auto"/>
                  </w:divBdr>
                </w:div>
              </w:divsChild>
            </w:div>
            <w:div w:id="1402017947">
              <w:marLeft w:val="0"/>
              <w:marRight w:val="0"/>
              <w:marTop w:val="0"/>
              <w:marBottom w:val="0"/>
              <w:divBdr>
                <w:top w:val="none" w:sz="0" w:space="0" w:color="auto"/>
                <w:left w:val="none" w:sz="0" w:space="0" w:color="auto"/>
                <w:bottom w:val="none" w:sz="0" w:space="0" w:color="auto"/>
                <w:right w:val="none" w:sz="0" w:space="0" w:color="auto"/>
              </w:divBdr>
              <w:divsChild>
                <w:div w:id="2119328487">
                  <w:marLeft w:val="0"/>
                  <w:marRight w:val="0"/>
                  <w:marTop w:val="0"/>
                  <w:marBottom w:val="0"/>
                  <w:divBdr>
                    <w:top w:val="none" w:sz="0" w:space="0" w:color="auto"/>
                    <w:left w:val="none" w:sz="0" w:space="0" w:color="auto"/>
                    <w:bottom w:val="none" w:sz="0" w:space="0" w:color="auto"/>
                    <w:right w:val="none" w:sz="0" w:space="0" w:color="auto"/>
                  </w:divBdr>
                </w:div>
              </w:divsChild>
            </w:div>
            <w:div w:id="1415013993">
              <w:marLeft w:val="0"/>
              <w:marRight w:val="0"/>
              <w:marTop w:val="0"/>
              <w:marBottom w:val="0"/>
              <w:divBdr>
                <w:top w:val="none" w:sz="0" w:space="0" w:color="auto"/>
                <w:left w:val="none" w:sz="0" w:space="0" w:color="auto"/>
                <w:bottom w:val="none" w:sz="0" w:space="0" w:color="auto"/>
                <w:right w:val="none" w:sz="0" w:space="0" w:color="auto"/>
              </w:divBdr>
              <w:divsChild>
                <w:div w:id="12191203">
                  <w:marLeft w:val="0"/>
                  <w:marRight w:val="0"/>
                  <w:marTop w:val="0"/>
                  <w:marBottom w:val="0"/>
                  <w:divBdr>
                    <w:top w:val="none" w:sz="0" w:space="0" w:color="auto"/>
                    <w:left w:val="none" w:sz="0" w:space="0" w:color="auto"/>
                    <w:bottom w:val="none" w:sz="0" w:space="0" w:color="auto"/>
                    <w:right w:val="none" w:sz="0" w:space="0" w:color="auto"/>
                  </w:divBdr>
                </w:div>
              </w:divsChild>
            </w:div>
            <w:div w:id="1516379793">
              <w:marLeft w:val="0"/>
              <w:marRight w:val="0"/>
              <w:marTop w:val="0"/>
              <w:marBottom w:val="0"/>
              <w:divBdr>
                <w:top w:val="none" w:sz="0" w:space="0" w:color="auto"/>
                <w:left w:val="none" w:sz="0" w:space="0" w:color="auto"/>
                <w:bottom w:val="none" w:sz="0" w:space="0" w:color="auto"/>
                <w:right w:val="none" w:sz="0" w:space="0" w:color="auto"/>
              </w:divBdr>
              <w:divsChild>
                <w:div w:id="689913576">
                  <w:marLeft w:val="0"/>
                  <w:marRight w:val="0"/>
                  <w:marTop w:val="0"/>
                  <w:marBottom w:val="0"/>
                  <w:divBdr>
                    <w:top w:val="none" w:sz="0" w:space="0" w:color="auto"/>
                    <w:left w:val="none" w:sz="0" w:space="0" w:color="auto"/>
                    <w:bottom w:val="none" w:sz="0" w:space="0" w:color="auto"/>
                    <w:right w:val="none" w:sz="0" w:space="0" w:color="auto"/>
                  </w:divBdr>
                </w:div>
              </w:divsChild>
            </w:div>
            <w:div w:id="1560094881">
              <w:marLeft w:val="0"/>
              <w:marRight w:val="0"/>
              <w:marTop w:val="0"/>
              <w:marBottom w:val="0"/>
              <w:divBdr>
                <w:top w:val="none" w:sz="0" w:space="0" w:color="auto"/>
                <w:left w:val="none" w:sz="0" w:space="0" w:color="auto"/>
                <w:bottom w:val="none" w:sz="0" w:space="0" w:color="auto"/>
                <w:right w:val="none" w:sz="0" w:space="0" w:color="auto"/>
              </w:divBdr>
              <w:divsChild>
                <w:div w:id="2089381755">
                  <w:marLeft w:val="0"/>
                  <w:marRight w:val="0"/>
                  <w:marTop w:val="0"/>
                  <w:marBottom w:val="0"/>
                  <w:divBdr>
                    <w:top w:val="none" w:sz="0" w:space="0" w:color="auto"/>
                    <w:left w:val="none" w:sz="0" w:space="0" w:color="auto"/>
                    <w:bottom w:val="none" w:sz="0" w:space="0" w:color="auto"/>
                    <w:right w:val="none" w:sz="0" w:space="0" w:color="auto"/>
                  </w:divBdr>
                </w:div>
              </w:divsChild>
            </w:div>
            <w:div w:id="1581981739">
              <w:marLeft w:val="0"/>
              <w:marRight w:val="0"/>
              <w:marTop w:val="0"/>
              <w:marBottom w:val="0"/>
              <w:divBdr>
                <w:top w:val="none" w:sz="0" w:space="0" w:color="auto"/>
                <w:left w:val="none" w:sz="0" w:space="0" w:color="auto"/>
                <w:bottom w:val="none" w:sz="0" w:space="0" w:color="auto"/>
                <w:right w:val="none" w:sz="0" w:space="0" w:color="auto"/>
              </w:divBdr>
              <w:divsChild>
                <w:div w:id="763919918">
                  <w:marLeft w:val="0"/>
                  <w:marRight w:val="0"/>
                  <w:marTop w:val="0"/>
                  <w:marBottom w:val="0"/>
                  <w:divBdr>
                    <w:top w:val="none" w:sz="0" w:space="0" w:color="auto"/>
                    <w:left w:val="none" w:sz="0" w:space="0" w:color="auto"/>
                    <w:bottom w:val="none" w:sz="0" w:space="0" w:color="auto"/>
                    <w:right w:val="none" w:sz="0" w:space="0" w:color="auto"/>
                  </w:divBdr>
                </w:div>
              </w:divsChild>
            </w:div>
            <w:div w:id="1617984330">
              <w:marLeft w:val="0"/>
              <w:marRight w:val="0"/>
              <w:marTop w:val="0"/>
              <w:marBottom w:val="0"/>
              <w:divBdr>
                <w:top w:val="none" w:sz="0" w:space="0" w:color="auto"/>
                <w:left w:val="none" w:sz="0" w:space="0" w:color="auto"/>
                <w:bottom w:val="none" w:sz="0" w:space="0" w:color="auto"/>
                <w:right w:val="none" w:sz="0" w:space="0" w:color="auto"/>
              </w:divBdr>
              <w:divsChild>
                <w:div w:id="1406218916">
                  <w:marLeft w:val="0"/>
                  <w:marRight w:val="0"/>
                  <w:marTop w:val="0"/>
                  <w:marBottom w:val="0"/>
                  <w:divBdr>
                    <w:top w:val="none" w:sz="0" w:space="0" w:color="auto"/>
                    <w:left w:val="none" w:sz="0" w:space="0" w:color="auto"/>
                    <w:bottom w:val="none" w:sz="0" w:space="0" w:color="auto"/>
                    <w:right w:val="none" w:sz="0" w:space="0" w:color="auto"/>
                  </w:divBdr>
                </w:div>
              </w:divsChild>
            </w:div>
            <w:div w:id="1622228257">
              <w:marLeft w:val="0"/>
              <w:marRight w:val="0"/>
              <w:marTop w:val="0"/>
              <w:marBottom w:val="0"/>
              <w:divBdr>
                <w:top w:val="none" w:sz="0" w:space="0" w:color="auto"/>
                <w:left w:val="none" w:sz="0" w:space="0" w:color="auto"/>
                <w:bottom w:val="none" w:sz="0" w:space="0" w:color="auto"/>
                <w:right w:val="none" w:sz="0" w:space="0" w:color="auto"/>
              </w:divBdr>
              <w:divsChild>
                <w:div w:id="1465154448">
                  <w:marLeft w:val="0"/>
                  <w:marRight w:val="0"/>
                  <w:marTop w:val="0"/>
                  <w:marBottom w:val="0"/>
                  <w:divBdr>
                    <w:top w:val="none" w:sz="0" w:space="0" w:color="auto"/>
                    <w:left w:val="none" w:sz="0" w:space="0" w:color="auto"/>
                    <w:bottom w:val="none" w:sz="0" w:space="0" w:color="auto"/>
                    <w:right w:val="none" w:sz="0" w:space="0" w:color="auto"/>
                  </w:divBdr>
                </w:div>
              </w:divsChild>
            </w:div>
            <w:div w:id="1876917340">
              <w:marLeft w:val="0"/>
              <w:marRight w:val="0"/>
              <w:marTop w:val="0"/>
              <w:marBottom w:val="0"/>
              <w:divBdr>
                <w:top w:val="none" w:sz="0" w:space="0" w:color="auto"/>
                <w:left w:val="none" w:sz="0" w:space="0" w:color="auto"/>
                <w:bottom w:val="none" w:sz="0" w:space="0" w:color="auto"/>
                <w:right w:val="none" w:sz="0" w:space="0" w:color="auto"/>
              </w:divBdr>
              <w:divsChild>
                <w:div w:id="1115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6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Hardin,_Missouri"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United_States" TargetMode="External"/><Relationship Id="rId11" Type="http://schemas.openxmlformats.org/officeDocument/2006/relationships/hyperlink" Target="http://en.wikipedia.org/wiki/Composer" TargetMode="External"/><Relationship Id="rId12" Type="http://schemas.openxmlformats.org/officeDocument/2006/relationships/hyperlink" Target="http://en.wikipedia.org/wiki/Conducting" TargetMode="External"/><Relationship Id="rId13" Type="http://schemas.openxmlformats.org/officeDocument/2006/relationships/hyperlink" Target="http://en.wikipedia.org/wiki/Concert_band" TargetMode="External"/><Relationship Id="rId14" Type="http://schemas.openxmlformats.org/officeDocument/2006/relationships/hyperlink" Target="http://en.wikipedia.org/wiki/Central_Methodist_University" TargetMode="External"/><Relationship Id="rId15" Type="http://schemas.openxmlformats.org/officeDocument/2006/relationships/hyperlink" Target="http://en.wikipedia.org/wiki/University_of_Central_Missouri" TargetMode="External"/><Relationship Id="rId16" Type="http://schemas.openxmlformats.org/officeDocument/2006/relationships/hyperlink" Target="http://en.wikipedia.org/wiki/University_of_Kansas" TargetMode="External"/><Relationship Id="rId17" Type="http://schemas.openxmlformats.org/officeDocument/2006/relationships/image" Target="media/image1.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9CA4-517A-3343-83AE-28803019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9873</Words>
  <Characters>56280</Characters>
  <Application>Microsoft Macintosh Word</Application>
  <DocSecurity>0</DocSecurity>
  <Lines>469</Lines>
  <Paragraphs>132</Paragraphs>
  <ScaleCrop>false</ScaleCrop>
  <Company>Western Michigan University</Company>
  <LinksUpToDate>false</LinksUpToDate>
  <CharactersWithSpaces>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Fine Arts</dc:creator>
  <cp:keywords/>
  <dc:description/>
  <cp:lastModifiedBy>Whitney Smallegan</cp:lastModifiedBy>
  <cp:revision>2</cp:revision>
  <dcterms:created xsi:type="dcterms:W3CDTF">2014-12-02T21:47:00Z</dcterms:created>
  <dcterms:modified xsi:type="dcterms:W3CDTF">2014-12-02T21:47:00Z</dcterms:modified>
</cp:coreProperties>
</file>